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2DC305" w14:textId="77777777" w:rsidR="003C58AD" w:rsidRPr="006A07D5" w:rsidRDefault="003929DA" w:rsidP="00F805C7">
      <w:pPr>
        <w:pStyle w:val="Heading1"/>
        <w:spacing w:before="57" w:after="57"/>
        <w:rPr>
          <w:color w:val="auto"/>
          <w:lang w:val="el-GR"/>
        </w:rPr>
      </w:pPr>
      <w:bookmarkStart w:id="0" w:name="_Toc243296699"/>
      <w:r w:rsidRPr="006A07D5">
        <w:rPr>
          <w:rFonts w:ascii="Calibri" w:hAnsi="Calibri" w:cs="Calibri"/>
          <w:color w:val="auto"/>
          <w:lang w:val="el-GR"/>
        </w:rPr>
        <w:t>ΠΑΡΑΡΤΗΜΑΤΑ</w:t>
      </w:r>
      <w:bookmarkEnd w:id="0"/>
    </w:p>
    <w:p w14:paraId="409F87A9" w14:textId="77777777" w:rsidR="007A795D" w:rsidRPr="006A07D5" w:rsidRDefault="007A795D" w:rsidP="003C58AD">
      <w:pPr>
        <w:spacing w:after="0"/>
        <w:ind w:right="-54"/>
        <w:jc w:val="left"/>
        <w:rPr>
          <w:rFonts w:ascii="Arial" w:hAnsi="Arial" w:cs="Arial"/>
          <w:b/>
          <w:szCs w:val="22"/>
          <w:lang w:val="el-GR"/>
        </w:rPr>
      </w:pPr>
    </w:p>
    <w:p w14:paraId="43242700" w14:textId="77777777" w:rsidR="00EC08BF" w:rsidRPr="006A07D5" w:rsidRDefault="003929DA" w:rsidP="00713378">
      <w:pPr>
        <w:pStyle w:val="Heading2"/>
        <w:tabs>
          <w:tab w:val="clear" w:pos="567"/>
          <w:tab w:val="left" w:pos="0"/>
        </w:tabs>
        <w:spacing w:before="57" w:after="57"/>
        <w:ind w:left="0" w:firstLine="0"/>
        <w:rPr>
          <w:color w:val="auto"/>
          <w:szCs w:val="24"/>
          <w:lang w:val="el-GR"/>
        </w:rPr>
      </w:pPr>
      <w:bookmarkStart w:id="1" w:name="_Toc243296700"/>
      <w:r w:rsidRPr="006A07D5">
        <w:rPr>
          <w:color w:val="auto"/>
          <w:szCs w:val="24"/>
          <w:lang w:val="el-GR"/>
        </w:rPr>
        <w:t xml:space="preserve">ΠΑΡΑΡΤΗΜΑ </w:t>
      </w:r>
      <w:r w:rsidR="00DB1D83" w:rsidRPr="006A07D5">
        <w:rPr>
          <w:color w:val="auto"/>
          <w:szCs w:val="24"/>
          <w:lang w:val="el-GR"/>
        </w:rPr>
        <w:t>Ι</w:t>
      </w:r>
      <w:r w:rsidR="003C58AD" w:rsidRPr="006A07D5">
        <w:rPr>
          <w:color w:val="auto"/>
          <w:szCs w:val="24"/>
          <w:lang w:val="el-GR"/>
        </w:rPr>
        <w:t xml:space="preserve"> -</w:t>
      </w:r>
      <w:r w:rsidRPr="006A07D5">
        <w:rPr>
          <w:color w:val="auto"/>
          <w:szCs w:val="24"/>
          <w:lang w:val="el-GR"/>
        </w:rPr>
        <w:t xml:space="preserve"> </w:t>
      </w:r>
      <w:r w:rsidR="00EC08BF" w:rsidRPr="006A07D5">
        <w:rPr>
          <w:color w:val="auto"/>
          <w:szCs w:val="24"/>
          <w:lang w:val="el-GR"/>
        </w:rPr>
        <w:t>ΕΝΤΥΠΟ ΟΙΚΟΝΟΜΙΚΗΣ ΠΡΟΣΦΟΡΑΣ</w:t>
      </w:r>
      <w:bookmarkEnd w:id="1"/>
    </w:p>
    <w:p w14:paraId="5CF90536" w14:textId="77777777" w:rsidR="00445284" w:rsidRPr="006A07D5" w:rsidRDefault="00445284" w:rsidP="003C58AD">
      <w:pPr>
        <w:spacing w:after="0"/>
        <w:ind w:right="-54"/>
        <w:rPr>
          <w:rFonts w:ascii="Arial" w:hAnsi="Arial" w:cs="Arial"/>
          <w:szCs w:val="22"/>
          <w:lang w:val="el-GR"/>
        </w:rPr>
      </w:pPr>
    </w:p>
    <w:p w14:paraId="5849DD21" w14:textId="77777777" w:rsidR="00EC08BF" w:rsidRPr="006A07D5" w:rsidRDefault="00EC08BF" w:rsidP="003C58AD">
      <w:pPr>
        <w:spacing w:after="0"/>
        <w:ind w:right="-54"/>
        <w:rPr>
          <w:rFonts w:ascii="Arial" w:hAnsi="Arial" w:cs="Arial"/>
          <w:szCs w:val="22"/>
          <w:lang w:val="el-GR"/>
        </w:rPr>
      </w:pPr>
    </w:p>
    <w:p w14:paraId="24B52623" w14:textId="77777777" w:rsidR="00387F57" w:rsidRPr="003703C0" w:rsidRDefault="00387F57" w:rsidP="003703C0">
      <w:pPr>
        <w:ind w:right="652"/>
        <w:jc w:val="center"/>
        <w:rPr>
          <w:b/>
          <w:szCs w:val="22"/>
          <w:lang w:val="el-GR"/>
        </w:rPr>
      </w:pPr>
      <w:r w:rsidRPr="003703C0">
        <w:rPr>
          <w:b/>
          <w:szCs w:val="22"/>
          <w:lang w:val="el-GR"/>
        </w:rPr>
        <w:t>ΕΝΤΥΠΟ ΟΙΚΟΝΟΜΙΚΗΣ ΠΡΟΣΦΟΡΑΣ</w:t>
      </w:r>
    </w:p>
    <w:p w14:paraId="5484DCD0" w14:textId="77777777" w:rsidR="003703C0" w:rsidRDefault="003703C0" w:rsidP="00387F57">
      <w:pPr>
        <w:ind w:right="652"/>
        <w:rPr>
          <w:szCs w:val="22"/>
          <w:lang w:val="el-GR"/>
        </w:rPr>
      </w:pPr>
    </w:p>
    <w:p w14:paraId="0817F813" w14:textId="77777777" w:rsidR="00387F57" w:rsidRPr="003703C0" w:rsidRDefault="00387F57" w:rsidP="00387F57">
      <w:pPr>
        <w:ind w:right="652"/>
        <w:rPr>
          <w:b/>
          <w:szCs w:val="22"/>
          <w:u w:val="single"/>
          <w:lang w:val="el-GR"/>
        </w:rPr>
      </w:pPr>
      <w:r w:rsidRPr="003703C0">
        <w:rPr>
          <w:b/>
          <w:szCs w:val="22"/>
          <w:u w:val="single"/>
          <w:lang w:val="el-GR"/>
        </w:rPr>
        <w:t>ΔΗΛΩΣΗ ΟΙΚΟΝΟΜΙΚΗΣ ΠΡΟΣΦΟΡΑΣ</w:t>
      </w:r>
    </w:p>
    <w:p w14:paraId="1A94A295" w14:textId="77777777" w:rsidR="00387F57" w:rsidRPr="00387F57" w:rsidRDefault="00387F57" w:rsidP="00387F57">
      <w:pPr>
        <w:ind w:right="652"/>
        <w:rPr>
          <w:szCs w:val="22"/>
          <w:lang w:val="el-GR"/>
        </w:rPr>
      </w:pPr>
      <w:r w:rsidRPr="00387F57">
        <w:rPr>
          <w:szCs w:val="22"/>
          <w:lang w:val="el-GR"/>
        </w:rPr>
        <w:t>Ο(οι) υπογράφων(οντες)</w:t>
      </w:r>
      <w:r>
        <w:rPr>
          <w:szCs w:val="22"/>
          <w:lang w:val="el-GR"/>
        </w:rPr>
        <w:t>......................................................................................</w:t>
      </w:r>
      <w:r w:rsidRPr="00387F57">
        <w:rPr>
          <w:szCs w:val="22"/>
          <w:lang w:val="el-GR"/>
        </w:rPr>
        <w:tab/>
      </w:r>
    </w:p>
    <w:p w14:paraId="532DF203" w14:textId="77777777" w:rsidR="00387F57" w:rsidRDefault="00387F57" w:rsidP="00387F57">
      <w:pPr>
        <w:ind w:right="652"/>
        <w:rPr>
          <w:szCs w:val="22"/>
          <w:lang w:val="el-GR"/>
        </w:rPr>
      </w:pPr>
      <w:r w:rsidRPr="00387F57">
        <w:rPr>
          <w:szCs w:val="22"/>
          <w:lang w:val="el-GR"/>
        </w:rPr>
        <w:t>ενεργών(ούντες) ως νόμιμος(οι) εκπρόσωπος(οι) της εταιρείας με την επωνυμία:</w:t>
      </w:r>
      <w:r>
        <w:rPr>
          <w:szCs w:val="22"/>
          <w:lang w:val="el-GR"/>
        </w:rPr>
        <w:t>...................................................................................................................</w:t>
      </w:r>
      <w:r w:rsidRPr="00387F57">
        <w:rPr>
          <w:szCs w:val="22"/>
          <w:lang w:val="el-GR"/>
        </w:rPr>
        <w:t>δηλώνουμε και προσφέρουμε τα παρακάτω:</w:t>
      </w:r>
    </w:p>
    <w:p w14:paraId="24AA4CA9" w14:textId="2B8CD7FB" w:rsidR="00387F57" w:rsidRPr="00387F57" w:rsidRDefault="00387F57" w:rsidP="003703C0">
      <w:pPr>
        <w:tabs>
          <w:tab w:val="left" w:pos="426"/>
        </w:tabs>
        <w:ind w:right="652"/>
        <w:rPr>
          <w:szCs w:val="22"/>
          <w:lang w:val="el-GR"/>
        </w:rPr>
      </w:pPr>
      <w:r w:rsidRPr="00387F57">
        <w:rPr>
          <w:szCs w:val="22"/>
          <w:lang w:val="el-GR"/>
        </w:rPr>
        <w:t>1.</w:t>
      </w:r>
      <w:r w:rsidRPr="00387F57">
        <w:rPr>
          <w:szCs w:val="22"/>
          <w:lang w:val="el-GR"/>
        </w:rPr>
        <w:tab/>
        <w:t xml:space="preserve">H Εταιρεία/οι Εταιρείες που εκπροσωπούμε προκειμένου να διαμορφώσουν την Οικονομική Προσφορά τους για την εκτέλεση </w:t>
      </w:r>
      <w:r w:rsidR="002D78C8">
        <w:rPr>
          <w:szCs w:val="22"/>
          <w:lang w:val="el-GR"/>
        </w:rPr>
        <w:t>της σύμβασης</w:t>
      </w:r>
      <w:r w:rsidRPr="00387F57">
        <w:rPr>
          <w:szCs w:val="22"/>
          <w:lang w:val="el-GR"/>
        </w:rPr>
        <w:t xml:space="preserve"> παροχής υπηρεσιών με τίτλο «ΑΣΦΑΛΙΣΗ ΕΥΘΥΝΗΣ ΣΤΕΛΕΧΩΝ ΔΙΟΙΚΗΣΗΣ (DIRECTORS AND OFFICERS LIABILITY INSURANCE) ΤΗΣ </w:t>
      </w:r>
      <w:r w:rsidR="00BA1182">
        <w:rPr>
          <w:szCs w:val="22"/>
          <w:lang w:val="el-GR"/>
        </w:rPr>
        <w:t>ΕΛΛΗΝΙΚΟ</w:t>
      </w:r>
      <w:r w:rsidR="00BA1182" w:rsidRPr="00387F57">
        <w:rPr>
          <w:szCs w:val="22"/>
          <w:lang w:val="el-GR"/>
        </w:rPr>
        <w:t xml:space="preserve"> </w:t>
      </w:r>
      <w:r w:rsidRPr="00387F57">
        <w:rPr>
          <w:szCs w:val="22"/>
          <w:lang w:val="el-GR"/>
        </w:rPr>
        <w:t>ΜΕΤΡΟ Α.Ε.» RFP-</w:t>
      </w:r>
      <w:r w:rsidR="00252924">
        <w:rPr>
          <w:szCs w:val="22"/>
          <w:lang w:val="el-GR"/>
        </w:rPr>
        <w:t>496</w:t>
      </w:r>
      <w:r w:rsidR="003B2EA0">
        <w:rPr>
          <w:szCs w:val="22"/>
          <w:lang w:val="el-GR"/>
        </w:rPr>
        <w:t>/</w:t>
      </w:r>
      <w:r w:rsidR="00252924" w:rsidRPr="00387F57">
        <w:rPr>
          <w:szCs w:val="22"/>
          <w:lang w:val="el-GR"/>
        </w:rPr>
        <w:t>2</w:t>
      </w:r>
      <w:r w:rsidR="00252924">
        <w:rPr>
          <w:szCs w:val="22"/>
          <w:lang w:val="el-GR"/>
        </w:rPr>
        <w:t xml:space="preserve">6 </w:t>
      </w:r>
      <w:r w:rsidR="004E31DC">
        <w:rPr>
          <w:szCs w:val="22"/>
          <w:lang w:val="el-GR"/>
        </w:rPr>
        <w:t>Α.Σ……..</w:t>
      </w:r>
      <w:r w:rsidRPr="00387F57">
        <w:rPr>
          <w:szCs w:val="22"/>
          <w:lang w:val="el-GR"/>
        </w:rPr>
        <w:t xml:space="preserve"> μελέτησαν με προσοχή και έλαβαν υπ’ όψη τους τα τεύχη και έγγραφα του διαγωνισμού.</w:t>
      </w:r>
    </w:p>
    <w:p w14:paraId="344BB4A1" w14:textId="77777777" w:rsidR="00387F57" w:rsidRPr="00387F57" w:rsidRDefault="00387F57" w:rsidP="003703C0">
      <w:pPr>
        <w:tabs>
          <w:tab w:val="left" w:pos="426"/>
        </w:tabs>
        <w:ind w:right="652"/>
        <w:rPr>
          <w:szCs w:val="22"/>
          <w:lang w:val="el-GR"/>
        </w:rPr>
      </w:pPr>
      <w:r w:rsidRPr="00387F57">
        <w:rPr>
          <w:szCs w:val="22"/>
          <w:lang w:val="el-GR"/>
        </w:rPr>
        <w:t>2.</w:t>
      </w:r>
      <w:r w:rsidRPr="00387F57">
        <w:rPr>
          <w:szCs w:val="22"/>
          <w:lang w:val="el-GR"/>
        </w:rPr>
        <w:tab/>
        <w:t xml:space="preserve">Η Οικονομική Προσφορά που δίδεται, αποτελεί την πλήρη αποζημίωσή μας για την πλήρη και επιτυχή εκτέλεση του Ασφαλιστηρίου Συμβολαίου, σύμφωνα με τους όρους του επισυναπτόμενου «Πίνακα Ασφάλισης Ευθύνης Στελεχών Διοίκησης» και σύμφωνα με τους όρους του διαγωνισμού. Στο Συμβατικό Τίμημα περιλαμβάνεται η αμοιβή μας, του προσωπικού και των συνεργατών μας και τα οποιαδήποτε γενικά ή ειδικά έξοδα, συμπεριλαμβανομένων και των δαπανών για φόρους, εισφορές, τέλη, κρατήσεις, κόστη ασφαλιστικής κάλυψης και λοιπά κόστη, καθώς και το όφελός μας. </w:t>
      </w:r>
    </w:p>
    <w:p w14:paraId="575D5808" w14:textId="77777777" w:rsidR="00387F57" w:rsidRDefault="00387F57" w:rsidP="00387F57">
      <w:pPr>
        <w:ind w:right="652"/>
        <w:rPr>
          <w:szCs w:val="22"/>
          <w:lang w:val="el-GR"/>
        </w:rPr>
      </w:pPr>
    </w:p>
    <w:p w14:paraId="3307190D" w14:textId="77777777" w:rsidR="00387F57" w:rsidRPr="003703C0" w:rsidRDefault="00387F57" w:rsidP="00387F57">
      <w:pPr>
        <w:ind w:right="652"/>
        <w:rPr>
          <w:b/>
          <w:szCs w:val="22"/>
          <w:u w:val="single"/>
          <w:lang w:val="el-GR"/>
        </w:rPr>
      </w:pPr>
      <w:r w:rsidRPr="003703C0">
        <w:rPr>
          <w:b/>
          <w:szCs w:val="22"/>
          <w:u w:val="single"/>
          <w:lang w:val="el-GR"/>
        </w:rPr>
        <w:t>ΟΙΚΟΝΟΜΙΚΗ ΠΡΟΣΦΟΡΑ</w:t>
      </w:r>
      <w:r w:rsidRPr="003703C0">
        <w:rPr>
          <w:b/>
          <w:szCs w:val="22"/>
          <w:u w:val="single"/>
          <w:lang w:val="el-GR"/>
        </w:rPr>
        <w:tab/>
      </w:r>
    </w:p>
    <w:p w14:paraId="3258E203" w14:textId="632962CB" w:rsidR="00387F57" w:rsidRPr="00387F57" w:rsidRDefault="00387F57" w:rsidP="00387F57">
      <w:pPr>
        <w:ind w:right="652"/>
        <w:rPr>
          <w:szCs w:val="22"/>
          <w:lang w:val="el-GR"/>
        </w:rPr>
      </w:pPr>
      <w:r w:rsidRPr="00387F57">
        <w:rPr>
          <w:szCs w:val="22"/>
          <w:lang w:val="el-GR"/>
        </w:rPr>
        <w:t xml:space="preserve">ΣΤ = </w:t>
      </w:r>
      <w:r w:rsidR="002D78C8" w:rsidRPr="00387F57">
        <w:rPr>
          <w:szCs w:val="22"/>
          <w:lang w:val="el-GR"/>
        </w:rPr>
        <w:t>Συνολικ</w:t>
      </w:r>
      <w:r w:rsidR="002D78C8">
        <w:rPr>
          <w:szCs w:val="22"/>
          <w:lang w:val="el-GR"/>
        </w:rPr>
        <w:t>ό</w:t>
      </w:r>
      <w:r w:rsidR="002D78C8" w:rsidRPr="00387F57">
        <w:rPr>
          <w:szCs w:val="22"/>
          <w:lang w:val="el-GR"/>
        </w:rPr>
        <w:t xml:space="preserve"> ολικ</w:t>
      </w:r>
      <w:r w:rsidR="002D78C8">
        <w:rPr>
          <w:szCs w:val="22"/>
          <w:lang w:val="el-GR"/>
        </w:rPr>
        <w:t>ό</w:t>
      </w:r>
      <w:r w:rsidR="002D78C8" w:rsidRPr="00387F57">
        <w:rPr>
          <w:szCs w:val="22"/>
          <w:lang w:val="el-GR"/>
        </w:rPr>
        <w:t xml:space="preserve"> ασφάλιστρ</w:t>
      </w:r>
      <w:r w:rsidR="002D78C8">
        <w:rPr>
          <w:szCs w:val="22"/>
          <w:lang w:val="el-GR"/>
        </w:rPr>
        <w:t>ο ( συμπεριλαμβανομένου του φόρου ασφαλίστρου)</w:t>
      </w:r>
      <w:r w:rsidRPr="00387F57">
        <w:rPr>
          <w:szCs w:val="22"/>
          <w:lang w:val="el-GR"/>
        </w:rPr>
        <w:t xml:space="preserve"> για την αρχική 12μηνη διάρκεια του ασφαλιστηρίου συμβολαίου=……………………………….</w:t>
      </w:r>
    </w:p>
    <w:p w14:paraId="16E36236" w14:textId="77777777" w:rsidR="00387F57" w:rsidRPr="00387F57" w:rsidRDefault="00387F57" w:rsidP="00387F57">
      <w:pPr>
        <w:ind w:right="652"/>
        <w:rPr>
          <w:szCs w:val="22"/>
          <w:lang w:val="el-GR"/>
        </w:rPr>
      </w:pPr>
      <w:r w:rsidRPr="00387F57">
        <w:rPr>
          <w:szCs w:val="22"/>
          <w:lang w:val="el-GR"/>
        </w:rPr>
        <w:t>(αριθμητικώς και ολογράφως)</w:t>
      </w:r>
    </w:p>
    <w:p w14:paraId="2C3B7248" w14:textId="0B82D8B7" w:rsidR="00387F57" w:rsidRPr="00387F57" w:rsidRDefault="002D78C8" w:rsidP="00387F57">
      <w:pPr>
        <w:ind w:right="652"/>
        <w:rPr>
          <w:szCs w:val="22"/>
          <w:lang w:val="el-GR"/>
        </w:rPr>
      </w:pPr>
      <w:r w:rsidRPr="00387F57">
        <w:rPr>
          <w:szCs w:val="22"/>
          <w:lang w:val="el-GR"/>
        </w:rPr>
        <w:t>Συνολικ</w:t>
      </w:r>
      <w:r>
        <w:rPr>
          <w:szCs w:val="22"/>
          <w:lang w:val="el-GR"/>
        </w:rPr>
        <w:t>ό</w:t>
      </w:r>
      <w:r w:rsidRPr="00387F57">
        <w:rPr>
          <w:szCs w:val="22"/>
          <w:lang w:val="el-GR"/>
        </w:rPr>
        <w:t xml:space="preserve"> ολικ</w:t>
      </w:r>
      <w:r>
        <w:rPr>
          <w:szCs w:val="22"/>
          <w:lang w:val="el-GR"/>
        </w:rPr>
        <w:t>ό</w:t>
      </w:r>
      <w:r w:rsidRPr="00387F57">
        <w:rPr>
          <w:szCs w:val="22"/>
          <w:lang w:val="el-GR"/>
        </w:rPr>
        <w:t xml:space="preserve"> ασφάλιστρ</w:t>
      </w:r>
      <w:r>
        <w:rPr>
          <w:szCs w:val="22"/>
          <w:lang w:val="el-GR"/>
        </w:rPr>
        <w:t>ο (συμπεριλαμβανομένου του φόρου ασφαλίστρου)</w:t>
      </w:r>
      <w:r w:rsidRPr="00387F57">
        <w:rPr>
          <w:szCs w:val="22"/>
          <w:lang w:val="el-GR"/>
        </w:rPr>
        <w:t xml:space="preserve"> </w:t>
      </w:r>
      <w:r w:rsidR="00387F57" w:rsidRPr="00387F57">
        <w:rPr>
          <w:szCs w:val="22"/>
          <w:lang w:val="el-GR"/>
        </w:rPr>
        <w:t>για την 26μηνη διάρκεια του ασφαλιστηρίου συμβολαίου= 26/12 x ΣΤ = ……………………………….</w:t>
      </w:r>
    </w:p>
    <w:p w14:paraId="7F9C04A0" w14:textId="77777777" w:rsidR="00387F57" w:rsidRPr="00387F57" w:rsidRDefault="00387F57" w:rsidP="00387F57">
      <w:pPr>
        <w:ind w:right="652"/>
        <w:rPr>
          <w:szCs w:val="22"/>
          <w:lang w:val="el-GR"/>
        </w:rPr>
      </w:pPr>
      <w:r w:rsidRPr="00387F57">
        <w:rPr>
          <w:szCs w:val="22"/>
          <w:lang w:val="el-GR"/>
        </w:rPr>
        <w:t>(αριθμητικώς και ολογράφως)</w:t>
      </w:r>
    </w:p>
    <w:p w14:paraId="1F6A717A" w14:textId="77777777" w:rsidR="00387F57" w:rsidRPr="006A07D5" w:rsidRDefault="00387F57" w:rsidP="00387F57">
      <w:pPr>
        <w:tabs>
          <w:tab w:val="left" w:pos="1350"/>
          <w:tab w:val="left" w:pos="1530"/>
          <w:tab w:val="left" w:pos="8244"/>
          <w:tab w:val="left" w:pos="9160"/>
          <w:tab w:val="left" w:pos="10076"/>
          <w:tab w:val="left" w:pos="10992"/>
          <w:tab w:val="left" w:pos="11908"/>
          <w:tab w:val="left" w:pos="12824"/>
          <w:tab w:val="left" w:pos="13740"/>
          <w:tab w:val="left" w:pos="14656"/>
        </w:tabs>
        <w:spacing w:after="0"/>
        <w:ind w:left="3600" w:right="-1" w:firstLine="720"/>
        <w:rPr>
          <w:b/>
          <w:szCs w:val="22"/>
          <w:lang w:val="el-GR"/>
        </w:rPr>
      </w:pPr>
      <w:r w:rsidRPr="006A07D5">
        <w:rPr>
          <w:b/>
          <w:szCs w:val="22"/>
          <w:lang w:val="el-GR"/>
        </w:rPr>
        <w:t>Ο ΕΚΠΡΟΣΩΠΟΣ ΤΗΣ ΕΤΑΙΡΕΙΑΣ</w:t>
      </w:r>
    </w:p>
    <w:p w14:paraId="519018D4" w14:textId="77777777" w:rsidR="00387F57" w:rsidRPr="00387F57" w:rsidRDefault="00387F57" w:rsidP="00387F57">
      <w:pPr>
        <w:ind w:right="652"/>
        <w:rPr>
          <w:szCs w:val="22"/>
          <w:lang w:val="el-GR"/>
        </w:rPr>
      </w:pPr>
      <w:r>
        <w:rPr>
          <w:i/>
          <w:szCs w:val="22"/>
          <w:lang w:val="el-GR"/>
        </w:rPr>
        <w:tab/>
      </w:r>
      <w:r>
        <w:rPr>
          <w:i/>
          <w:szCs w:val="22"/>
          <w:lang w:val="el-GR"/>
        </w:rPr>
        <w:tab/>
      </w:r>
      <w:r>
        <w:rPr>
          <w:i/>
          <w:szCs w:val="22"/>
          <w:lang w:val="el-GR"/>
        </w:rPr>
        <w:tab/>
      </w:r>
      <w:r>
        <w:rPr>
          <w:i/>
          <w:szCs w:val="22"/>
          <w:lang w:val="el-GR"/>
        </w:rPr>
        <w:tab/>
      </w:r>
      <w:r w:rsidRPr="006A07D5">
        <w:rPr>
          <w:i/>
          <w:szCs w:val="22"/>
          <w:lang w:val="el-GR"/>
        </w:rPr>
        <w:t>Ηλεκτρονική Υπογραφή Εξουσιοδοτημένου Εκπροσώπου</w:t>
      </w:r>
    </w:p>
    <w:p w14:paraId="2015701C" w14:textId="77777777" w:rsidR="00387F57" w:rsidRPr="00387F57" w:rsidRDefault="00387F57" w:rsidP="00387F57">
      <w:pPr>
        <w:ind w:right="652"/>
        <w:rPr>
          <w:szCs w:val="22"/>
          <w:lang w:val="el-GR"/>
        </w:rPr>
      </w:pPr>
    </w:p>
    <w:p w14:paraId="717A95A5" w14:textId="77777777" w:rsidR="003929DA" w:rsidRPr="006A07D5" w:rsidRDefault="003929DA" w:rsidP="003C58AD">
      <w:pPr>
        <w:spacing w:after="0"/>
        <w:rPr>
          <w:szCs w:val="22"/>
          <w:lang w:val="el-GR"/>
        </w:rPr>
      </w:pPr>
    </w:p>
    <w:p w14:paraId="06CBD2FB" w14:textId="77777777" w:rsidR="003C58AD" w:rsidRPr="006A07D5" w:rsidRDefault="003C58AD" w:rsidP="003C58AD">
      <w:pPr>
        <w:spacing w:after="0"/>
        <w:rPr>
          <w:lang w:val="el-GR"/>
        </w:rPr>
      </w:pPr>
    </w:p>
    <w:p w14:paraId="54699A5C" w14:textId="77777777" w:rsidR="003C58AD" w:rsidRPr="006A07D5" w:rsidRDefault="003C58AD" w:rsidP="003C58AD">
      <w:pPr>
        <w:spacing w:after="0"/>
        <w:rPr>
          <w:lang w:val="el-GR"/>
        </w:rPr>
      </w:pPr>
    </w:p>
    <w:p w14:paraId="72539795" w14:textId="77777777" w:rsidR="003C58AD" w:rsidRPr="006A07D5" w:rsidRDefault="007C1560" w:rsidP="003C58AD">
      <w:pPr>
        <w:spacing w:after="0"/>
        <w:rPr>
          <w:lang w:val="el-GR"/>
        </w:rPr>
      </w:pPr>
      <w:r w:rsidRPr="006A07D5">
        <w:rPr>
          <w:lang w:val="el-GR"/>
        </w:rPr>
        <w:br w:type="page"/>
      </w:r>
    </w:p>
    <w:p w14:paraId="0BEB1902" w14:textId="77777777" w:rsidR="003929DA" w:rsidRPr="006A07D5" w:rsidRDefault="003929DA">
      <w:pPr>
        <w:pStyle w:val="Heading2"/>
        <w:tabs>
          <w:tab w:val="clear" w:pos="567"/>
          <w:tab w:val="left" w:pos="0"/>
        </w:tabs>
        <w:spacing w:before="57" w:after="57"/>
        <w:ind w:left="0" w:firstLine="0"/>
        <w:rPr>
          <w:color w:val="auto"/>
          <w:szCs w:val="24"/>
          <w:lang w:val="el-GR"/>
        </w:rPr>
      </w:pPr>
      <w:bookmarkStart w:id="2" w:name="_Toc243296701"/>
      <w:r w:rsidRPr="006A07D5">
        <w:rPr>
          <w:color w:val="auto"/>
          <w:szCs w:val="24"/>
          <w:lang w:val="el-GR"/>
        </w:rPr>
        <w:t xml:space="preserve">ΠΑΡΑΡΤΗΜΑ </w:t>
      </w:r>
      <w:r w:rsidR="003C58AD" w:rsidRPr="006A07D5">
        <w:rPr>
          <w:color w:val="auto"/>
          <w:szCs w:val="24"/>
          <w:lang w:val="el-GR"/>
        </w:rPr>
        <w:t>ΙΙ - Υ</w:t>
      </w:r>
      <w:r w:rsidRPr="006A07D5">
        <w:rPr>
          <w:color w:val="auto"/>
          <w:szCs w:val="24"/>
          <w:lang w:val="el-GR"/>
        </w:rPr>
        <w:t>ποδείγματα Εγγυητικών Επιστολών</w:t>
      </w:r>
      <w:bookmarkEnd w:id="2"/>
      <w:r w:rsidRPr="006A07D5">
        <w:rPr>
          <w:color w:val="auto"/>
          <w:szCs w:val="24"/>
          <w:lang w:val="el-GR"/>
        </w:rPr>
        <w:t xml:space="preserve"> </w:t>
      </w:r>
    </w:p>
    <w:p w14:paraId="552B082A" w14:textId="77777777" w:rsidR="003C58AD" w:rsidRPr="006A07D5" w:rsidRDefault="003C58AD" w:rsidP="006649F0">
      <w:pPr>
        <w:tabs>
          <w:tab w:val="left" w:pos="1134"/>
        </w:tabs>
        <w:suppressAutoHyphens w:val="0"/>
        <w:spacing w:after="0"/>
        <w:jc w:val="center"/>
        <w:rPr>
          <w:rFonts w:ascii="Arial" w:hAnsi="Arial" w:cs="Arial"/>
          <w:b/>
          <w:szCs w:val="22"/>
          <w:u w:val="single"/>
          <w:lang w:val="el-GR" w:eastAsia="en-US"/>
        </w:rPr>
      </w:pPr>
    </w:p>
    <w:p w14:paraId="6EE51410" w14:textId="77777777" w:rsidR="006649F0" w:rsidRPr="006A07D5" w:rsidRDefault="006649F0" w:rsidP="006649F0">
      <w:pPr>
        <w:tabs>
          <w:tab w:val="left" w:pos="1134"/>
        </w:tabs>
        <w:suppressAutoHyphens w:val="0"/>
        <w:spacing w:after="0"/>
        <w:jc w:val="center"/>
        <w:rPr>
          <w:b/>
          <w:sz w:val="28"/>
          <w:szCs w:val="28"/>
          <w:u w:val="single"/>
          <w:lang w:val="el-GR" w:eastAsia="en-US"/>
        </w:rPr>
      </w:pPr>
      <w:r w:rsidRPr="006A07D5">
        <w:rPr>
          <w:b/>
          <w:sz w:val="28"/>
          <w:szCs w:val="28"/>
          <w:u w:val="single"/>
          <w:lang w:val="el-GR" w:eastAsia="en-US"/>
        </w:rPr>
        <w:t>ΥΠΟΔΕΙΓΜΑ 1</w:t>
      </w:r>
    </w:p>
    <w:p w14:paraId="653F9DBA" w14:textId="77777777" w:rsidR="003C58AD" w:rsidRPr="006A07D5" w:rsidRDefault="003C58AD" w:rsidP="006649F0">
      <w:pPr>
        <w:tabs>
          <w:tab w:val="left" w:pos="1134"/>
        </w:tabs>
        <w:suppressAutoHyphens w:val="0"/>
        <w:spacing w:after="0"/>
        <w:jc w:val="center"/>
        <w:rPr>
          <w:szCs w:val="22"/>
          <w:lang w:val="el-GR" w:eastAsia="en-US"/>
        </w:rPr>
      </w:pPr>
    </w:p>
    <w:p w14:paraId="5492C269" w14:textId="77777777" w:rsidR="006649F0" w:rsidRPr="006A07D5" w:rsidRDefault="006649F0" w:rsidP="006649F0">
      <w:pPr>
        <w:tabs>
          <w:tab w:val="left" w:pos="1134"/>
        </w:tabs>
        <w:suppressAutoHyphens w:val="0"/>
        <w:spacing w:after="0"/>
        <w:jc w:val="center"/>
        <w:rPr>
          <w:b/>
          <w:sz w:val="24"/>
          <w:lang w:val="el-GR" w:eastAsia="en-US"/>
        </w:rPr>
      </w:pPr>
      <w:r w:rsidRPr="006A07D5">
        <w:rPr>
          <w:b/>
          <w:sz w:val="24"/>
          <w:lang w:val="el-GR" w:eastAsia="en-US"/>
        </w:rPr>
        <w:t>EΓΓΥΗΤΙΚΗ ΕΠΙΣΤΟΛΗ ΣΥΜΜΕΤΟΧΗΣ</w:t>
      </w:r>
    </w:p>
    <w:p w14:paraId="1D3907D2" w14:textId="77777777" w:rsidR="006649F0" w:rsidRPr="006A07D5" w:rsidRDefault="006649F0" w:rsidP="006649F0">
      <w:pPr>
        <w:widowControl w:val="0"/>
        <w:tabs>
          <w:tab w:val="left" w:pos="358"/>
        </w:tabs>
        <w:suppressAutoHyphens w:val="0"/>
        <w:spacing w:after="0"/>
        <w:jc w:val="center"/>
        <w:rPr>
          <w:szCs w:val="22"/>
          <w:lang w:val="el-GR" w:eastAsia="en-US"/>
        </w:rPr>
      </w:pPr>
    </w:p>
    <w:p w14:paraId="2FEDB651" w14:textId="77777777" w:rsidR="006649F0" w:rsidRPr="006A07D5" w:rsidRDefault="006649F0" w:rsidP="006649F0">
      <w:pPr>
        <w:suppressAutoHyphens w:val="0"/>
        <w:overflowPunct w:val="0"/>
        <w:autoSpaceDE w:val="0"/>
        <w:autoSpaceDN w:val="0"/>
        <w:adjustRightInd w:val="0"/>
        <w:spacing w:after="0" w:line="360" w:lineRule="auto"/>
        <w:jc w:val="left"/>
        <w:textAlignment w:val="baseline"/>
        <w:rPr>
          <w:bCs/>
          <w:szCs w:val="22"/>
          <w:lang w:val="el-GR" w:eastAsia="en-US"/>
        </w:rPr>
      </w:pPr>
      <w:r w:rsidRPr="006A07D5">
        <w:rPr>
          <w:bCs/>
          <w:szCs w:val="22"/>
          <w:lang w:val="el-GR" w:eastAsia="en-US"/>
        </w:rPr>
        <w:t xml:space="preserve">Εκδότης (Πλήρης επωνυμία Πιστωτικού Ιδρύματος) ……………………………………………………………………………………../ </w:t>
      </w:r>
    </w:p>
    <w:p w14:paraId="4D780FA7" w14:textId="77777777" w:rsidR="006649F0" w:rsidRPr="006A07D5" w:rsidRDefault="006649F0" w:rsidP="006649F0">
      <w:pPr>
        <w:widowControl w:val="0"/>
        <w:tabs>
          <w:tab w:val="left" w:pos="358"/>
        </w:tabs>
        <w:suppressAutoHyphens w:val="0"/>
        <w:spacing w:after="0" w:line="360" w:lineRule="auto"/>
        <w:jc w:val="left"/>
        <w:rPr>
          <w:szCs w:val="22"/>
          <w:lang w:val="el-GR" w:eastAsia="en-US"/>
        </w:rPr>
      </w:pPr>
    </w:p>
    <w:p w14:paraId="11FD456C" w14:textId="77777777" w:rsidR="006649F0" w:rsidRPr="006A07D5" w:rsidRDefault="006649F0" w:rsidP="006649F0">
      <w:pPr>
        <w:widowControl w:val="0"/>
        <w:suppressAutoHyphens w:val="0"/>
        <w:spacing w:after="0" w:line="360" w:lineRule="auto"/>
        <w:jc w:val="left"/>
        <w:rPr>
          <w:szCs w:val="22"/>
          <w:lang w:val="el-GR" w:eastAsia="en-US"/>
        </w:rPr>
      </w:pPr>
      <w:r w:rsidRPr="006A07D5">
        <w:rPr>
          <w:bCs/>
          <w:szCs w:val="22"/>
          <w:lang w:val="el-GR" w:eastAsia="en-US"/>
        </w:rPr>
        <w:t>Ημερομηνία έκδοσης: ……………………………..</w:t>
      </w:r>
    </w:p>
    <w:p w14:paraId="3C5D0C36" w14:textId="77777777" w:rsidR="006649F0" w:rsidRPr="006A07D5" w:rsidRDefault="006649F0" w:rsidP="006649F0">
      <w:pPr>
        <w:widowControl w:val="0"/>
        <w:suppressAutoHyphens w:val="0"/>
        <w:spacing w:after="0" w:line="360" w:lineRule="auto"/>
        <w:jc w:val="left"/>
        <w:rPr>
          <w:szCs w:val="22"/>
          <w:lang w:val="el-GR" w:eastAsia="en-US"/>
        </w:rPr>
      </w:pPr>
      <w:r w:rsidRPr="006A07D5">
        <w:rPr>
          <w:bCs/>
          <w:szCs w:val="22"/>
          <w:lang w:val="el-GR" w:eastAsia="en-US"/>
        </w:rPr>
        <w:t>Προς: (Πλήρης επωνυμία Αναθέτοντος Φορέα</w:t>
      </w:r>
      <w:r w:rsidRPr="006A07D5">
        <w:rPr>
          <w:szCs w:val="22"/>
          <w:vertAlign w:val="superscript"/>
          <w:lang w:val="el-GR" w:eastAsia="en-US"/>
        </w:rPr>
        <w:footnoteReference w:id="1"/>
      </w:r>
      <w:r w:rsidRPr="006A07D5">
        <w:rPr>
          <w:bCs/>
          <w:szCs w:val="22"/>
          <w:lang w:val="el-GR" w:eastAsia="en-US"/>
        </w:rPr>
        <w:t>) …………….......................................................................................................................</w:t>
      </w:r>
    </w:p>
    <w:p w14:paraId="58AA5480" w14:textId="77777777" w:rsidR="006649F0" w:rsidRPr="006A07D5" w:rsidRDefault="006649F0" w:rsidP="006649F0">
      <w:pPr>
        <w:widowControl w:val="0"/>
        <w:suppressAutoHyphens w:val="0"/>
        <w:spacing w:after="0" w:line="360" w:lineRule="auto"/>
        <w:jc w:val="left"/>
        <w:rPr>
          <w:szCs w:val="22"/>
          <w:lang w:val="el-GR" w:eastAsia="en-US"/>
        </w:rPr>
      </w:pPr>
      <w:r w:rsidRPr="006A07D5">
        <w:rPr>
          <w:bCs/>
          <w:szCs w:val="22"/>
          <w:lang w:val="el-GR" w:eastAsia="en-US"/>
        </w:rPr>
        <w:t>(Διεύθυνση Αναθέτοντος Φορέα</w:t>
      </w:r>
      <w:r w:rsidRPr="006A07D5">
        <w:rPr>
          <w:szCs w:val="22"/>
          <w:vertAlign w:val="superscript"/>
          <w:lang w:val="el-GR" w:eastAsia="en-US"/>
        </w:rPr>
        <w:footnoteReference w:id="2"/>
      </w:r>
      <w:r w:rsidRPr="006A07D5">
        <w:rPr>
          <w:bCs/>
          <w:szCs w:val="22"/>
          <w:lang w:val="el-GR" w:eastAsia="en-US"/>
        </w:rPr>
        <w:t>)</w:t>
      </w:r>
    </w:p>
    <w:p w14:paraId="19788706" w14:textId="77777777" w:rsidR="006649F0" w:rsidRPr="006A07D5" w:rsidRDefault="006649F0" w:rsidP="006649F0">
      <w:pPr>
        <w:widowControl w:val="0"/>
        <w:suppressAutoHyphens w:val="0"/>
        <w:spacing w:after="0" w:line="360" w:lineRule="auto"/>
        <w:jc w:val="left"/>
        <w:rPr>
          <w:szCs w:val="22"/>
          <w:lang w:val="el-GR" w:eastAsia="en-US"/>
        </w:rPr>
      </w:pPr>
      <w:r w:rsidRPr="006A07D5">
        <w:rPr>
          <w:bCs/>
          <w:szCs w:val="22"/>
          <w:lang w:val="el-GR" w:eastAsia="en-US"/>
        </w:rPr>
        <w:t>……………........................................................................................................................</w:t>
      </w:r>
    </w:p>
    <w:p w14:paraId="3FE0A076" w14:textId="77777777" w:rsidR="006649F0" w:rsidRPr="006A07D5" w:rsidRDefault="006649F0" w:rsidP="006649F0">
      <w:pPr>
        <w:widowControl w:val="0"/>
        <w:suppressAutoHyphens w:val="0"/>
        <w:spacing w:after="0" w:line="360" w:lineRule="auto"/>
        <w:jc w:val="left"/>
        <w:rPr>
          <w:szCs w:val="22"/>
          <w:lang w:val="el-GR" w:eastAsia="en-US"/>
        </w:rPr>
      </w:pPr>
      <w:r w:rsidRPr="006A07D5">
        <w:rPr>
          <w:bCs/>
          <w:szCs w:val="22"/>
          <w:lang w:val="el-GR" w:eastAsia="en-US"/>
        </w:rPr>
        <w:t>Εγγύηση μας υπ</w:t>
      </w:r>
      <w:r w:rsidRPr="006A07D5">
        <w:rPr>
          <w:szCs w:val="22"/>
          <w:lang w:val="el-GR" w:eastAsia="en-US"/>
        </w:rPr>
        <w:t>’</w:t>
      </w:r>
      <w:r w:rsidRPr="006A07D5">
        <w:rPr>
          <w:bCs/>
          <w:szCs w:val="22"/>
          <w:lang w:val="el-GR" w:eastAsia="en-US"/>
        </w:rPr>
        <w:t>αριθμ. ……………….. ποσού ……………………..…………….    ευρώ</w:t>
      </w:r>
      <w:r w:rsidRPr="006A07D5">
        <w:rPr>
          <w:szCs w:val="22"/>
          <w:vertAlign w:val="superscript"/>
          <w:lang w:val="el-GR" w:eastAsia="en-US"/>
        </w:rPr>
        <w:footnoteReference w:id="3"/>
      </w:r>
      <w:r w:rsidRPr="006A07D5">
        <w:rPr>
          <w:bCs/>
          <w:szCs w:val="22"/>
          <w:lang w:val="el-GR" w:eastAsia="en-US"/>
        </w:rPr>
        <w:t>.</w:t>
      </w:r>
    </w:p>
    <w:p w14:paraId="277899F2" w14:textId="77777777" w:rsidR="006649F0" w:rsidRPr="006A07D5" w:rsidRDefault="006649F0" w:rsidP="006649F0">
      <w:pPr>
        <w:widowControl w:val="0"/>
        <w:suppressAutoHyphens w:val="0"/>
        <w:rPr>
          <w:szCs w:val="22"/>
          <w:lang w:val="el-GR" w:eastAsia="en-US"/>
        </w:rPr>
      </w:pPr>
    </w:p>
    <w:p w14:paraId="58B6B2E7" w14:textId="77777777" w:rsidR="006649F0" w:rsidRPr="006A07D5" w:rsidRDefault="006649F0" w:rsidP="006649F0">
      <w:pPr>
        <w:widowControl w:val="0"/>
        <w:suppressAutoHyphens w:val="0"/>
        <w:rPr>
          <w:szCs w:val="22"/>
          <w:lang w:val="el-GR" w:eastAsia="en-US"/>
        </w:rPr>
      </w:pPr>
      <w:r w:rsidRPr="006A07D5">
        <w:rPr>
          <w:bCs/>
          <w:szCs w:val="22"/>
          <w:lang w:val="el-GR" w:eastAsia="en-US"/>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w:t>
      </w:r>
      <w:r w:rsidRPr="006A07D5">
        <w:rPr>
          <w:szCs w:val="22"/>
          <w:vertAlign w:val="superscript"/>
          <w:lang w:val="el-GR" w:eastAsia="en-US"/>
        </w:rPr>
        <w:footnoteReference w:id="4"/>
      </w:r>
      <w:r w:rsidRPr="006A07D5">
        <w:rPr>
          <w:bCs/>
          <w:szCs w:val="22"/>
          <w:lang w:val="el-GR" w:eastAsia="en-US"/>
        </w:rPr>
        <w:t xml:space="preserve">  υπέρ  του:</w:t>
      </w:r>
    </w:p>
    <w:p w14:paraId="73FA2786" w14:textId="77777777" w:rsidR="006649F0" w:rsidRPr="006A07D5" w:rsidRDefault="006649F0" w:rsidP="000925B5">
      <w:pPr>
        <w:widowControl w:val="0"/>
        <w:numPr>
          <w:ilvl w:val="0"/>
          <w:numId w:val="6"/>
        </w:numPr>
        <w:suppressAutoHyphens w:val="0"/>
        <w:spacing w:after="0"/>
        <w:ind w:left="426" w:hanging="426"/>
        <w:jc w:val="left"/>
        <w:rPr>
          <w:szCs w:val="22"/>
          <w:lang w:val="el-GR" w:eastAsia="el-GR"/>
        </w:rPr>
      </w:pPr>
      <w:r w:rsidRPr="006A07D5">
        <w:rPr>
          <w:bCs/>
          <w:szCs w:val="22"/>
          <w:lang w:val="el-GR" w:eastAsia="el-GR"/>
        </w:rPr>
        <w:t>[σε περίπτωση φυσικού προσώπου]:</w:t>
      </w:r>
    </w:p>
    <w:p w14:paraId="5ECB3730" w14:textId="77777777" w:rsidR="006649F0" w:rsidRPr="006A07D5" w:rsidRDefault="006649F0" w:rsidP="006649F0">
      <w:pPr>
        <w:widowControl w:val="0"/>
        <w:suppressAutoHyphens w:val="0"/>
        <w:ind w:left="426"/>
        <w:rPr>
          <w:bCs/>
          <w:szCs w:val="22"/>
          <w:lang w:val="el-GR" w:eastAsia="el-GR"/>
        </w:rPr>
      </w:pPr>
      <w:r w:rsidRPr="006A07D5">
        <w:rPr>
          <w:bCs/>
          <w:szCs w:val="22"/>
          <w:lang w:val="el-GR" w:eastAsia="el-GR"/>
        </w:rPr>
        <w:t xml:space="preserve">(ονοματεπώνυμο, πατρώνυμο) ................................... ……………………………….. , ΑΦΜ: ....................... (διεύθυνση) .........................………………………, </w:t>
      </w:r>
    </w:p>
    <w:p w14:paraId="351121DA" w14:textId="77777777" w:rsidR="006649F0" w:rsidRPr="006A07D5" w:rsidRDefault="006649F0" w:rsidP="006649F0">
      <w:pPr>
        <w:widowControl w:val="0"/>
        <w:suppressAutoHyphens w:val="0"/>
        <w:ind w:left="426"/>
        <w:rPr>
          <w:szCs w:val="22"/>
          <w:lang w:val="el-GR" w:eastAsia="el-GR"/>
        </w:rPr>
      </w:pPr>
      <w:r w:rsidRPr="006A07D5">
        <w:rPr>
          <w:bCs/>
          <w:szCs w:val="22"/>
          <w:lang w:val="el-GR" w:eastAsia="el-GR"/>
        </w:rPr>
        <w:t>ή</w:t>
      </w:r>
    </w:p>
    <w:p w14:paraId="6D4C73DF" w14:textId="77777777" w:rsidR="006649F0" w:rsidRPr="006A07D5" w:rsidRDefault="006649F0" w:rsidP="000925B5">
      <w:pPr>
        <w:widowControl w:val="0"/>
        <w:numPr>
          <w:ilvl w:val="0"/>
          <w:numId w:val="6"/>
        </w:numPr>
        <w:suppressAutoHyphens w:val="0"/>
        <w:spacing w:after="0"/>
        <w:ind w:left="426" w:hanging="426"/>
        <w:jc w:val="left"/>
        <w:rPr>
          <w:szCs w:val="22"/>
          <w:lang w:val="el-GR" w:eastAsia="el-GR"/>
        </w:rPr>
      </w:pPr>
      <w:r w:rsidRPr="006A07D5">
        <w:rPr>
          <w:bCs/>
          <w:szCs w:val="22"/>
          <w:lang w:val="el-GR" w:eastAsia="el-GR"/>
        </w:rPr>
        <w:t xml:space="preserve">[σε περίπτωση νομικού προσώπου]: </w:t>
      </w:r>
    </w:p>
    <w:p w14:paraId="29061D63" w14:textId="77777777" w:rsidR="006649F0" w:rsidRPr="006A07D5" w:rsidRDefault="006649F0" w:rsidP="006649F0">
      <w:pPr>
        <w:widowControl w:val="0"/>
        <w:suppressAutoHyphens w:val="0"/>
        <w:ind w:left="426"/>
        <w:rPr>
          <w:bCs/>
          <w:szCs w:val="22"/>
          <w:lang w:val="el-GR" w:eastAsia="el-GR"/>
        </w:rPr>
      </w:pPr>
      <w:r w:rsidRPr="006A07D5">
        <w:rPr>
          <w:bCs/>
          <w:szCs w:val="22"/>
          <w:lang w:val="el-GR" w:eastAsia="el-GR"/>
        </w:rPr>
        <w:t xml:space="preserve">(πλήρη επωνυμία) ….................................................... ………………..………………, ΑΦΜ: ........................ (διεύθυνση) ................................…………………, </w:t>
      </w:r>
    </w:p>
    <w:p w14:paraId="6AA21DAD" w14:textId="77777777" w:rsidR="006649F0" w:rsidRPr="006A07D5" w:rsidRDefault="006649F0" w:rsidP="006649F0">
      <w:pPr>
        <w:widowControl w:val="0"/>
        <w:suppressAutoHyphens w:val="0"/>
        <w:ind w:left="426"/>
        <w:rPr>
          <w:szCs w:val="22"/>
          <w:lang w:val="el-GR" w:eastAsia="el-GR"/>
        </w:rPr>
      </w:pPr>
      <w:r w:rsidRPr="006A07D5">
        <w:rPr>
          <w:bCs/>
          <w:szCs w:val="22"/>
          <w:lang w:val="el-GR" w:eastAsia="el-GR"/>
        </w:rPr>
        <w:t>ή</w:t>
      </w:r>
    </w:p>
    <w:p w14:paraId="68597752" w14:textId="77777777" w:rsidR="006649F0" w:rsidRPr="006A07D5" w:rsidRDefault="006649F0" w:rsidP="000925B5">
      <w:pPr>
        <w:widowControl w:val="0"/>
        <w:numPr>
          <w:ilvl w:val="0"/>
          <w:numId w:val="6"/>
        </w:numPr>
        <w:suppressAutoHyphens w:val="0"/>
        <w:spacing w:after="0"/>
        <w:ind w:left="426" w:hanging="426"/>
        <w:jc w:val="left"/>
        <w:rPr>
          <w:szCs w:val="22"/>
          <w:lang w:val="el-GR" w:eastAsia="el-GR"/>
        </w:rPr>
      </w:pPr>
      <w:r w:rsidRPr="006A07D5">
        <w:rPr>
          <w:bCs/>
          <w:szCs w:val="22"/>
          <w:lang w:val="el-GR" w:eastAsia="el-GR"/>
        </w:rPr>
        <w:t>[σε περίπτωση ένωσης]: των φυσικών/νομικών προσώπων</w:t>
      </w:r>
    </w:p>
    <w:p w14:paraId="4B438032" w14:textId="77777777" w:rsidR="006649F0" w:rsidRPr="006A07D5" w:rsidRDefault="006649F0" w:rsidP="006649F0">
      <w:pPr>
        <w:widowControl w:val="0"/>
        <w:suppressAutoHyphens w:val="0"/>
        <w:ind w:left="709" w:hanging="283"/>
        <w:rPr>
          <w:szCs w:val="22"/>
          <w:lang w:val="el-GR" w:eastAsia="en-US"/>
        </w:rPr>
      </w:pPr>
      <w:r w:rsidRPr="006A07D5">
        <w:rPr>
          <w:bCs/>
          <w:szCs w:val="22"/>
          <w:lang w:val="el-GR" w:eastAsia="en-US"/>
        </w:rPr>
        <w:t>α)</w:t>
      </w:r>
      <w:r w:rsidRPr="006A07D5">
        <w:rPr>
          <w:szCs w:val="22"/>
          <w:lang w:val="el-GR" w:eastAsia="en-US"/>
        </w:rPr>
        <w:tab/>
      </w:r>
      <w:r w:rsidRPr="006A07D5">
        <w:rPr>
          <w:bCs/>
          <w:szCs w:val="22"/>
          <w:lang w:val="el-GR" w:eastAsia="en-US"/>
        </w:rPr>
        <w:t>(πλήρη επωνυμία) ....................................................................................................., ΑΦΜ: .................... …………………….(διεύθυνση) ..........................</w:t>
      </w:r>
    </w:p>
    <w:p w14:paraId="7799DE38" w14:textId="77777777" w:rsidR="006649F0" w:rsidRPr="006A07D5" w:rsidRDefault="006649F0" w:rsidP="006649F0">
      <w:pPr>
        <w:widowControl w:val="0"/>
        <w:suppressAutoHyphens w:val="0"/>
        <w:ind w:left="709" w:hanging="283"/>
        <w:rPr>
          <w:szCs w:val="22"/>
          <w:lang w:val="el-GR" w:eastAsia="en-US"/>
        </w:rPr>
      </w:pPr>
      <w:r w:rsidRPr="006A07D5">
        <w:rPr>
          <w:bCs/>
          <w:szCs w:val="22"/>
          <w:lang w:val="el-GR" w:eastAsia="en-US"/>
        </w:rPr>
        <w:t>β)</w:t>
      </w:r>
      <w:r w:rsidRPr="006A07D5">
        <w:rPr>
          <w:szCs w:val="22"/>
          <w:lang w:val="el-GR" w:eastAsia="en-US"/>
        </w:rPr>
        <w:tab/>
      </w:r>
      <w:r w:rsidRPr="006A07D5">
        <w:rPr>
          <w:bCs/>
          <w:szCs w:val="22"/>
          <w:lang w:val="el-GR" w:eastAsia="en-US"/>
        </w:rPr>
        <w:t>(πλήρη επωνυμία) .................................................................................................., ΑΦΜ: .................... …………………….(διεύθυνση) ..........................</w:t>
      </w:r>
    </w:p>
    <w:p w14:paraId="64EF054D" w14:textId="77777777" w:rsidR="006649F0" w:rsidRPr="006A07D5" w:rsidRDefault="006649F0" w:rsidP="006649F0">
      <w:pPr>
        <w:widowControl w:val="0"/>
        <w:suppressAutoHyphens w:val="0"/>
        <w:ind w:left="709" w:hanging="283"/>
        <w:rPr>
          <w:szCs w:val="22"/>
          <w:lang w:val="el-GR" w:eastAsia="en-US"/>
        </w:rPr>
      </w:pPr>
      <w:r w:rsidRPr="006A07D5">
        <w:rPr>
          <w:bCs/>
          <w:szCs w:val="22"/>
          <w:lang w:val="el-GR" w:eastAsia="en-US"/>
        </w:rPr>
        <w:lastRenderedPageBreak/>
        <w:t>γ)</w:t>
      </w:r>
      <w:r w:rsidRPr="006A07D5">
        <w:rPr>
          <w:szCs w:val="22"/>
          <w:lang w:val="el-GR" w:eastAsia="en-US"/>
        </w:rPr>
        <w:tab/>
      </w:r>
      <w:r w:rsidRPr="006A07D5">
        <w:rPr>
          <w:bCs/>
          <w:szCs w:val="22"/>
          <w:lang w:val="el-GR" w:eastAsia="en-US"/>
        </w:rPr>
        <w:t>(πλήρη επωνυμία) ...................................................................................................., ΑΦΜ: .................... …………………….(διεύθυνση) ..........................</w:t>
      </w:r>
    </w:p>
    <w:p w14:paraId="40AB37A9" w14:textId="77777777" w:rsidR="006649F0" w:rsidRPr="006A07D5" w:rsidRDefault="006649F0" w:rsidP="006649F0">
      <w:pPr>
        <w:widowControl w:val="0"/>
        <w:suppressAutoHyphens w:val="0"/>
        <w:ind w:left="426"/>
        <w:rPr>
          <w:szCs w:val="22"/>
          <w:lang w:val="el-GR" w:eastAsia="en-US"/>
        </w:rPr>
      </w:pPr>
      <w:r w:rsidRPr="006A07D5">
        <w:rPr>
          <w:bCs/>
          <w:szCs w:val="22"/>
          <w:lang w:val="el-GR" w:eastAsia="en-US"/>
        </w:rPr>
        <w:t>(συμπληρώνεται με όλα τα μέλη της ένωσης)</w:t>
      </w:r>
    </w:p>
    <w:p w14:paraId="03831C53" w14:textId="77777777" w:rsidR="006649F0" w:rsidRPr="006A07D5" w:rsidRDefault="006649F0" w:rsidP="006649F0">
      <w:pPr>
        <w:widowControl w:val="0"/>
        <w:suppressAutoHyphens w:val="0"/>
        <w:rPr>
          <w:bCs/>
          <w:szCs w:val="22"/>
          <w:lang w:val="el-GR" w:eastAsia="en-US"/>
        </w:rPr>
      </w:pPr>
      <w:r w:rsidRPr="006A07D5">
        <w:rPr>
          <w:bCs/>
          <w:szCs w:val="22"/>
          <w:lang w:val="el-GR" w:eastAsia="en-US"/>
        </w:rPr>
        <w:t xml:space="preserve">ατομικά και για κάθε μία από αυτές και ως αλληλέγγυα και εις ολόκληρο υπόχρεων μεταξύ τους, εκ της ιδιότητάς τους ως μελών της ένωσης, για τη συμμετοχή του/της/τους σύμφωνα με την (αριθμό) ..................... Διακήρυξη της </w:t>
      </w:r>
      <w:r w:rsidR="008D3DF3" w:rsidRPr="008D3DF3">
        <w:rPr>
          <w:bCs/>
          <w:szCs w:val="22"/>
          <w:lang w:val="el-GR" w:eastAsia="en-US"/>
        </w:rPr>
        <w:t xml:space="preserve">ΕΛΛΗΝΙΚΟ </w:t>
      </w:r>
      <w:r w:rsidRPr="006A07D5">
        <w:rPr>
          <w:bCs/>
          <w:szCs w:val="22"/>
          <w:lang w:val="el-GR" w:eastAsia="en-US"/>
        </w:rPr>
        <w:t>ΜΕΤΡΟ Α.Ε. για την ανάδειξη αναδόχου για την ανάθεση της σύμβασης: “(τίτλος σύμβασης) ..………………………………….............................................................................................. …………………………………………………………………………………………………………”.</w:t>
      </w:r>
    </w:p>
    <w:p w14:paraId="57E24C08" w14:textId="77777777" w:rsidR="006649F0" w:rsidRPr="006A07D5" w:rsidRDefault="006649F0" w:rsidP="006649F0">
      <w:pPr>
        <w:widowControl w:val="0"/>
        <w:suppressAutoHyphens w:val="0"/>
        <w:rPr>
          <w:szCs w:val="22"/>
          <w:lang w:val="el-GR" w:eastAsia="en-US"/>
        </w:rPr>
      </w:pPr>
      <w:r w:rsidRPr="006A07D5">
        <w:rPr>
          <w:bCs/>
          <w:szCs w:val="22"/>
          <w:lang w:val="el-GR" w:eastAsia="en-US"/>
        </w:rPr>
        <w:t>Η παρούσα εγγύηση καλύπτει μόνο τις από τη συμμετοχή στην ανωτέρω απορρέουσες υποχρεώσεις του/της (υπέρ ου η εγγύηση) καθ</w:t>
      </w:r>
      <w:r w:rsidRPr="006A07D5">
        <w:rPr>
          <w:szCs w:val="22"/>
          <w:lang w:val="el-GR" w:eastAsia="en-US"/>
        </w:rPr>
        <w:t>’</w:t>
      </w:r>
      <w:r w:rsidRPr="006A07D5">
        <w:rPr>
          <w:bCs/>
          <w:szCs w:val="22"/>
          <w:lang w:val="el-GR" w:eastAsia="en-US"/>
        </w:rPr>
        <w:t xml:space="preserve"> όλο τον χρόνο ισχύος της.</w:t>
      </w:r>
    </w:p>
    <w:p w14:paraId="1F8BAB5F" w14:textId="77777777" w:rsidR="006649F0" w:rsidRPr="006A07D5" w:rsidRDefault="006649F0" w:rsidP="006649F0">
      <w:pPr>
        <w:widowControl w:val="0"/>
        <w:suppressAutoHyphens w:val="0"/>
        <w:rPr>
          <w:bCs/>
          <w:szCs w:val="22"/>
          <w:lang w:val="el-GR" w:eastAsia="en-US"/>
        </w:rPr>
      </w:pPr>
      <w:r w:rsidRPr="006A07D5">
        <w:rPr>
          <w:bCs/>
          <w:szCs w:val="22"/>
          <w:lang w:val="el-GR" w:eastAsia="en-US"/>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w:t>
      </w:r>
      <w:r w:rsidRPr="006A07D5">
        <w:rPr>
          <w:b/>
          <w:bCs/>
          <w:szCs w:val="22"/>
          <w:lang w:val="el-GR" w:eastAsia="en-US"/>
        </w:rPr>
        <w:t xml:space="preserve">σε </w:t>
      </w:r>
      <w:r w:rsidRPr="006A07D5">
        <w:rPr>
          <w:b/>
          <w:szCs w:val="22"/>
          <w:lang w:val="el-GR" w:eastAsia="en-US"/>
        </w:rPr>
        <w:t>πέντε (5) ημέρες</w:t>
      </w:r>
      <w:r w:rsidRPr="006A07D5">
        <w:rPr>
          <w:bCs/>
          <w:szCs w:val="22"/>
          <w:lang w:val="el-GR" w:eastAsia="en-US"/>
        </w:rPr>
        <w:t xml:space="preserve"> από την απλή έγγραφη ειδοποίησή σας.</w:t>
      </w:r>
    </w:p>
    <w:p w14:paraId="4C3A1488" w14:textId="77777777" w:rsidR="006649F0" w:rsidRPr="006A07D5" w:rsidRDefault="006649F0" w:rsidP="006649F0">
      <w:pPr>
        <w:widowControl w:val="0"/>
        <w:suppressAutoHyphens w:val="0"/>
        <w:rPr>
          <w:szCs w:val="22"/>
          <w:lang w:val="el-GR" w:eastAsia="en-US"/>
        </w:rPr>
      </w:pPr>
      <w:r w:rsidRPr="006A07D5">
        <w:rPr>
          <w:bCs/>
          <w:szCs w:val="22"/>
          <w:lang w:val="el-GR" w:eastAsia="en-US"/>
        </w:rPr>
        <w:t>Η καταληκτική ημερομηνία υποβολής προσφορών είναι η ……………………………………………..</w:t>
      </w:r>
    </w:p>
    <w:p w14:paraId="6B328802" w14:textId="77777777" w:rsidR="006649F0" w:rsidRPr="006A07D5" w:rsidRDefault="006649F0" w:rsidP="006649F0">
      <w:pPr>
        <w:widowControl w:val="0"/>
        <w:suppressAutoHyphens w:val="0"/>
        <w:rPr>
          <w:szCs w:val="22"/>
          <w:lang w:val="el-GR" w:eastAsia="en-US"/>
        </w:rPr>
      </w:pPr>
      <w:r w:rsidRPr="006A07D5">
        <w:rPr>
          <w:bCs/>
          <w:szCs w:val="22"/>
          <w:lang w:val="el-GR" w:eastAsia="en-US"/>
        </w:rPr>
        <w:t xml:space="preserve">Η παρούσα ισχύει μέχρι και την ………………………………………………….. </w:t>
      </w:r>
    </w:p>
    <w:p w14:paraId="0C98B66E" w14:textId="77777777" w:rsidR="006649F0" w:rsidRPr="006A07D5" w:rsidRDefault="006649F0" w:rsidP="006649F0">
      <w:pPr>
        <w:widowControl w:val="0"/>
        <w:suppressAutoHyphens w:val="0"/>
        <w:rPr>
          <w:szCs w:val="22"/>
          <w:lang w:val="el-GR" w:eastAsia="en-US"/>
        </w:rPr>
      </w:pPr>
      <w:r w:rsidRPr="006A07D5">
        <w:rPr>
          <w:bCs/>
          <w:szCs w:val="22"/>
          <w:lang w:val="el-GR" w:eastAsia="en-US"/>
        </w:rPr>
        <w:t>Σε περίπτωση κατάπτωσης της εγγύησης, το ποσό της κατάπτωσης υπόκειται στο εκάστοτε ισχύον πάγιο τέλος χαρτοσήμου.</w:t>
      </w:r>
    </w:p>
    <w:p w14:paraId="599B5D9F" w14:textId="77777777" w:rsidR="006649F0" w:rsidRPr="006A07D5" w:rsidRDefault="006649F0" w:rsidP="006649F0">
      <w:pPr>
        <w:widowControl w:val="0"/>
        <w:tabs>
          <w:tab w:val="left" w:pos="54"/>
          <w:tab w:val="left" w:pos="193"/>
        </w:tabs>
        <w:suppressAutoHyphens w:val="0"/>
        <w:rPr>
          <w:szCs w:val="22"/>
          <w:lang w:val="el-GR" w:eastAsia="en-US"/>
        </w:rPr>
      </w:pPr>
      <w:r w:rsidRPr="006A07D5">
        <w:rPr>
          <w:bCs/>
          <w:szCs w:val="22"/>
          <w:lang w:val="el-GR" w:eastAsia="en-US"/>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3863776D" w14:textId="77777777" w:rsidR="006649F0" w:rsidRPr="006A07D5" w:rsidRDefault="006649F0" w:rsidP="006649F0">
      <w:pPr>
        <w:suppressAutoHyphens w:val="0"/>
        <w:outlineLvl w:val="1"/>
        <w:rPr>
          <w:szCs w:val="22"/>
          <w:lang w:val="el-GR" w:eastAsia="en-US"/>
        </w:rPr>
      </w:pPr>
      <w:r w:rsidRPr="006A07D5">
        <w:rPr>
          <w:bCs/>
          <w:szCs w:val="22"/>
          <w:lang w:val="el-GR" w:eastAsia="en-US"/>
        </w:rPr>
        <w:t>Η Εγγυητική Επιστολή θα είναι εισπρακτέα και πληρωτέα στην Ελλάδα και οποιαδήποτε διαφορά επ</w:t>
      </w:r>
      <w:r w:rsidRPr="006A07D5">
        <w:rPr>
          <w:szCs w:val="22"/>
          <w:lang w:val="el-GR" w:eastAsia="en-US"/>
        </w:rPr>
        <w:t>’</w:t>
      </w:r>
      <w:r w:rsidRPr="006A07D5">
        <w:rPr>
          <w:bCs/>
          <w:szCs w:val="22"/>
          <w:lang w:val="el-GR" w:eastAsia="en-US"/>
        </w:rPr>
        <w:t xml:space="preserve"> αυτής θα υπόκεινται στην αποκλειστική δικαιοδοσία των αρμόδιων Ελληνικών Δικαστηρίων της Αθήνας κατά το ελληνικό δίκαιο.</w:t>
      </w:r>
    </w:p>
    <w:p w14:paraId="5AE96231" w14:textId="77777777" w:rsidR="006649F0" w:rsidRPr="006A07D5" w:rsidRDefault="006649F0" w:rsidP="006649F0">
      <w:pPr>
        <w:widowControl w:val="0"/>
        <w:tabs>
          <w:tab w:val="left" w:pos="54"/>
          <w:tab w:val="left" w:pos="193"/>
        </w:tabs>
        <w:suppressAutoHyphens w:val="0"/>
        <w:rPr>
          <w:szCs w:val="22"/>
          <w:lang w:val="el-GR" w:eastAsia="en-US"/>
        </w:rPr>
      </w:pPr>
    </w:p>
    <w:p w14:paraId="4668EA96" w14:textId="77777777" w:rsidR="006649F0" w:rsidRPr="006A07D5" w:rsidRDefault="006649F0" w:rsidP="006649F0">
      <w:pPr>
        <w:suppressAutoHyphens w:val="0"/>
        <w:spacing w:after="0"/>
        <w:jc w:val="right"/>
        <w:rPr>
          <w:szCs w:val="22"/>
          <w:lang w:val="el-GR" w:eastAsia="en-US"/>
        </w:rPr>
      </w:pPr>
      <w:r w:rsidRPr="006A07D5">
        <w:rPr>
          <w:bCs/>
          <w:szCs w:val="22"/>
          <w:lang w:val="el-GR" w:eastAsia="en-US"/>
        </w:rPr>
        <w:t>(Εξουσιοδοτημένη  Υπογραφή)</w:t>
      </w:r>
    </w:p>
    <w:p w14:paraId="41FC4ED7" w14:textId="77777777" w:rsidR="006649F0" w:rsidRPr="006A07D5" w:rsidRDefault="006649F0" w:rsidP="003C58AD">
      <w:pPr>
        <w:spacing w:after="0"/>
        <w:jc w:val="center"/>
        <w:rPr>
          <w:b/>
          <w:bCs/>
          <w:sz w:val="28"/>
          <w:szCs w:val="28"/>
          <w:u w:val="single"/>
          <w:lang w:val="el-GR" w:eastAsia="en-US"/>
        </w:rPr>
      </w:pPr>
      <w:r w:rsidRPr="006A07D5">
        <w:rPr>
          <w:rFonts w:ascii="Arial" w:hAnsi="Arial" w:cs="Arial"/>
          <w:bCs/>
          <w:szCs w:val="22"/>
          <w:lang w:val="el-GR" w:eastAsia="en-US"/>
        </w:rPr>
        <w:br w:type="page"/>
      </w:r>
      <w:r w:rsidRPr="006A07D5">
        <w:rPr>
          <w:b/>
          <w:bCs/>
          <w:sz w:val="28"/>
          <w:szCs w:val="28"/>
          <w:u w:val="single"/>
          <w:lang w:val="el-GR" w:eastAsia="en-US"/>
        </w:rPr>
        <w:lastRenderedPageBreak/>
        <w:t>ΥΠΟΔΕΙΓΜΑ 2</w:t>
      </w:r>
    </w:p>
    <w:p w14:paraId="0769597D" w14:textId="77777777" w:rsidR="003C58AD" w:rsidRPr="006A07D5" w:rsidRDefault="003C58AD" w:rsidP="003C58AD">
      <w:pPr>
        <w:spacing w:after="0"/>
        <w:jc w:val="center"/>
        <w:rPr>
          <w:b/>
          <w:szCs w:val="22"/>
          <w:lang w:val="el-GR" w:eastAsia="en-US"/>
        </w:rPr>
      </w:pPr>
    </w:p>
    <w:p w14:paraId="6F9AB98B" w14:textId="77777777" w:rsidR="006649F0" w:rsidRPr="006A07D5" w:rsidRDefault="006649F0" w:rsidP="003C58AD">
      <w:pPr>
        <w:spacing w:after="0"/>
        <w:jc w:val="center"/>
        <w:rPr>
          <w:b/>
          <w:sz w:val="24"/>
          <w:lang w:val="el-GR" w:eastAsia="en-US"/>
        </w:rPr>
      </w:pPr>
      <w:r w:rsidRPr="006A07D5">
        <w:rPr>
          <w:b/>
          <w:sz w:val="24"/>
          <w:lang w:val="el-GR" w:eastAsia="en-US"/>
        </w:rPr>
        <w:t>ΕΓΓΥΗΤΙΚΗ ΕΠΙΣΤΟΛΗ ΚΑΛΗΣ ΕΚΤΕΛΕΣΗΣ</w:t>
      </w:r>
    </w:p>
    <w:p w14:paraId="1DCCFEFC" w14:textId="77777777" w:rsidR="006649F0" w:rsidRPr="006A07D5" w:rsidRDefault="006649F0" w:rsidP="003C58AD">
      <w:pPr>
        <w:suppressAutoHyphens w:val="0"/>
        <w:spacing w:after="0"/>
        <w:jc w:val="center"/>
        <w:rPr>
          <w:b/>
          <w:szCs w:val="22"/>
          <w:lang w:val="el-GR" w:eastAsia="en-US"/>
        </w:rPr>
      </w:pPr>
    </w:p>
    <w:p w14:paraId="5C5EDC31"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Εκδότης (Πλήρης επωνυμία Πιστωτικού Ιδρύματος …………………………….</w:t>
      </w:r>
    </w:p>
    <w:p w14:paraId="3E322B0D"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Ημερομηνία έκδοσης ……………………………..</w:t>
      </w:r>
    </w:p>
    <w:p w14:paraId="25AA771A"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Προς: (Πλήρης επωνυμία Αναθέτουσας Αρχής/Αναθέτοντος Φορέα</w:t>
      </w:r>
      <w:r w:rsidRPr="006A07D5">
        <w:rPr>
          <w:bCs/>
          <w:szCs w:val="22"/>
          <w:vertAlign w:val="superscript"/>
          <w:lang w:val="el-GR" w:eastAsia="en-US"/>
        </w:rPr>
        <w:footnoteReference w:customMarkFollows="1" w:id="5"/>
        <w:t>1</w:t>
      </w:r>
      <w:r w:rsidRPr="006A07D5">
        <w:rPr>
          <w:bCs/>
          <w:szCs w:val="22"/>
          <w:lang w:val="el-GR" w:eastAsia="en-US"/>
        </w:rPr>
        <w:t>) .................................</w:t>
      </w:r>
    </w:p>
    <w:p w14:paraId="17A7F112"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(Διεύθυνση Αναθέτουσας Αρχής/Αναθέτοντος Φορέα)</w:t>
      </w:r>
      <w:r w:rsidRPr="006A07D5">
        <w:rPr>
          <w:bCs/>
          <w:szCs w:val="22"/>
          <w:vertAlign w:val="superscript"/>
          <w:lang w:val="el-GR" w:eastAsia="en-US"/>
        </w:rPr>
        <w:footnoteReference w:customMarkFollows="1" w:id="6"/>
        <w:t xml:space="preserve">2 </w:t>
      </w:r>
      <w:r w:rsidRPr="006A07D5">
        <w:rPr>
          <w:bCs/>
          <w:szCs w:val="22"/>
          <w:lang w:val="el-GR" w:eastAsia="en-US"/>
        </w:rPr>
        <w:t>................................</w:t>
      </w:r>
    </w:p>
    <w:p w14:paraId="20D8041A" w14:textId="77777777" w:rsidR="006649F0" w:rsidRPr="006A07D5" w:rsidRDefault="006649F0" w:rsidP="003C58AD">
      <w:pPr>
        <w:suppressAutoHyphens w:val="0"/>
        <w:spacing w:after="0"/>
        <w:jc w:val="left"/>
        <w:rPr>
          <w:bCs/>
          <w:szCs w:val="22"/>
          <w:lang w:val="el-GR" w:eastAsia="en-US"/>
        </w:rPr>
      </w:pPr>
    </w:p>
    <w:p w14:paraId="1A2214A4" w14:textId="77777777" w:rsidR="006649F0" w:rsidRPr="006A07D5" w:rsidRDefault="006649F0" w:rsidP="003C58AD">
      <w:pPr>
        <w:suppressAutoHyphens w:val="0"/>
        <w:spacing w:after="0"/>
        <w:jc w:val="left"/>
        <w:rPr>
          <w:bCs/>
          <w:szCs w:val="22"/>
          <w:lang w:val="el-GR" w:eastAsia="en-US"/>
        </w:rPr>
      </w:pPr>
      <w:r w:rsidRPr="006A07D5">
        <w:rPr>
          <w:bCs/>
          <w:szCs w:val="22"/>
          <w:lang w:val="el-GR" w:eastAsia="en-US"/>
        </w:rPr>
        <w:t>Εγγύηση μας υπ’ αριθμ. ……………….. ποσού ………………….……. ευρώ</w:t>
      </w:r>
      <w:r w:rsidRPr="006A07D5">
        <w:rPr>
          <w:bCs/>
          <w:szCs w:val="22"/>
          <w:vertAlign w:val="superscript"/>
          <w:lang w:val="el-GR" w:eastAsia="en-US"/>
        </w:rPr>
        <w:footnoteReference w:customMarkFollows="1" w:id="7"/>
        <w:t>3</w:t>
      </w:r>
      <w:r w:rsidRPr="006A07D5">
        <w:rPr>
          <w:bCs/>
          <w:szCs w:val="22"/>
          <w:lang w:val="el-GR" w:eastAsia="en-US"/>
        </w:rPr>
        <w:t>.</w:t>
      </w:r>
    </w:p>
    <w:p w14:paraId="287E9E16" w14:textId="77777777" w:rsidR="006649F0" w:rsidRPr="006A07D5" w:rsidRDefault="006649F0" w:rsidP="003C58AD">
      <w:pPr>
        <w:widowControl w:val="0"/>
        <w:suppressAutoHyphens w:val="0"/>
        <w:spacing w:after="0"/>
        <w:jc w:val="left"/>
        <w:rPr>
          <w:bCs/>
          <w:szCs w:val="22"/>
          <w:lang w:val="el-GR" w:eastAsia="en-US"/>
        </w:rPr>
      </w:pPr>
    </w:p>
    <w:p w14:paraId="1C8388E9"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w:t>
      </w:r>
    </w:p>
    <w:p w14:paraId="7D282117" w14:textId="77777777" w:rsidR="006649F0" w:rsidRPr="006A07D5" w:rsidRDefault="006649F0" w:rsidP="003C58AD">
      <w:pPr>
        <w:widowControl w:val="0"/>
        <w:suppressAutoHyphens w:val="0"/>
        <w:spacing w:after="0"/>
        <w:jc w:val="left"/>
        <w:rPr>
          <w:bCs/>
          <w:szCs w:val="22"/>
          <w:lang w:val="el-GR" w:eastAsia="en-US"/>
        </w:rPr>
      </w:pPr>
    </w:p>
    <w:p w14:paraId="078A7661"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ευρώ………………………………………………………………………..</w:t>
      </w:r>
      <w:r w:rsidRPr="006A07D5">
        <w:rPr>
          <w:bCs/>
          <w:szCs w:val="22"/>
          <w:vertAlign w:val="superscript"/>
          <w:lang w:val="el-GR" w:eastAsia="en-US"/>
        </w:rPr>
        <w:footnoteReference w:customMarkFollows="1" w:id="8"/>
        <w:t>4</w:t>
      </w:r>
    </w:p>
    <w:p w14:paraId="65EC2700" w14:textId="77777777" w:rsidR="006649F0" w:rsidRPr="006A07D5" w:rsidRDefault="006649F0" w:rsidP="003C58AD">
      <w:pPr>
        <w:widowControl w:val="0"/>
        <w:suppressAutoHyphens w:val="0"/>
        <w:spacing w:after="0"/>
        <w:jc w:val="left"/>
        <w:rPr>
          <w:bCs/>
          <w:szCs w:val="22"/>
          <w:lang w:val="el-GR" w:eastAsia="en-US"/>
        </w:rPr>
      </w:pPr>
    </w:p>
    <w:p w14:paraId="2FA11AF2" w14:textId="77777777" w:rsidR="00231596" w:rsidRPr="006A07D5" w:rsidRDefault="006649F0" w:rsidP="003C58AD">
      <w:pPr>
        <w:widowControl w:val="0"/>
        <w:suppressAutoHyphens w:val="0"/>
        <w:spacing w:after="0"/>
        <w:jc w:val="left"/>
        <w:rPr>
          <w:bCs/>
          <w:szCs w:val="22"/>
          <w:lang w:val="el-GR" w:eastAsia="en-US"/>
        </w:rPr>
      </w:pPr>
      <w:r w:rsidRPr="006A07D5">
        <w:rPr>
          <w:bCs/>
          <w:szCs w:val="22"/>
          <w:lang w:val="el-GR" w:eastAsia="en-US"/>
        </w:rPr>
        <w:t>υπέρ του:</w:t>
      </w:r>
    </w:p>
    <w:p w14:paraId="529377A0"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 xml:space="preserve"> </w:t>
      </w:r>
    </w:p>
    <w:p w14:paraId="7E611A6D"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w:t>
      </w:r>
      <w:proofErr w:type="spellStart"/>
      <w:r w:rsidRPr="006A07D5">
        <w:rPr>
          <w:bCs/>
          <w:szCs w:val="22"/>
          <w:lang w:val="en-US" w:eastAsia="en-US"/>
        </w:rPr>
        <w:t>i</w:t>
      </w:r>
      <w:proofErr w:type="spellEnd"/>
      <w:r w:rsidRPr="006A07D5">
        <w:rPr>
          <w:bCs/>
          <w:szCs w:val="22"/>
          <w:lang w:val="el-GR" w:eastAsia="en-US"/>
        </w:rPr>
        <w:t xml:space="preserve">) [σε περίπτωση φυσικού προσώπου]: (ονοματεπώνυμο, πατρώνυμο) .............................., ΑΦΜ: ................ </w:t>
      </w:r>
      <w:r w:rsidRPr="006A07D5">
        <w:rPr>
          <w:szCs w:val="22"/>
          <w:lang w:val="el-GR" w:eastAsia="en-US"/>
        </w:rPr>
        <w:t>(διεύθυνση)</w:t>
      </w:r>
      <w:r w:rsidRPr="006A07D5">
        <w:rPr>
          <w:bCs/>
          <w:szCs w:val="22"/>
          <w:lang w:val="el-GR" w:eastAsia="en-US"/>
        </w:rPr>
        <w:t xml:space="preserve"> .......................………………………………….., ή</w:t>
      </w:r>
    </w:p>
    <w:p w14:paraId="6E3FB79D"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w:t>
      </w:r>
      <w:r w:rsidRPr="006A07D5">
        <w:rPr>
          <w:bCs/>
          <w:szCs w:val="22"/>
          <w:lang w:val="en-US" w:eastAsia="en-US"/>
        </w:rPr>
        <w:t>ii</w:t>
      </w:r>
      <w:r w:rsidRPr="006A07D5">
        <w:rPr>
          <w:bCs/>
          <w:szCs w:val="22"/>
          <w:lang w:val="el-GR" w:eastAsia="en-US"/>
        </w:rPr>
        <w:t>) [σε περίπτωση νομικού προσώπου]: (</w:t>
      </w:r>
      <w:r w:rsidRPr="006A07D5">
        <w:rPr>
          <w:szCs w:val="22"/>
          <w:lang w:val="el-GR" w:eastAsia="en-US"/>
        </w:rPr>
        <w:t>πλήρη επωνυμία) ........................, ΑΦΜ: ...................... (διεύθυνση)</w:t>
      </w:r>
      <w:r w:rsidRPr="006A07D5">
        <w:rPr>
          <w:bCs/>
          <w:szCs w:val="22"/>
          <w:lang w:val="el-GR" w:eastAsia="en-US"/>
        </w:rPr>
        <w:t xml:space="preserve"> .......................………………………………….. ή</w:t>
      </w:r>
    </w:p>
    <w:p w14:paraId="1D73F128"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w:t>
      </w:r>
      <w:r w:rsidRPr="006A07D5">
        <w:rPr>
          <w:bCs/>
          <w:szCs w:val="22"/>
          <w:lang w:val="en-US" w:eastAsia="en-US"/>
        </w:rPr>
        <w:t>iii</w:t>
      </w:r>
      <w:r w:rsidRPr="006A07D5">
        <w:rPr>
          <w:bCs/>
          <w:szCs w:val="22"/>
          <w:lang w:val="el-GR" w:eastAsia="en-US"/>
        </w:rPr>
        <w:t>) [σε περίπτωση ένωσης:] των φυσικών / νομικών προσώπων</w:t>
      </w:r>
    </w:p>
    <w:p w14:paraId="03F74D66" w14:textId="77777777" w:rsidR="006649F0" w:rsidRPr="006A07D5" w:rsidRDefault="006649F0" w:rsidP="003C58AD">
      <w:pPr>
        <w:widowControl w:val="0"/>
        <w:suppressAutoHyphens w:val="0"/>
        <w:spacing w:after="0"/>
        <w:ind w:firstLine="426"/>
        <w:jc w:val="left"/>
        <w:rPr>
          <w:bCs/>
          <w:szCs w:val="22"/>
          <w:lang w:val="el-GR" w:eastAsia="en-US"/>
        </w:rPr>
      </w:pPr>
      <w:r w:rsidRPr="006A07D5">
        <w:rPr>
          <w:bCs/>
          <w:szCs w:val="22"/>
          <w:lang w:val="el-GR" w:eastAsia="en-US"/>
        </w:rPr>
        <w:t>α) (</w:t>
      </w:r>
      <w:r w:rsidRPr="006A07D5">
        <w:rPr>
          <w:szCs w:val="22"/>
          <w:lang w:val="el-GR" w:eastAsia="en-US"/>
        </w:rPr>
        <w:t>πλήρη επωνυμία) ................... ΑΦΜ: ...................... (διεύθυνση)</w:t>
      </w:r>
      <w:r w:rsidRPr="006A07D5">
        <w:rPr>
          <w:bCs/>
          <w:szCs w:val="22"/>
          <w:lang w:val="el-GR" w:eastAsia="en-US"/>
        </w:rPr>
        <w:t xml:space="preserve"> ...................</w:t>
      </w:r>
    </w:p>
    <w:p w14:paraId="4160E891" w14:textId="77777777" w:rsidR="006649F0" w:rsidRPr="006A07D5" w:rsidRDefault="006649F0" w:rsidP="003C58AD">
      <w:pPr>
        <w:widowControl w:val="0"/>
        <w:suppressAutoHyphens w:val="0"/>
        <w:spacing w:after="0"/>
        <w:ind w:firstLine="426"/>
        <w:jc w:val="left"/>
        <w:rPr>
          <w:bCs/>
          <w:szCs w:val="22"/>
          <w:lang w:val="el-GR" w:eastAsia="en-US"/>
        </w:rPr>
      </w:pPr>
      <w:r w:rsidRPr="006A07D5">
        <w:rPr>
          <w:bCs/>
          <w:szCs w:val="22"/>
          <w:lang w:val="el-GR" w:eastAsia="en-US"/>
        </w:rPr>
        <w:t>β) (</w:t>
      </w:r>
      <w:r w:rsidRPr="006A07D5">
        <w:rPr>
          <w:szCs w:val="22"/>
          <w:lang w:val="el-GR" w:eastAsia="en-US"/>
        </w:rPr>
        <w:t>πλήρη επωνυμία) .................., ΑΦΜ: ...................... (διεύθυνση)</w:t>
      </w:r>
      <w:r w:rsidRPr="006A07D5">
        <w:rPr>
          <w:bCs/>
          <w:szCs w:val="22"/>
          <w:lang w:val="el-GR" w:eastAsia="en-US"/>
        </w:rPr>
        <w:t xml:space="preserve"> ...................</w:t>
      </w:r>
    </w:p>
    <w:p w14:paraId="3DC6EA74" w14:textId="77777777" w:rsidR="006649F0" w:rsidRPr="006A07D5" w:rsidRDefault="006649F0" w:rsidP="003C58AD">
      <w:pPr>
        <w:widowControl w:val="0"/>
        <w:suppressAutoHyphens w:val="0"/>
        <w:spacing w:after="0"/>
        <w:ind w:firstLine="426"/>
        <w:jc w:val="left"/>
        <w:rPr>
          <w:bCs/>
          <w:szCs w:val="22"/>
          <w:lang w:val="el-GR" w:eastAsia="en-US"/>
        </w:rPr>
      </w:pPr>
      <w:r w:rsidRPr="006A07D5">
        <w:rPr>
          <w:bCs/>
          <w:szCs w:val="22"/>
          <w:lang w:val="el-GR" w:eastAsia="en-US"/>
        </w:rPr>
        <w:t>γ) (</w:t>
      </w:r>
      <w:r w:rsidRPr="006A07D5">
        <w:rPr>
          <w:szCs w:val="22"/>
          <w:lang w:val="el-GR" w:eastAsia="en-US"/>
        </w:rPr>
        <w:t>πλήρη επωνυμία) ..................., ΑΦΜ: ...................... (διεύθυνση)</w:t>
      </w:r>
      <w:r w:rsidRPr="006A07D5">
        <w:rPr>
          <w:bCs/>
          <w:szCs w:val="22"/>
          <w:lang w:val="el-GR" w:eastAsia="en-US"/>
        </w:rPr>
        <w:t xml:space="preserve"> .................. (συμπληρώνεται με όλα τα μέλη της ένωσης)</w:t>
      </w:r>
    </w:p>
    <w:p w14:paraId="131D2D93" w14:textId="77777777" w:rsidR="006649F0" w:rsidRPr="006A07D5" w:rsidRDefault="006649F0" w:rsidP="003C58AD">
      <w:pPr>
        <w:widowControl w:val="0"/>
        <w:suppressAutoHyphens w:val="0"/>
        <w:spacing w:after="0"/>
        <w:rPr>
          <w:bCs/>
          <w:szCs w:val="22"/>
          <w:lang w:val="el-GR" w:eastAsia="en-US"/>
        </w:rPr>
      </w:pPr>
    </w:p>
    <w:p w14:paraId="616A142D" w14:textId="77777777" w:rsidR="006649F0" w:rsidRPr="006A07D5" w:rsidRDefault="006649F0" w:rsidP="003C58AD">
      <w:pPr>
        <w:widowControl w:val="0"/>
        <w:suppressAutoHyphens w:val="0"/>
        <w:spacing w:after="0"/>
        <w:rPr>
          <w:bCs/>
          <w:szCs w:val="22"/>
          <w:lang w:val="el-GR" w:eastAsia="en-US"/>
        </w:rPr>
      </w:pPr>
      <w:r w:rsidRPr="006A07D5">
        <w:rPr>
          <w:bCs/>
          <w:szCs w:val="22"/>
          <w:lang w:val="el-GR" w:eastAsia="en-US"/>
        </w:rPr>
        <w:t>ατομικά και για κάθε μία από αυτές και ως αλληλέγγυα και εις ολόκληρο υπόχρεων μεταξύ τους, εκ της ιδιότητάς τους ως μελών της ένωσης, για την καλή εκτέλεση της υπ αριθ ..... σύμβασης “</w:t>
      </w:r>
      <w:r w:rsidRPr="006A07D5">
        <w:rPr>
          <w:b/>
          <w:bCs/>
          <w:i/>
          <w:iCs/>
          <w:szCs w:val="22"/>
          <w:lang w:val="el-GR" w:eastAsia="en-US"/>
        </w:rPr>
        <w:t>(τίτλος σύμβασης)</w:t>
      </w:r>
      <w:r w:rsidRPr="006A07D5">
        <w:rPr>
          <w:bCs/>
          <w:szCs w:val="22"/>
          <w:lang w:val="el-GR" w:eastAsia="en-US"/>
        </w:rPr>
        <w:t xml:space="preserve">”, σύμφωνα με την (αριθμό) ........................ Διακήρυξη της </w:t>
      </w:r>
      <w:r w:rsidR="00AB20CD">
        <w:rPr>
          <w:bCs/>
          <w:szCs w:val="22"/>
          <w:lang w:val="el-GR" w:eastAsia="en-US"/>
        </w:rPr>
        <w:t>Ελληνικό</w:t>
      </w:r>
      <w:r w:rsidR="00AB20CD" w:rsidRPr="006A07D5">
        <w:rPr>
          <w:bCs/>
          <w:szCs w:val="22"/>
          <w:lang w:val="el-GR" w:eastAsia="en-US"/>
        </w:rPr>
        <w:t xml:space="preserve"> </w:t>
      </w:r>
      <w:r w:rsidRPr="006A07D5">
        <w:rPr>
          <w:bCs/>
          <w:szCs w:val="22"/>
          <w:lang w:val="el-GR" w:eastAsia="en-US"/>
        </w:rPr>
        <w:t>Μετρό Α.Ε..</w:t>
      </w:r>
    </w:p>
    <w:p w14:paraId="3D94EFE5" w14:textId="77777777" w:rsidR="006649F0" w:rsidRPr="006A07D5" w:rsidRDefault="006649F0" w:rsidP="003C58AD">
      <w:pPr>
        <w:widowControl w:val="0"/>
        <w:suppressAutoHyphens w:val="0"/>
        <w:spacing w:after="0"/>
        <w:rPr>
          <w:bCs/>
          <w:szCs w:val="22"/>
          <w:lang w:val="el-GR" w:eastAsia="en-US"/>
        </w:rPr>
      </w:pPr>
    </w:p>
    <w:p w14:paraId="15C3ED19" w14:textId="77777777" w:rsidR="006649F0" w:rsidRPr="006A07D5" w:rsidRDefault="006649F0" w:rsidP="003C58AD">
      <w:pPr>
        <w:widowControl w:val="0"/>
        <w:suppressAutoHyphens w:val="0"/>
        <w:spacing w:after="0"/>
        <w:rPr>
          <w:bCs/>
          <w:szCs w:val="22"/>
          <w:lang w:val="el-GR" w:eastAsia="en-US"/>
        </w:rPr>
      </w:pPr>
      <w:r w:rsidRPr="006A07D5">
        <w:rPr>
          <w:bCs/>
          <w:szCs w:val="22"/>
          <w:lang w:val="el-GR" w:eastAsia="en-US"/>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w:t>
      </w:r>
      <w:r w:rsidRPr="006A07D5">
        <w:rPr>
          <w:b/>
          <w:bCs/>
          <w:szCs w:val="22"/>
          <w:lang w:val="el-GR" w:eastAsia="en-US"/>
        </w:rPr>
        <w:t>πέντε (5) ημέρες</w:t>
      </w:r>
      <w:r w:rsidRPr="006A07D5">
        <w:rPr>
          <w:bCs/>
          <w:szCs w:val="22"/>
          <w:vertAlign w:val="superscript"/>
          <w:lang w:val="el-GR" w:eastAsia="en-US"/>
        </w:rPr>
        <w:t xml:space="preserve"> </w:t>
      </w:r>
      <w:r w:rsidRPr="006A07D5">
        <w:rPr>
          <w:bCs/>
          <w:szCs w:val="22"/>
          <w:lang w:val="el-GR" w:eastAsia="en-US"/>
        </w:rPr>
        <w:t>από την απλή έγγραφη ειδοποίησή σας.</w:t>
      </w:r>
    </w:p>
    <w:p w14:paraId="186BA7CF" w14:textId="77777777" w:rsidR="006649F0" w:rsidRPr="006A07D5" w:rsidRDefault="006649F0" w:rsidP="003C58AD">
      <w:pPr>
        <w:widowControl w:val="0"/>
        <w:suppressAutoHyphens w:val="0"/>
        <w:spacing w:after="0"/>
        <w:rPr>
          <w:bCs/>
          <w:szCs w:val="22"/>
          <w:lang w:val="el-GR" w:eastAsia="en-US"/>
        </w:rPr>
      </w:pPr>
    </w:p>
    <w:p w14:paraId="75116DDD" w14:textId="77777777" w:rsidR="006649F0" w:rsidRPr="006A07D5" w:rsidRDefault="006649F0" w:rsidP="003C58AD">
      <w:pPr>
        <w:widowControl w:val="0"/>
        <w:suppressAutoHyphens w:val="0"/>
        <w:spacing w:after="0"/>
        <w:rPr>
          <w:bCs/>
          <w:szCs w:val="22"/>
          <w:lang w:val="el-GR" w:eastAsia="en-US"/>
        </w:rPr>
      </w:pPr>
      <w:r w:rsidRPr="006A07D5">
        <w:rPr>
          <w:bCs/>
          <w:szCs w:val="22"/>
          <w:lang w:val="el-GR" w:eastAsia="en-US"/>
        </w:rPr>
        <w:t xml:space="preserve">Η παρούσα ισχύει μέχρι και την ……………………………………………. </w:t>
      </w:r>
    </w:p>
    <w:p w14:paraId="38B0A3EF" w14:textId="77777777" w:rsidR="006649F0" w:rsidRPr="006A07D5" w:rsidRDefault="006649F0" w:rsidP="003C58AD">
      <w:pPr>
        <w:widowControl w:val="0"/>
        <w:suppressAutoHyphens w:val="0"/>
        <w:spacing w:after="0"/>
        <w:rPr>
          <w:bCs/>
          <w:szCs w:val="22"/>
          <w:lang w:val="el-GR" w:eastAsia="en-US"/>
        </w:rPr>
      </w:pPr>
    </w:p>
    <w:p w14:paraId="6B8DC9FC" w14:textId="77777777" w:rsidR="006649F0" w:rsidRPr="006A07D5" w:rsidRDefault="006649F0" w:rsidP="003C58AD">
      <w:pPr>
        <w:widowControl w:val="0"/>
        <w:suppressAutoHyphens w:val="0"/>
        <w:spacing w:after="0"/>
        <w:jc w:val="left"/>
        <w:rPr>
          <w:bCs/>
          <w:szCs w:val="22"/>
          <w:lang w:val="el-GR" w:eastAsia="en-US"/>
        </w:rPr>
      </w:pPr>
      <w:r w:rsidRPr="006A07D5">
        <w:rPr>
          <w:bCs/>
          <w:szCs w:val="22"/>
          <w:lang w:val="el-GR" w:eastAsia="en-US"/>
        </w:rPr>
        <w:t>Σε περίπτωση κατάπτωσης της εγγύησης, το ποσό της κατάπτωσης υπόκειται στο εκάστοτε ισχύον πάγιο τέλος χαρτοσήμου.</w:t>
      </w:r>
    </w:p>
    <w:p w14:paraId="398AB14C" w14:textId="77777777" w:rsidR="006649F0" w:rsidRPr="006A07D5" w:rsidRDefault="006649F0" w:rsidP="003C58AD">
      <w:pPr>
        <w:widowControl w:val="0"/>
        <w:suppressAutoHyphens w:val="0"/>
        <w:spacing w:after="0"/>
        <w:jc w:val="left"/>
        <w:rPr>
          <w:bCs/>
          <w:szCs w:val="22"/>
          <w:lang w:val="el-GR" w:eastAsia="en-US"/>
        </w:rPr>
      </w:pPr>
    </w:p>
    <w:p w14:paraId="18C0880E" w14:textId="77777777" w:rsidR="006649F0" w:rsidRPr="006A07D5" w:rsidRDefault="006649F0" w:rsidP="003C58AD">
      <w:pPr>
        <w:widowControl w:val="0"/>
        <w:suppressAutoHyphens w:val="0"/>
        <w:spacing w:after="0"/>
        <w:rPr>
          <w:bCs/>
          <w:szCs w:val="22"/>
          <w:lang w:val="el-GR" w:eastAsia="en-US"/>
        </w:rPr>
      </w:pPr>
      <w:r w:rsidRPr="006A07D5">
        <w:rPr>
          <w:bCs/>
          <w:szCs w:val="22"/>
          <w:lang w:val="el-GR" w:eastAsia="en-US"/>
        </w:rPr>
        <w:lastRenderedPageBreak/>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2D303397" w14:textId="77777777" w:rsidR="006649F0" w:rsidRPr="006A07D5" w:rsidRDefault="006649F0" w:rsidP="003C58AD">
      <w:pPr>
        <w:widowControl w:val="0"/>
        <w:suppressAutoHyphens w:val="0"/>
        <w:spacing w:after="0"/>
        <w:jc w:val="left"/>
        <w:rPr>
          <w:bCs/>
          <w:i/>
          <w:iCs/>
          <w:szCs w:val="22"/>
          <w:lang w:val="el-GR" w:eastAsia="en-US"/>
        </w:rPr>
      </w:pPr>
    </w:p>
    <w:p w14:paraId="2D37EBAB" w14:textId="77777777" w:rsidR="006649F0" w:rsidRPr="006A07D5" w:rsidRDefault="006649F0" w:rsidP="003C58AD">
      <w:pPr>
        <w:suppressAutoHyphens w:val="0"/>
        <w:spacing w:after="0"/>
        <w:outlineLvl w:val="1"/>
        <w:rPr>
          <w:szCs w:val="22"/>
          <w:lang w:val="el-GR" w:eastAsia="en-US"/>
        </w:rPr>
      </w:pPr>
      <w:r w:rsidRPr="006A07D5">
        <w:rPr>
          <w:szCs w:val="22"/>
          <w:lang w:val="el-GR" w:eastAsia="en-US"/>
        </w:rPr>
        <w:t>Η Εγγυητική Επιστολή θα είναι εισπρακτέα και πληρωτέα στην Ελλάδα και οποιαδήποτε διαφορά επ’ αυτής θα υπόκεινται στην αποκλειστική δικαιοδοσία των αρμόδιων Ελληνικών Δικαστηρίων της Αθήνας κατά το ελληνικό δίκαιο.</w:t>
      </w:r>
    </w:p>
    <w:p w14:paraId="5558C15B" w14:textId="77777777" w:rsidR="006649F0" w:rsidRPr="006A07D5" w:rsidRDefault="006649F0" w:rsidP="003C58AD">
      <w:pPr>
        <w:widowControl w:val="0"/>
        <w:suppressAutoHyphens w:val="0"/>
        <w:spacing w:after="0"/>
        <w:jc w:val="left"/>
        <w:rPr>
          <w:bCs/>
          <w:i/>
          <w:iCs/>
          <w:szCs w:val="22"/>
          <w:lang w:val="el-GR" w:eastAsia="en-US"/>
        </w:rPr>
      </w:pPr>
    </w:p>
    <w:p w14:paraId="48FEAFC7" w14:textId="77777777" w:rsidR="006649F0" w:rsidRPr="006A07D5" w:rsidRDefault="006649F0" w:rsidP="003C58AD">
      <w:pPr>
        <w:widowControl w:val="0"/>
        <w:suppressAutoHyphens w:val="0"/>
        <w:spacing w:after="0"/>
        <w:ind w:left="2880" w:firstLine="720"/>
        <w:jc w:val="left"/>
        <w:rPr>
          <w:b/>
          <w:bCs/>
          <w:szCs w:val="22"/>
          <w:lang w:val="el-GR" w:eastAsia="en-US"/>
        </w:rPr>
      </w:pPr>
      <w:r w:rsidRPr="006A07D5">
        <w:rPr>
          <w:bCs/>
          <w:szCs w:val="22"/>
          <w:lang w:val="el-GR" w:eastAsia="en-US"/>
        </w:rPr>
        <w:t>(Εξουσιοδοτημένη Υπογραφή)</w:t>
      </w:r>
    </w:p>
    <w:p w14:paraId="6DAA3876" w14:textId="77777777" w:rsidR="006649F0" w:rsidRPr="006A07D5" w:rsidRDefault="006649F0" w:rsidP="003C58AD">
      <w:pPr>
        <w:widowControl w:val="0"/>
        <w:suppressAutoHyphens w:val="0"/>
        <w:spacing w:after="0"/>
        <w:ind w:left="2880" w:firstLine="720"/>
        <w:jc w:val="left"/>
        <w:rPr>
          <w:szCs w:val="22"/>
          <w:lang w:val="el-GR" w:eastAsia="en-US"/>
        </w:rPr>
      </w:pPr>
    </w:p>
    <w:p w14:paraId="3644F889" w14:textId="77777777" w:rsidR="006649F0" w:rsidRPr="006A07D5" w:rsidRDefault="006649F0" w:rsidP="003C58AD">
      <w:pPr>
        <w:suppressAutoHyphens w:val="0"/>
        <w:spacing w:after="0"/>
        <w:rPr>
          <w:rFonts w:ascii="Arial" w:hAnsi="Arial" w:cs="Arial"/>
          <w:szCs w:val="22"/>
          <w:lang w:val="el-GR" w:eastAsia="en-US"/>
        </w:rPr>
      </w:pPr>
    </w:p>
    <w:p w14:paraId="0EFF6861" w14:textId="77777777" w:rsidR="00AF231A" w:rsidRPr="00E71A10" w:rsidRDefault="00AF231A" w:rsidP="00E71A10">
      <w:pPr>
        <w:pStyle w:val="Heading2"/>
        <w:tabs>
          <w:tab w:val="clear" w:pos="567"/>
          <w:tab w:val="left" w:pos="0"/>
        </w:tabs>
        <w:spacing w:before="57" w:after="57"/>
        <w:ind w:left="0" w:firstLine="0"/>
        <w:rPr>
          <w:rFonts w:ascii="Calibri" w:hAnsi="Calibri" w:cs="Calibri"/>
          <w:color w:val="auto"/>
          <w:sz w:val="22"/>
          <w:lang w:val="el-GR"/>
        </w:rPr>
      </w:pPr>
      <w:r>
        <w:rPr>
          <w:b w:val="0"/>
          <w:lang w:val="el-GR"/>
        </w:rPr>
        <w:br w:type="page"/>
      </w:r>
      <w:bookmarkStart w:id="3" w:name="_Toc243296702"/>
      <w:r w:rsidRPr="00E71A10">
        <w:rPr>
          <w:rFonts w:ascii="Calibri" w:hAnsi="Calibri" w:cs="Calibri"/>
          <w:color w:val="auto"/>
          <w:sz w:val="22"/>
          <w:lang w:val="el-GR"/>
        </w:rPr>
        <w:lastRenderedPageBreak/>
        <w:t xml:space="preserve">ΠΑΡΑΡΤΗΜΑ ΙΙΙ – </w:t>
      </w:r>
      <w:r w:rsidR="0024624A" w:rsidRPr="00E71A10">
        <w:rPr>
          <w:rFonts w:ascii="Calibri" w:hAnsi="Calibri" w:cs="Calibri"/>
          <w:color w:val="auto"/>
          <w:sz w:val="22"/>
          <w:lang w:val="el-GR"/>
        </w:rPr>
        <w:t>Πίνακας Ασφάλισης Ευθύνης Στελεχών Διοίκησης</w:t>
      </w:r>
      <w:bookmarkEnd w:id="3"/>
    </w:p>
    <w:tbl>
      <w:tblPr>
        <w:tblW w:w="9385"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7088"/>
      </w:tblGrid>
      <w:tr w:rsidR="007C5210" w:rsidRPr="00E71A10" w14:paraId="108EBF0D" w14:textId="77777777" w:rsidTr="00F55227">
        <w:trPr>
          <w:trHeight w:val="153"/>
        </w:trPr>
        <w:tc>
          <w:tcPr>
            <w:tcW w:w="2297" w:type="dxa"/>
          </w:tcPr>
          <w:p w14:paraId="77540516" w14:textId="77777777" w:rsidR="007C5210" w:rsidRPr="00E71A10" w:rsidRDefault="007C5210" w:rsidP="00E71A10">
            <w:pPr>
              <w:keepNext/>
              <w:suppressAutoHyphens w:val="0"/>
              <w:spacing w:after="160" w:line="259" w:lineRule="auto"/>
              <w:ind w:left="34"/>
              <w:outlineLvl w:val="1"/>
              <w:rPr>
                <w:b/>
                <w:szCs w:val="22"/>
                <w:lang w:eastAsia="en-US"/>
              </w:rPr>
            </w:pPr>
            <w:proofErr w:type="spellStart"/>
            <w:r w:rsidRPr="00E71A10">
              <w:rPr>
                <w:b/>
                <w:szCs w:val="22"/>
                <w:lang w:eastAsia="en-US"/>
              </w:rPr>
              <w:t>Λή</w:t>
            </w:r>
            <w:proofErr w:type="spellEnd"/>
            <w:r w:rsidRPr="00E71A10">
              <w:rPr>
                <w:b/>
                <w:szCs w:val="22"/>
                <w:lang w:eastAsia="en-US"/>
              </w:rPr>
              <w:t xml:space="preserve">πτης </w:t>
            </w:r>
            <w:proofErr w:type="spellStart"/>
            <w:r w:rsidRPr="00E71A10">
              <w:rPr>
                <w:b/>
                <w:szCs w:val="22"/>
                <w:lang w:eastAsia="en-US"/>
              </w:rPr>
              <w:t>της</w:t>
            </w:r>
            <w:proofErr w:type="spellEnd"/>
            <w:r w:rsidRPr="00E71A10">
              <w:rPr>
                <w:b/>
                <w:szCs w:val="22"/>
                <w:lang w:eastAsia="en-US"/>
              </w:rPr>
              <w:t xml:space="preserve"> </w:t>
            </w:r>
            <w:proofErr w:type="spellStart"/>
            <w:r w:rsidRPr="00E71A10">
              <w:rPr>
                <w:b/>
                <w:szCs w:val="22"/>
                <w:lang w:eastAsia="en-US"/>
              </w:rPr>
              <w:t>Ασφάλισης</w:t>
            </w:r>
            <w:proofErr w:type="spellEnd"/>
          </w:p>
        </w:tc>
        <w:tc>
          <w:tcPr>
            <w:tcW w:w="7088" w:type="dxa"/>
          </w:tcPr>
          <w:p w14:paraId="4D306D16" w14:textId="0461C142" w:rsidR="007C5210" w:rsidRPr="00E71A10" w:rsidRDefault="007C5210" w:rsidP="00E71A10">
            <w:pPr>
              <w:keepNext/>
              <w:suppressAutoHyphens w:val="0"/>
              <w:spacing w:after="160" w:line="259" w:lineRule="auto"/>
              <w:ind w:left="1418" w:hanging="1526"/>
              <w:outlineLvl w:val="1"/>
              <w:rPr>
                <w:szCs w:val="22"/>
                <w:lang w:val="el-GR" w:eastAsia="en-US"/>
              </w:rPr>
            </w:pPr>
            <w:r w:rsidRPr="00E71A10">
              <w:rPr>
                <w:szCs w:val="22"/>
                <w:lang w:val="el-GR" w:eastAsia="en-US"/>
              </w:rPr>
              <w:t>ΕΛΛΗΝΙΚΟ ΜΕΤΡΟ ΜΟΝΟΠΡΟΣΩΠΗ Α.Ε.</w:t>
            </w:r>
          </w:p>
          <w:p w14:paraId="55D5BC22" w14:textId="77777777" w:rsidR="007C5210" w:rsidRPr="00E71A10" w:rsidRDefault="007C5210" w:rsidP="00E71A10">
            <w:pPr>
              <w:keepNext/>
              <w:suppressAutoHyphens w:val="0"/>
              <w:spacing w:after="160" w:line="259" w:lineRule="auto"/>
              <w:outlineLvl w:val="1"/>
              <w:rPr>
                <w:szCs w:val="22"/>
                <w:lang w:eastAsia="en-US"/>
              </w:rPr>
            </w:pPr>
            <w:proofErr w:type="spellStart"/>
            <w:r w:rsidRPr="00E71A10">
              <w:rPr>
                <w:szCs w:val="22"/>
                <w:lang w:eastAsia="en-US"/>
              </w:rPr>
              <w:t>Λεωφ</w:t>
            </w:r>
            <w:proofErr w:type="spellEnd"/>
            <w:r w:rsidRPr="00E71A10">
              <w:rPr>
                <w:szCs w:val="22"/>
                <w:lang w:eastAsia="en-US"/>
              </w:rPr>
              <w:t xml:space="preserve">. </w:t>
            </w:r>
            <w:proofErr w:type="spellStart"/>
            <w:r w:rsidRPr="00E71A10">
              <w:rPr>
                <w:szCs w:val="22"/>
                <w:lang w:eastAsia="en-US"/>
              </w:rPr>
              <w:t>Μεσογείων</w:t>
            </w:r>
            <w:proofErr w:type="spellEnd"/>
            <w:r w:rsidRPr="00E71A10">
              <w:rPr>
                <w:szCs w:val="22"/>
                <w:lang w:eastAsia="en-US"/>
              </w:rPr>
              <w:t xml:space="preserve"> 191-193</w:t>
            </w:r>
          </w:p>
          <w:p w14:paraId="039F47B6" w14:textId="77777777" w:rsidR="007C5210" w:rsidRPr="00E71A10" w:rsidRDefault="007C5210" w:rsidP="00E71A10">
            <w:pPr>
              <w:keepNext/>
              <w:suppressAutoHyphens w:val="0"/>
              <w:spacing w:after="160" w:line="259" w:lineRule="auto"/>
              <w:ind w:left="1418" w:hanging="1526"/>
              <w:outlineLvl w:val="1"/>
              <w:rPr>
                <w:szCs w:val="22"/>
                <w:lang w:val="el-GR" w:eastAsia="en-US"/>
              </w:rPr>
            </w:pPr>
            <w:r w:rsidRPr="00E71A10">
              <w:rPr>
                <w:szCs w:val="22"/>
                <w:lang w:eastAsia="en-US"/>
              </w:rPr>
              <w:t>115 25 Αθήνα</w:t>
            </w:r>
          </w:p>
        </w:tc>
      </w:tr>
      <w:tr w:rsidR="007C5210" w:rsidRPr="0079701D" w14:paraId="53A855A6" w14:textId="77777777" w:rsidTr="00F55227">
        <w:trPr>
          <w:trHeight w:val="140"/>
        </w:trPr>
        <w:tc>
          <w:tcPr>
            <w:tcW w:w="2297" w:type="dxa"/>
          </w:tcPr>
          <w:p w14:paraId="4F441676" w14:textId="77777777" w:rsidR="007C5210" w:rsidRPr="00E71A10" w:rsidRDefault="007C5210" w:rsidP="00E71A10">
            <w:pPr>
              <w:keepNext/>
              <w:suppressAutoHyphens w:val="0"/>
              <w:spacing w:after="160" w:line="259" w:lineRule="auto"/>
              <w:outlineLvl w:val="1"/>
              <w:rPr>
                <w:b/>
                <w:szCs w:val="22"/>
                <w:lang w:eastAsia="en-US"/>
              </w:rPr>
            </w:pPr>
            <w:proofErr w:type="spellStart"/>
            <w:r w:rsidRPr="00E71A10">
              <w:rPr>
                <w:b/>
                <w:szCs w:val="22"/>
                <w:lang w:eastAsia="en-US"/>
              </w:rPr>
              <w:t>Δρ</w:t>
            </w:r>
            <w:proofErr w:type="spellEnd"/>
            <w:r w:rsidRPr="00E71A10">
              <w:rPr>
                <w:b/>
                <w:szCs w:val="22"/>
                <w:lang w:eastAsia="en-US"/>
              </w:rPr>
              <w:t>αστηριότητα</w:t>
            </w:r>
          </w:p>
        </w:tc>
        <w:tc>
          <w:tcPr>
            <w:tcW w:w="7088" w:type="dxa"/>
          </w:tcPr>
          <w:p w14:paraId="021E8450" w14:textId="77777777" w:rsidR="00D071E7" w:rsidRPr="00E71A10" w:rsidRDefault="00D071E7" w:rsidP="00E71A10">
            <w:pPr>
              <w:shd w:val="clear" w:color="auto" w:fill="FFFFFF"/>
              <w:suppressAutoHyphens w:val="0"/>
              <w:spacing w:after="0"/>
              <w:rPr>
                <w:szCs w:val="22"/>
                <w:lang w:val="el-GR" w:eastAsia="en-US"/>
              </w:rPr>
            </w:pPr>
            <w:r w:rsidRPr="00E71A10">
              <w:rPr>
                <w:szCs w:val="22"/>
                <w:lang w:val="el-GR" w:eastAsia="en-US"/>
              </w:rPr>
              <w:t xml:space="preserve">Σκοπός της Εταιρείας με την επωνυμία "ΕΛΛΗΝΙΚΟ ΜΕΤΡΟ ΜΟΝΟΠΡΟΣΩΠΗ Α.Ε." (ΕΛΛΗΝΙΚΟ ΜΕΤΡΟ Α.Ε.) είναι: (α) η μελέτη, κατασκευή, οργάνωση, διοίκηση, λειτουργία, συντήρηση, εκμετάλλευση και ανάπτυξη του δικτύου αστικού σιδηροδρόμου της Περιφέρειας Αττικής και της Περιφέρειας Κεντρικής Μακεδονίας και γενικά των ηλεκτρικών σιδηροδρόμων της Περιφέρειας Αττικής και της Περιφέρειας </w:t>
            </w:r>
          </w:p>
          <w:p w14:paraId="67C6A390" w14:textId="77777777" w:rsidR="00621207" w:rsidRPr="00E71A10" w:rsidRDefault="00D071E7" w:rsidP="00E71A10">
            <w:pPr>
              <w:shd w:val="clear" w:color="auto" w:fill="FFFFFF"/>
              <w:suppressAutoHyphens w:val="0"/>
              <w:spacing w:after="0"/>
              <w:rPr>
                <w:szCs w:val="22"/>
                <w:lang w:val="el-GR" w:eastAsia="en-US"/>
              </w:rPr>
            </w:pPr>
            <w:r w:rsidRPr="00E71A10">
              <w:rPr>
                <w:szCs w:val="22"/>
                <w:lang w:val="el-GR" w:eastAsia="en-US"/>
              </w:rPr>
              <w:t>Κεντρικής Μακεδονίας, εκτός από το σιδηροδρομικό δίκτυο του Οργανισμού Σιδηροδρόμων Ελλάδας (Ο.Σ.Ε.) με ηλεκτροκίνηση ή χωρίς, καθώς και η σύμπραξη και συνεργασία με άλλους οργανισμούς και φορείς συγκοινωνιών της Περιφέρειας Αττικής και της Περιφέρειας Κεντρικής Μακεδονίας, καθώς και του δικτύου «ΤΡΑΜ» σε όλη την Επικράτεια, (β) η υλοποίηση αστικών παρεμβάσεων, αναπλάσεων δημοσίων χώρων, πεζοδρομήσεων ή άλλων κυκλοφοριακών ρυθμίσεων στην ευρύτερη περιοχή των έργων αρμοδιότητας της εταιρείας, (γ) η μελέτη και κατασκευή των σταθμών μετεπιβίβασης μεταξύ των δημόσιων συγκοινωνιακών μέσων, καθώς και μεταξύ ιδιωτικών επιβατικών αυτοκινήτων και δημόσιων μέσων μαζικής μεταφοράς, εκτός από το σιδηροδρομικό δίκτυο Ο.Σ.Ε. με ηλεκτροκίνηση ή χωρίς,</w:t>
            </w:r>
            <w:r w:rsidR="00621207" w:rsidRPr="00E71A10">
              <w:rPr>
                <w:szCs w:val="22"/>
                <w:lang w:val="el-GR" w:eastAsia="en-US"/>
              </w:rPr>
              <w:t xml:space="preserve"> δ) </w:t>
            </w:r>
            <w:r w:rsidRPr="00E71A10">
              <w:rPr>
                <w:szCs w:val="22"/>
                <w:lang w:val="el-GR" w:eastAsia="en-US"/>
              </w:rPr>
              <w:t>η</w:t>
            </w:r>
            <w:r w:rsidR="00621207" w:rsidRPr="00E71A10">
              <w:rPr>
                <w:szCs w:val="22"/>
                <w:lang w:val="el-GR" w:eastAsia="en-US"/>
              </w:rPr>
              <w:t xml:space="preserve"> μελέτη, προμήθεια, εγκατάσταση, συντήρηση και λειτουργία των κατάλληλων ηλεκτρονικών συστημάτων κομίστρου στα έργα της Εταιρείας εντός των ορίων της Περιφέρειας Κεντρικής Μακεδονίας, και (ε) </w:t>
            </w:r>
            <w:r w:rsidRPr="00E71A10">
              <w:rPr>
                <w:szCs w:val="22"/>
                <w:lang w:val="el-GR" w:eastAsia="en-US"/>
              </w:rPr>
              <w:t>η</w:t>
            </w:r>
            <w:r w:rsidR="00621207" w:rsidRPr="00E71A10">
              <w:rPr>
                <w:szCs w:val="22"/>
                <w:lang w:val="el-GR" w:eastAsia="en-US"/>
              </w:rPr>
              <w:t xml:space="preserve"> μελέτη και κατασκευή όλων των συνοδών υποστηρικτικών έργων στο εύρος επιρροής των σταθμών αστικού σιδηροδρόμου του δικτύου της Εταιρείας.</w:t>
            </w:r>
          </w:p>
          <w:p w14:paraId="4A7DB57D" w14:textId="77777777" w:rsidR="007C5210" w:rsidRPr="00E71A10" w:rsidRDefault="00621207" w:rsidP="00E71A10">
            <w:pPr>
              <w:keepNext/>
              <w:suppressAutoHyphens w:val="0"/>
              <w:spacing w:after="160" w:line="259" w:lineRule="auto"/>
              <w:outlineLvl w:val="1"/>
              <w:rPr>
                <w:szCs w:val="22"/>
                <w:lang w:val="el-GR" w:eastAsia="en-US"/>
              </w:rPr>
            </w:pPr>
            <w:r w:rsidRPr="00E71A10">
              <w:rPr>
                <w:szCs w:val="22"/>
                <w:lang w:val="el-GR" w:eastAsia="en-US"/>
              </w:rPr>
              <w:t xml:space="preserve"> </w:t>
            </w:r>
          </w:p>
        </w:tc>
      </w:tr>
      <w:tr w:rsidR="007C5210" w:rsidRPr="0079701D" w14:paraId="5A729DF1" w14:textId="77777777" w:rsidTr="00F55227">
        <w:trPr>
          <w:trHeight w:val="140"/>
        </w:trPr>
        <w:tc>
          <w:tcPr>
            <w:tcW w:w="2297" w:type="dxa"/>
          </w:tcPr>
          <w:p w14:paraId="7BEAA7F4" w14:textId="77777777" w:rsidR="007C5210" w:rsidRPr="00E71A10" w:rsidRDefault="007C5210" w:rsidP="00E71A10">
            <w:pPr>
              <w:keepNext/>
              <w:suppressAutoHyphens w:val="0"/>
              <w:spacing w:after="160" w:line="259" w:lineRule="auto"/>
              <w:outlineLvl w:val="1"/>
              <w:rPr>
                <w:b/>
                <w:szCs w:val="22"/>
                <w:lang w:eastAsia="en-US"/>
              </w:rPr>
            </w:pPr>
            <w:proofErr w:type="spellStart"/>
            <w:r w:rsidRPr="00E71A10">
              <w:rPr>
                <w:b/>
                <w:szCs w:val="22"/>
                <w:lang w:eastAsia="en-US"/>
              </w:rPr>
              <w:t>Ασφ</w:t>
            </w:r>
            <w:proofErr w:type="spellEnd"/>
            <w:r w:rsidRPr="00E71A10">
              <w:rPr>
                <w:b/>
                <w:szCs w:val="22"/>
                <w:lang w:eastAsia="en-US"/>
              </w:rPr>
              <w:t>αλιζόμενος/οι</w:t>
            </w:r>
          </w:p>
        </w:tc>
        <w:tc>
          <w:tcPr>
            <w:tcW w:w="7088" w:type="dxa"/>
          </w:tcPr>
          <w:p w14:paraId="7836694D" w14:textId="48989275" w:rsidR="007C5210" w:rsidRPr="00E71A10" w:rsidRDefault="007C5210" w:rsidP="000A5E45">
            <w:pPr>
              <w:keepNext/>
              <w:suppressAutoHyphens w:val="0"/>
              <w:spacing w:after="160" w:line="259" w:lineRule="auto"/>
              <w:outlineLvl w:val="1"/>
              <w:rPr>
                <w:szCs w:val="22"/>
                <w:lang w:val="el-GR" w:eastAsia="en-US"/>
              </w:rPr>
            </w:pPr>
            <w:r w:rsidRPr="00E71A10">
              <w:rPr>
                <w:szCs w:val="22"/>
                <w:lang w:val="el-GR" w:eastAsia="en-US"/>
              </w:rPr>
              <w:t>Τα Μέλη του Διοικητικού Συμβουλίου, τα μέλη της Προϊσταμένης Αρχής οι Διευθυντές και τα στελέχη τόσο του Λήπτη της Ασφάλισης όσο και των θυγατρικών του Εταιρειών.</w:t>
            </w:r>
          </w:p>
        </w:tc>
      </w:tr>
      <w:tr w:rsidR="007C5210" w:rsidRPr="0079701D" w14:paraId="5F5B3EC5" w14:textId="77777777" w:rsidTr="00F55227">
        <w:tc>
          <w:tcPr>
            <w:tcW w:w="2297" w:type="dxa"/>
          </w:tcPr>
          <w:p w14:paraId="7A2200D6" w14:textId="77777777" w:rsidR="007C5210" w:rsidRPr="00E71A10" w:rsidRDefault="007C5210" w:rsidP="00E71A10">
            <w:pPr>
              <w:keepNext/>
              <w:suppressAutoHyphens w:val="0"/>
              <w:spacing w:after="160" w:line="259" w:lineRule="auto"/>
              <w:outlineLvl w:val="1"/>
              <w:rPr>
                <w:b/>
                <w:szCs w:val="22"/>
                <w:lang w:eastAsia="en-US"/>
              </w:rPr>
            </w:pPr>
            <w:proofErr w:type="spellStart"/>
            <w:r w:rsidRPr="00E71A10">
              <w:rPr>
                <w:b/>
                <w:szCs w:val="22"/>
                <w:lang w:eastAsia="en-US"/>
              </w:rPr>
              <w:t>Περίοδος</w:t>
            </w:r>
            <w:proofErr w:type="spellEnd"/>
            <w:r w:rsidRPr="00E71A10">
              <w:rPr>
                <w:b/>
                <w:szCs w:val="22"/>
                <w:lang w:eastAsia="en-US"/>
              </w:rPr>
              <w:t xml:space="preserve"> </w:t>
            </w:r>
            <w:proofErr w:type="spellStart"/>
            <w:r w:rsidRPr="00E71A10">
              <w:rPr>
                <w:b/>
                <w:szCs w:val="22"/>
                <w:lang w:eastAsia="en-US"/>
              </w:rPr>
              <w:t>Ασφάλισης</w:t>
            </w:r>
            <w:proofErr w:type="spellEnd"/>
          </w:p>
        </w:tc>
        <w:tc>
          <w:tcPr>
            <w:tcW w:w="7088" w:type="dxa"/>
          </w:tcPr>
          <w:p w14:paraId="29132ABC" w14:textId="71C9B390" w:rsidR="007C5210" w:rsidRPr="00E71A10" w:rsidRDefault="007C5210" w:rsidP="000A5E45">
            <w:pPr>
              <w:suppressAutoHyphens w:val="0"/>
              <w:spacing w:after="160" w:line="259" w:lineRule="auto"/>
              <w:ind w:left="33" w:hanging="33"/>
              <w:outlineLvl w:val="1"/>
              <w:rPr>
                <w:szCs w:val="22"/>
                <w:lang w:val="el-GR" w:eastAsia="el-GR"/>
              </w:rPr>
            </w:pPr>
            <w:r w:rsidRPr="00E71A10">
              <w:rPr>
                <w:szCs w:val="22"/>
                <w:lang w:val="el-GR" w:eastAsia="el-GR"/>
              </w:rPr>
              <w:t xml:space="preserve">Η σύμβαση που θα υπογραφεί μεταξύ της ΕΛΛΗΝΙΚΟ ΜΕΤΡΟ και του Αναδόχου θα είναι καταρχήν για χρονικό διάστημα </w:t>
            </w:r>
            <w:r w:rsidRPr="00E71A10">
              <w:rPr>
                <w:b/>
                <w:szCs w:val="22"/>
                <w:lang w:val="el-GR" w:eastAsia="el-GR"/>
              </w:rPr>
              <w:t>ενός (1) έτους</w:t>
            </w:r>
            <w:r w:rsidRPr="00E71A10">
              <w:rPr>
                <w:szCs w:val="22"/>
                <w:lang w:val="el-GR" w:eastAsia="el-GR"/>
              </w:rPr>
              <w:t xml:space="preserve"> </w:t>
            </w:r>
            <w:r w:rsidRPr="00E71A10">
              <w:rPr>
                <w:b/>
                <w:szCs w:val="22"/>
                <w:lang w:val="el-GR" w:eastAsia="el-GR"/>
              </w:rPr>
              <w:t xml:space="preserve">με δικαίωμα  παράτασης </w:t>
            </w:r>
            <w:r w:rsidRPr="00E71A10">
              <w:rPr>
                <w:b/>
                <w:szCs w:val="22"/>
                <w:lang w:val="el-GR" w:eastAsia="en-US"/>
              </w:rPr>
              <w:t xml:space="preserve">για ένα (1) επιπλέον έτος σε συμφωνία από κοινού με τον Ανάδοχο. Σε κάθε περίπτωση, η ΕΛΛΗΝΙΚΟ ΜΕΤΡΟ Α.Ε. διατηρεί δικαίωμα παράτασης μονομερώς μέχρι τη συμπλήρωση επιπλέον δύο (2) μηνών, </w:t>
            </w:r>
            <w:r w:rsidRPr="00E71A10">
              <w:rPr>
                <w:szCs w:val="22"/>
                <w:lang w:val="el-GR" w:eastAsia="en-US"/>
              </w:rPr>
              <w:t>με τους ίδιους όρους και τιμές της αρχικής σύμβασης</w:t>
            </w:r>
            <w:r w:rsidRPr="00E71A10">
              <w:rPr>
                <w:szCs w:val="22"/>
                <w:lang w:val="el-GR" w:eastAsia="el-GR"/>
              </w:rPr>
              <w:t xml:space="preserve">. </w:t>
            </w:r>
          </w:p>
        </w:tc>
      </w:tr>
      <w:tr w:rsidR="007C5210" w:rsidRPr="00E71A10" w14:paraId="6B6C7018" w14:textId="77777777" w:rsidTr="00F55227">
        <w:trPr>
          <w:trHeight w:val="413"/>
        </w:trPr>
        <w:tc>
          <w:tcPr>
            <w:tcW w:w="2297" w:type="dxa"/>
          </w:tcPr>
          <w:p w14:paraId="4A83E88D" w14:textId="77777777" w:rsidR="007C5210" w:rsidRPr="00E71A10" w:rsidRDefault="007C5210" w:rsidP="00E71A10">
            <w:pPr>
              <w:keepNext/>
              <w:suppressAutoHyphens w:val="0"/>
              <w:spacing w:after="160" w:line="259" w:lineRule="auto"/>
              <w:outlineLvl w:val="1"/>
              <w:rPr>
                <w:b/>
                <w:szCs w:val="22"/>
                <w:lang w:val="el-GR" w:eastAsia="en-US"/>
              </w:rPr>
            </w:pPr>
          </w:p>
          <w:p w14:paraId="417D5306" w14:textId="77777777" w:rsidR="007C5210" w:rsidRPr="00E71A10" w:rsidRDefault="007C5210" w:rsidP="00E71A10">
            <w:pPr>
              <w:keepNext/>
              <w:suppressAutoHyphens w:val="0"/>
              <w:spacing w:after="160" w:line="259" w:lineRule="auto"/>
              <w:outlineLvl w:val="1"/>
              <w:rPr>
                <w:b/>
                <w:szCs w:val="22"/>
                <w:lang w:eastAsia="en-US"/>
              </w:rPr>
            </w:pPr>
            <w:proofErr w:type="spellStart"/>
            <w:r w:rsidRPr="00E71A10">
              <w:rPr>
                <w:b/>
                <w:szCs w:val="22"/>
                <w:lang w:eastAsia="en-US"/>
              </w:rPr>
              <w:t>Ασφ</w:t>
            </w:r>
            <w:proofErr w:type="spellEnd"/>
            <w:r w:rsidRPr="00E71A10">
              <w:rPr>
                <w:b/>
                <w:szCs w:val="22"/>
                <w:lang w:eastAsia="en-US"/>
              </w:rPr>
              <w:t xml:space="preserve">αλιστήριο </w:t>
            </w:r>
          </w:p>
          <w:p w14:paraId="7FE6D2EF" w14:textId="77777777" w:rsidR="007C5210" w:rsidRPr="00E71A10" w:rsidRDefault="007C5210" w:rsidP="00E71A10">
            <w:pPr>
              <w:keepNext/>
              <w:suppressAutoHyphens w:val="0"/>
              <w:spacing w:after="160" w:line="259" w:lineRule="auto"/>
              <w:ind w:hanging="1418"/>
              <w:outlineLvl w:val="1"/>
              <w:rPr>
                <w:b/>
                <w:szCs w:val="22"/>
                <w:lang w:eastAsia="en-US"/>
              </w:rPr>
            </w:pPr>
            <w:proofErr w:type="spellStart"/>
            <w:r w:rsidRPr="00E71A10">
              <w:rPr>
                <w:b/>
                <w:szCs w:val="22"/>
                <w:lang w:eastAsia="en-US"/>
              </w:rPr>
              <w:t>Συμ</w:t>
            </w:r>
            <w:proofErr w:type="spellEnd"/>
            <w:r w:rsidRPr="00E71A10">
              <w:rPr>
                <w:b/>
                <w:szCs w:val="22"/>
                <w:lang w:eastAsia="en-US"/>
              </w:rPr>
              <w:t>βόλαιο</w:t>
            </w:r>
          </w:p>
        </w:tc>
        <w:tc>
          <w:tcPr>
            <w:tcW w:w="7088" w:type="dxa"/>
          </w:tcPr>
          <w:p w14:paraId="55371F26" w14:textId="77777777" w:rsidR="007C5210" w:rsidRPr="00E71A10" w:rsidRDefault="007C5210" w:rsidP="00E71A10">
            <w:pPr>
              <w:suppressAutoHyphens w:val="0"/>
              <w:spacing w:after="160" w:line="259" w:lineRule="auto"/>
              <w:rPr>
                <w:szCs w:val="22"/>
                <w:lang w:eastAsia="en-US"/>
              </w:rPr>
            </w:pPr>
          </w:p>
          <w:p w14:paraId="3EB2C641" w14:textId="77777777" w:rsidR="007C5210" w:rsidRPr="00E71A10" w:rsidRDefault="007C5210" w:rsidP="00E71A10">
            <w:pPr>
              <w:suppressAutoHyphens w:val="0"/>
              <w:spacing w:after="160" w:line="259" w:lineRule="auto"/>
              <w:rPr>
                <w:szCs w:val="22"/>
                <w:lang w:eastAsia="en-US"/>
              </w:rPr>
            </w:pPr>
            <w:proofErr w:type="spellStart"/>
            <w:r w:rsidRPr="00E71A10">
              <w:rPr>
                <w:szCs w:val="22"/>
                <w:lang w:eastAsia="en-US"/>
              </w:rPr>
              <w:t>Ευθύνη</w:t>
            </w:r>
            <w:proofErr w:type="spellEnd"/>
            <w:r w:rsidRPr="00E71A10">
              <w:rPr>
                <w:szCs w:val="22"/>
                <w:lang w:eastAsia="en-US"/>
              </w:rPr>
              <w:t xml:space="preserve"> </w:t>
            </w:r>
            <w:proofErr w:type="spellStart"/>
            <w:r w:rsidRPr="00E71A10">
              <w:rPr>
                <w:szCs w:val="22"/>
                <w:lang w:eastAsia="en-US"/>
              </w:rPr>
              <w:t>Στελεχών</w:t>
            </w:r>
            <w:proofErr w:type="spellEnd"/>
            <w:r w:rsidRPr="00E71A10">
              <w:rPr>
                <w:szCs w:val="22"/>
                <w:lang w:eastAsia="en-US"/>
              </w:rPr>
              <w:t xml:space="preserve"> </w:t>
            </w:r>
            <w:proofErr w:type="spellStart"/>
            <w:r w:rsidRPr="00E71A10">
              <w:rPr>
                <w:szCs w:val="22"/>
                <w:lang w:eastAsia="en-US"/>
              </w:rPr>
              <w:t>Διοίκησης</w:t>
            </w:r>
            <w:proofErr w:type="spellEnd"/>
            <w:r w:rsidRPr="00E71A10">
              <w:rPr>
                <w:szCs w:val="22"/>
                <w:lang w:eastAsia="en-US"/>
              </w:rPr>
              <w:t xml:space="preserve"> </w:t>
            </w:r>
          </w:p>
        </w:tc>
      </w:tr>
      <w:tr w:rsidR="007C5210" w:rsidRPr="00E71A10" w14:paraId="7A380CF2" w14:textId="77777777" w:rsidTr="00F55227">
        <w:trPr>
          <w:trHeight w:val="413"/>
        </w:trPr>
        <w:tc>
          <w:tcPr>
            <w:tcW w:w="2297" w:type="dxa"/>
          </w:tcPr>
          <w:p w14:paraId="3A1549AC" w14:textId="77777777" w:rsidR="007C5210" w:rsidRPr="00E71A10" w:rsidRDefault="007C5210" w:rsidP="00E71A10">
            <w:pPr>
              <w:keepNext/>
              <w:suppressAutoHyphens w:val="0"/>
              <w:spacing w:after="160" w:line="259" w:lineRule="auto"/>
              <w:outlineLvl w:val="1"/>
              <w:rPr>
                <w:b/>
                <w:szCs w:val="22"/>
                <w:lang w:val="el-GR" w:eastAsia="en-US"/>
              </w:rPr>
            </w:pPr>
            <w:proofErr w:type="spellStart"/>
            <w:r w:rsidRPr="00E71A10">
              <w:rPr>
                <w:rFonts w:eastAsia="Arial"/>
                <w:b/>
                <w:szCs w:val="22"/>
                <w:lang w:eastAsia="en-US"/>
              </w:rPr>
              <w:lastRenderedPageBreak/>
              <w:t>Όριο</w:t>
            </w:r>
            <w:proofErr w:type="spellEnd"/>
            <w:r w:rsidRPr="00E71A10">
              <w:rPr>
                <w:rFonts w:eastAsia="Arial"/>
                <w:b/>
                <w:szCs w:val="22"/>
                <w:lang w:eastAsia="en-US"/>
              </w:rPr>
              <w:t xml:space="preserve"> </w:t>
            </w:r>
            <w:proofErr w:type="spellStart"/>
            <w:r w:rsidRPr="00E71A10">
              <w:rPr>
                <w:rFonts w:eastAsia="Arial"/>
                <w:b/>
                <w:szCs w:val="22"/>
                <w:lang w:eastAsia="en-US"/>
              </w:rPr>
              <w:t>ευθύνης</w:t>
            </w:r>
            <w:proofErr w:type="spellEnd"/>
          </w:p>
        </w:tc>
        <w:tc>
          <w:tcPr>
            <w:tcW w:w="7088" w:type="dxa"/>
          </w:tcPr>
          <w:p w14:paraId="5DB81630" w14:textId="77777777" w:rsidR="007C5210" w:rsidRPr="00E71A10" w:rsidRDefault="007C5210" w:rsidP="00E71A10">
            <w:pPr>
              <w:suppressAutoHyphens w:val="0"/>
              <w:spacing w:after="160" w:line="259" w:lineRule="auto"/>
              <w:rPr>
                <w:szCs w:val="22"/>
                <w:lang w:val="el-GR" w:eastAsia="en-US"/>
              </w:rPr>
            </w:pPr>
            <w:r w:rsidRPr="00E71A10">
              <w:rPr>
                <w:rFonts w:eastAsia="Arial"/>
                <w:szCs w:val="22"/>
                <w:lang w:eastAsia="en-US"/>
              </w:rPr>
              <w:t>EUR</w:t>
            </w:r>
            <w:r w:rsidRPr="00E71A10">
              <w:rPr>
                <w:rFonts w:eastAsia="Arial"/>
                <w:szCs w:val="22"/>
                <w:lang w:val="el-GR" w:eastAsia="en-US"/>
              </w:rPr>
              <w:t xml:space="preserve"> 2</w:t>
            </w:r>
            <w:r w:rsidRPr="00E71A10">
              <w:rPr>
                <w:rFonts w:eastAsia="Arial"/>
                <w:szCs w:val="22"/>
                <w:lang w:eastAsia="en-US"/>
              </w:rPr>
              <w:t>5</w:t>
            </w:r>
            <w:r w:rsidRPr="00E71A10">
              <w:rPr>
                <w:rFonts w:eastAsia="Arial"/>
                <w:szCs w:val="22"/>
                <w:lang w:val="el-GR" w:eastAsia="en-US"/>
              </w:rPr>
              <w:t>.</w:t>
            </w:r>
            <w:r w:rsidRPr="00E71A10">
              <w:rPr>
                <w:rFonts w:eastAsia="Arial"/>
                <w:szCs w:val="22"/>
                <w:lang w:eastAsia="en-US"/>
              </w:rPr>
              <w:t>000</w:t>
            </w:r>
            <w:r w:rsidRPr="00E71A10">
              <w:rPr>
                <w:rFonts w:eastAsia="Arial"/>
                <w:szCs w:val="22"/>
                <w:lang w:val="el-GR" w:eastAsia="en-US"/>
              </w:rPr>
              <w:t>.</w:t>
            </w:r>
            <w:r w:rsidRPr="00E71A10">
              <w:rPr>
                <w:rFonts w:eastAsia="Arial"/>
                <w:szCs w:val="22"/>
                <w:lang w:eastAsia="en-US"/>
              </w:rPr>
              <w:t>000</w:t>
            </w:r>
            <w:r w:rsidRPr="00E71A10">
              <w:rPr>
                <w:rFonts w:eastAsia="Arial"/>
                <w:szCs w:val="22"/>
                <w:lang w:val="el-GR" w:eastAsia="en-US"/>
              </w:rPr>
              <w:t>,</w:t>
            </w:r>
            <w:proofErr w:type="gramStart"/>
            <w:r w:rsidRPr="00E71A10">
              <w:rPr>
                <w:rFonts w:eastAsia="Arial"/>
                <w:szCs w:val="22"/>
                <w:lang w:val="el-GR" w:eastAsia="en-US"/>
              </w:rPr>
              <w:t>00,-</w:t>
            </w:r>
            <w:proofErr w:type="gramEnd"/>
          </w:p>
        </w:tc>
      </w:tr>
      <w:tr w:rsidR="007C5210" w:rsidRPr="00B53668" w14:paraId="1B3F15A3" w14:textId="77777777" w:rsidTr="00F55227">
        <w:trPr>
          <w:trHeight w:val="413"/>
        </w:trPr>
        <w:tc>
          <w:tcPr>
            <w:tcW w:w="2297" w:type="dxa"/>
          </w:tcPr>
          <w:p w14:paraId="53559421"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Υπερβάλλον Όριο Ευθύνης για τα μη Εκτελεστικά Μέλη του Δ.Σ</w:t>
            </w:r>
          </w:p>
        </w:tc>
        <w:tc>
          <w:tcPr>
            <w:tcW w:w="7088" w:type="dxa"/>
          </w:tcPr>
          <w:p w14:paraId="15208557"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Υπερβάλλον Όριο Ευθύνης για κάθε ένα από τα Μη Εκτελεστικά μέλη του Δ.Σ.: </w:t>
            </w:r>
            <w:r w:rsidRPr="00E71A10">
              <w:rPr>
                <w:rFonts w:eastAsia="Arial"/>
                <w:szCs w:val="22"/>
                <w:lang w:eastAsia="en-US"/>
              </w:rPr>
              <w:t>EUR</w:t>
            </w:r>
            <w:r w:rsidRPr="00E71A10">
              <w:rPr>
                <w:rFonts w:eastAsia="Arial"/>
                <w:szCs w:val="22"/>
                <w:lang w:val="el-GR" w:eastAsia="en-US"/>
              </w:rPr>
              <w:t xml:space="preserve"> 1.000.000,00,-</w:t>
            </w:r>
          </w:p>
          <w:p w14:paraId="1BA81BCC"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Συνολικό Υπερβάλλον Όριο Ευθύνης για όλα τα Μη Εκτελεστικά μέλη του Δ.Σ. .: </w:t>
            </w:r>
            <w:r w:rsidRPr="00E71A10">
              <w:rPr>
                <w:rFonts w:eastAsia="Arial"/>
                <w:szCs w:val="22"/>
                <w:lang w:eastAsia="en-US"/>
              </w:rPr>
              <w:t>EUR</w:t>
            </w:r>
            <w:r w:rsidRPr="00E71A10">
              <w:rPr>
                <w:rFonts w:eastAsia="Arial"/>
                <w:szCs w:val="22"/>
                <w:lang w:val="el-GR" w:eastAsia="en-US"/>
              </w:rPr>
              <w:t xml:space="preserve"> 3.000.000,</w:t>
            </w:r>
            <w:proofErr w:type="gramStart"/>
            <w:r w:rsidRPr="00E71A10">
              <w:rPr>
                <w:rFonts w:eastAsia="Arial"/>
                <w:szCs w:val="22"/>
                <w:lang w:val="el-GR" w:eastAsia="en-US"/>
              </w:rPr>
              <w:t>00,-</w:t>
            </w:r>
            <w:proofErr w:type="gramEnd"/>
          </w:p>
        </w:tc>
      </w:tr>
      <w:tr w:rsidR="007C5210" w:rsidRPr="00E71A10" w14:paraId="736BD48F" w14:textId="77777777" w:rsidTr="00F55227">
        <w:trPr>
          <w:trHeight w:val="413"/>
        </w:trPr>
        <w:tc>
          <w:tcPr>
            <w:tcW w:w="2297" w:type="dxa"/>
          </w:tcPr>
          <w:p w14:paraId="5E2DCE5A"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Απαλλαγές</w:t>
            </w:r>
          </w:p>
        </w:tc>
        <w:tc>
          <w:tcPr>
            <w:tcW w:w="7088" w:type="dxa"/>
          </w:tcPr>
          <w:p w14:paraId="1E523F1E"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Καμία</w:t>
            </w:r>
          </w:p>
          <w:p w14:paraId="0AA83E54" w14:textId="77777777" w:rsidR="007C5210" w:rsidRPr="00E71A10" w:rsidRDefault="007C5210" w:rsidP="00E71A10">
            <w:pPr>
              <w:suppressAutoHyphens w:val="0"/>
              <w:spacing w:after="160" w:line="259" w:lineRule="auto"/>
              <w:rPr>
                <w:rFonts w:eastAsia="Arial"/>
                <w:szCs w:val="22"/>
                <w:lang w:val="el-GR" w:eastAsia="en-US"/>
              </w:rPr>
            </w:pPr>
          </w:p>
        </w:tc>
      </w:tr>
      <w:tr w:rsidR="007C5210" w:rsidRPr="0079701D" w14:paraId="2B39994F" w14:textId="77777777" w:rsidTr="00F55227">
        <w:trPr>
          <w:trHeight w:val="413"/>
        </w:trPr>
        <w:tc>
          <w:tcPr>
            <w:tcW w:w="2297" w:type="dxa"/>
          </w:tcPr>
          <w:p w14:paraId="0AC66D0F"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Βασικές Καλύψεις</w:t>
            </w:r>
          </w:p>
        </w:tc>
        <w:tc>
          <w:tcPr>
            <w:tcW w:w="7088" w:type="dxa"/>
          </w:tcPr>
          <w:p w14:paraId="79529CB5" w14:textId="77777777" w:rsidR="007C5210" w:rsidRPr="00E71A10" w:rsidRDefault="007C5210" w:rsidP="00E71A10">
            <w:pPr>
              <w:tabs>
                <w:tab w:val="center" w:pos="563"/>
                <w:tab w:val="center" w:pos="2340"/>
              </w:tabs>
              <w:suppressAutoHyphens w:val="0"/>
              <w:spacing w:after="192" w:line="250" w:lineRule="auto"/>
              <w:rPr>
                <w:szCs w:val="22"/>
                <w:lang w:val="el-GR" w:eastAsia="en-US"/>
              </w:rPr>
            </w:pPr>
            <w:r w:rsidRPr="00E71A10">
              <w:rPr>
                <w:rFonts w:eastAsia="Arial"/>
                <w:b/>
                <w:szCs w:val="22"/>
                <w:lang w:val="el-GR" w:eastAsia="en-US"/>
              </w:rPr>
              <w:t xml:space="preserve">1.1 </w:t>
            </w:r>
            <w:r w:rsidRPr="00E71A10">
              <w:rPr>
                <w:rFonts w:eastAsia="Arial"/>
                <w:b/>
                <w:szCs w:val="22"/>
                <w:lang w:val="el-GR" w:eastAsia="en-US"/>
              </w:rPr>
              <w:tab/>
              <w:t xml:space="preserve">Ευθύνη Στελεχών Διοίκησης  </w:t>
            </w:r>
          </w:p>
          <w:p w14:paraId="7152B7CC" w14:textId="77777777" w:rsidR="007C5210" w:rsidRPr="00E71A10" w:rsidRDefault="007C5210" w:rsidP="00E71A10">
            <w:pPr>
              <w:suppressAutoHyphens w:val="0"/>
              <w:spacing w:after="160" w:line="259" w:lineRule="auto"/>
              <w:ind w:left="420" w:right="38"/>
              <w:rPr>
                <w:rFonts w:eastAsia="Arial"/>
                <w:b/>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θα πληρώσει κάθε</w:t>
            </w:r>
            <w:r w:rsidRPr="00E71A10">
              <w:rPr>
                <w:rFonts w:eastAsia="Arial"/>
                <w:szCs w:val="22"/>
                <w:lang w:val="el-GR" w:eastAsia="en-US"/>
              </w:rPr>
              <w:t xml:space="preserve"> </w:t>
            </w:r>
            <w:r w:rsidRPr="00E71A10">
              <w:rPr>
                <w:rFonts w:eastAsia="Arial"/>
                <w:b/>
                <w:szCs w:val="22"/>
                <w:lang w:val="el-GR" w:eastAsia="en-US"/>
              </w:rPr>
              <w:t xml:space="preserve">Ζημία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προκύπτει από </w:t>
            </w:r>
            <w:r w:rsidRPr="00E71A10">
              <w:rPr>
                <w:rFonts w:eastAsia="Arial"/>
                <w:b/>
                <w:szCs w:val="22"/>
                <w:lang w:val="el-GR" w:eastAsia="en-US"/>
              </w:rPr>
              <w:t>Απαίτηση</w:t>
            </w:r>
            <w:r w:rsidRPr="00E71A10">
              <w:rPr>
                <w:szCs w:val="22"/>
                <w:lang w:val="el-GR" w:eastAsia="en-US"/>
              </w:rPr>
              <w:t>, η οποία</w:t>
            </w:r>
            <w:r w:rsidRPr="00E71A10">
              <w:rPr>
                <w:rFonts w:eastAsia="Arial"/>
                <w:b/>
                <w:szCs w:val="22"/>
                <w:lang w:val="el-GR" w:eastAsia="en-US"/>
              </w:rPr>
              <w:t xml:space="preserve"> </w:t>
            </w:r>
            <w:r w:rsidRPr="00E71A10">
              <w:rPr>
                <w:szCs w:val="22"/>
                <w:lang w:val="el-GR" w:eastAsia="en-US"/>
              </w:rPr>
              <w:t>προβάλλεται</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w:t>
            </w:r>
            <w:r w:rsidRPr="00E71A10">
              <w:rPr>
                <w:rFonts w:eastAsia="Arial"/>
                <w:b/>
                <w:szCs w:val="22"/>
                <w:lang w:val="el-GR" w:eastAsia="en-US"/>
              </w:rPr>
              <w:t xml:space="preserve">   </w:t>
            </w:r>
          </w:p>
          <w:p w14:paraId="053E0C78" w14:textId="77777777" w:rsidR="007C5210" w:rsidRPr="00E71A10" w:rsidRDefault="007C5210" w:rsidP="00E71A10">
            <w:pPr>
              <w:suppressAutoHyphens w:val="0"/>
              <w:spacing w:after="192" w:line="250" w:lineRule="auto"/>
              <w:ind w:right="257"/>
              <w:rPr>
                <w:szCs w:val="22"/>
                <w:lang w:val="el-GR" w:eastAsia="en-US"/>
              </w:rPr>
            </w:pPr>
            <w:r w:rsidRPr="00E71A10">
              <w:rPr>
                <w:rFonts w:eastAsia="Arial"/>
                <w:b/>
                <w:szCs w:val="22"/>
                <w:lang w:val="el-GR" w:eastAsia="en-US"/>
              </w:rPr>
              <w:t>1.2 Έξοδα Έρευνας Ασφαλισμένου Προσώπου</w:t>
            </w:r>
            <w:r w:rsidRPr="00E71A10">
              <w:rPr>
                <w:rFonts w:eastAsia="Arial"/>
                <w:szCs w:val="22"/>
                <w:lang w:val="el-GR" w:eastAsia="en-US"/>
              </w:rPr>
              <w:t xml:space="preserve"> </w:t>
            </w:r>
          </w:p>
          <w:p w14:paraId="38710C7E"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rFonts w:eastAsia="Arial"/>
                <w:color w:val="0070C0"/>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θα πληρώσει όλα τα </w:t>
            </w:r>
            <w:r w:rsidRPr="00E71A10">
              <w:rPr>
                <w:rFonts w:eastAsia="Arial"/>
                <w:b/>
                <w:szCs w:val="22"/>
                <w:lang w:val="el-GR" w:eastAsia="en-US"/>
              </w:rPr>
              <w:t xml:space="preserve">Έξοδα Έρευνας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προκύπτουν από </w:t>
            </w:r>
            <w:r w:rsidRPr="00E71A10">
              <w:rPr>
                <w:rFonts w:eastAsia="Arial"/>
                <w:b/>
                <w:szCs w:val="22"/>
                <w:lang w:val="el-GR" w:eastAsia="en-US"/>
              </w:rPr>
              <w:t>Έρευνα</w:t>
            </w:r>
            <w:r w:rsidRPr="00E71A10">
              <w:rPr>
                <w:szCs w:val="22"/>
                <w:lang w:val="el-GR" w:eastAsia="en-US"/>
              </w:rPr>
              <w:t>, η οποία</w:t>
            </w:r>
            <w:r w:rsidRPr="00E71A10">
              <w:rPr>
                <w:rFonts w:eastAsia="Arial"/>
                <w:b/>
                <w:szCs w:val="22"/>
                <w:lang w:val="el-GR" w:eastAsia="en-US"/>
              </w:rPr>
              <w:t xml:space="preserve"> </w:t>
            </w:r>
            <w:r w:rsidRPr="00E71A10">
              <w:rPr>
                <w:szCs w:val="22"/>
                <w:lang w:val="el-GR" w:eastAsia="en-US"/>
              </w:rPr>
              <w:t xml:space="preserve">διενεργείται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r w:rsidRPr="00E71A10">
              <w:rPr>
                <w:szCs w:val="22"/>
                <w:lang w:val="el-GR" w:eastAsia="en-US"/>
              </w:rPr>
              <w:t xml:space="preserve">αλλά, στην περίπτωση </w:t>
            </w:r>
            <w:r w:rsidRPr="00E71A10">
              <w:rPr>
                <w:rFonts w:eastAsia="Arial"/>
                <w:b/>
                <w:szCs w:val="22"/>
                <w:lang w:val="el-GR" w:eastAsia="en-US"/>
              </w:rPr>
              <w:t>Έρευνας Αφερεγγυότητας</w:t>
            </w:r>
            <w:r w:rsidRPr="00E71A10">
              <w:rPr>
                <w:szCs w:val="22"/>
                <w:lang w:val="el-GR" w:eastAsia="en-US"/>
              </w:rPr>
              <w:t>, με την επιφύλαξη του υπό</w:t>
            </w:r>
            <w:r w:rsidRPr="00E71A10">
              <w:rPr>
                <w:rFonts w:eastAsia="Arial"/>
                <w:szCs w:val="22"/>
                <w:lang w:val="el-GR" w:eastAsia="en-US"/>
              </w:rPr>
              <w:t>-</w:t>
            </w:r>
            <w:r w:rsidRPr="00E71A10">
              <w:rPr>
                <w:szCs w:val="22"/>
                <w:lang w:val="el-GR" w:eastAsia="en-US"/>
              </w:rPr>
              <w:t>ορίου που καθορίζεται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676A63ED" w14:textId="77777777" w:rsidR="007C5210" w:rsidRPr="00E71A10" w:rsidRDefault="007C5210" w:rsidP="00E71A10">
            <w:pPr>
              <w:suppressAutoHyphens w:val="0"/>
              <w:spacing w:after="192" w:line="250" w:lineRule="auto"/>
              <w:ind w:right="257"/>
              <w:rPr>
                <w:szCs w:val="22"/>
                <w:lang w:val="el-GR" w:eastAsia="en-US"/>
              </w:rPr>
            </w:pPr>
            <w:r w:rsidRPr="00E71A10">
              <w:rPr>
                <w:rFonts w:eastAsia="Arial"/>
                <w:b/>
                <w:szCs w:val="22"/>
                <w:lang w:val="el-GR" w:eastAsia="en-US"/>
              </w:rPr>
              <w:t xml:space="preserve">1.3    Υπερβάλλον Όριο Ευθύνης για τα Μη Εκτελεστικά μέλη του Δ.Σ.  </w:t>
            </w:r>
          </w:p>
          <w:p w14:paraId="778876CD"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 xml:space="preserve">Όσον αφορά μια </w:t>
            </w:r>
            <w:r w:rsidRPr="00E71A10">
              <w:rPr>
                <w:rFonts w:eastAsia="Arial"/>
                <w:b/>
                <w:szCs w:val="22"/>
                <w:lang w:val="el-GR" w:eastAsia="en-US"/>
              </w:rPr>
              <w:t xml:space="preserve">Απαίτηση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 xml:space="preserve">Περιόδου Ασφάλισης </w:t>
            </w:r>
            <w:r w:rsidRPr="00E71A10">
              <w:rPr>
                <w:szCs w:val="22"/>
                <w:lang w:val="el-GR" w:eastAsia="en-US"/>
              </w:rPr>
              <w:t xml:space="preserve">ή μια </w:t>
            </w:r>
            <w:r w:rsidRPr="00E71A10">
              <w:rPr>
                <w:rFonts w:eastAsia="Arial"/>
                <w:b/>
                <w:szCs w:val="22"/>
                <w:lang w:val="el-GR" w:eastAsia="en-US"/>
              </w:rPr>
              <w:t xml:space="preserve">Έρευνα </w:t>
            </w:r>
            <w:r w:rsidRPr="00E71A10">
              <w:rPr>
                <w:szCs w:val="22"/>
                <w:lang w:val="el-GR" w:eastAsia="en-US"/>
              </w:rPr>
              <w:t>που διεξάγεται</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θα πληρώσει την </w:t>
            </w:r>
            <w:r w:rsidRPr="00E71A10">
              <w:rPr>
                <w:rFonts w:eastAsia="Arial"/>
                <w:b/>
                <w:szCs w:val="22"/>
                <w:lang w:val="el-GR" w:eastAsia="en-US"/>
              </w:rPr>
              <w:t xml:space="preserve">Μη Αποκαταστατέα Ζημία Μη Εκτελεστικών Μελών του Δ.Σ. </w:t>
            </w:r>
            <w:r w:rsidRPr="00E71A10">
              <w:rPr>
                <w:szCs w:val="22"/>
                <w:lang w:val="el-GR" w:eastAsia="en-US"/>
              </w:rPr>
              <w:t xml:space="preserve">κάθε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προκύπτει από αυτήν την </w:t>
            </w:r>
            <w:r w:rsidRPr="00E71A10">
              <w:rPr>
                <w:rFonts w:eastAsia="Arial"/>
                <w:b/>
                <w:szCs w:val="22"/>
                <w:lang w:val="el-GR" w:eastAsia="en-US"/>
              </w:rPr>
              <w:t xml:space="preserve">Απαίτηση </w:t>
            </w:r>
            <w:r w:rsidRPr="00E71A10">
              <w:rPr>
                <w:szCs w:val="22"/>
                <w:lang w:val="el-GR" w:eastAsia="en-US"/>
              </w:rPr>
              <w:t xml:space="preserve">ή </w:t>
            </w:r>
            <w:r w:rsidRPr="00E71A10">
              <w:rPr>
                <w:rFonts w:eastAsia="Arial"/>
                <w:b/>
                <w:szCs w:val="22"/>
                <w:lang w:val="el-GR" w:eastAsia="en-US"/>
              </w:rPr>
              <w:t xml:space="preserve">Έρευνα </w:t>
            </w:r>
            <w:r w:rsidRPr="00E71A10">
              <w:rPr>
                <w:szCs w:val="22"/>
                <w:lang w:val="el-GR" w:eastAsia="en-US"/>
              </w:rPr>
              <w:t xml:space="preserve">μέχρι το </w:t>
            </w:r>
            <w:r w:rsidRPr="00E71A10">
              <w:rPr>
                <w:rFonts w:eastAsia="Arial"/>
                <w:b/>
                <w:szCs w:val="22"/>
                <w:lang w:val="el-GR" w:eastAsia="en-US"/>
              </w:rPr>
              <w:t>Υπερβάλλον</w:t>
            </w:r>
            <w:r w:rsidRPr="00E71A10">
              <w:rPr>
                <w:rFonts w:eastAsia="Arial"/>
                <w:szCs w:val="22"/>
                <w:lang w:val="el-GR" w:eastAsia="en-US"/>
              </w:rPr>
              <w:t xml:space="preserve"> </w:t>
            </w:r>
            <w:r w:rsidRPr="00E71A10">
              <w:rPr>
                <w:rFonts w:eastAsia="Arial"/>
                <w:b/>
                <w:szCs w:val="22"/>
                <w:lang w:val="el-GR" w:eastAsia="en-US"/>
              </w:rPr>
              <w:t xml:space="preserve">Ατομικό Ανώτατο Όριο Μη Εκτελεστικού Μέλους του Δ.Σ., </w:t>
            </w:r>
            <w:r w:rsidRPr="00E71A10">
              <w:rPr>
                <w:szCs w:val="22"/>
                <w:lang w:val="el-GR" w:eastAsia="en-US"/>
              </w:rPr>
              <w:t>όταν:</w:t>
            </w:r>
            <w:r w:rsidRPr="00E71A10">
              <w:rPr>
                <w:rFonts w:eastAsia="Arial"/>
                <w:szCs w:val="22"/>
                <w:lang w:val="el-GR" w:eastAsia="en-US"/>
              </w:rPr>
              <w:t xml:space="preserve"> </w:t>
            </w:r>
          </w:p>
          <w:p w14:paraId="49429267" w14:textId="77777777" w:rsidR="007C5210" w:rsidRPr="00E71A10" w:rsidRDefault="007C5210" w:rsidP="00E71A10">
            <w:pPr>
              <w:numPr>
                <w:ilvl w:val="0"/>
                <w:numId w:val="20"/>
              </w:numPr>
              <w:suppressAutoHyphens w:val="0"/>
              <w:spacing w:after="194" w:line="247" w:lineRule="auto"/>
              <w:ind w:right="38"/>
              <w:rPr>
                <w:szCs w:val="22"/>
                <w:lang w:val="el-GR" w:eastAsia="en-US"/>
              </w:rPr>
            </w:pPr>
            <w:r w:rsidRPr="00E71A10">
              <w:rPr>
                <w:szCs w:val="22"/>
                <w:lang w:val="el-GR" w:eastAsia="en-US"/>
              </w:rPr>
              <w:t xml:space="preserve">το </w:t>
            </w:r>
            <w:r w:rsidRPr="00E71A10">
              <w:rPr>
                <w:rFonts w:eastAsia="Arial"/>
                <w:b/>
                <w:szCs w:val="22"/>
                <w:lang w:val="el-GR" w:eastAsia="en-US"/>
              </w:rPr>
              <w:t xml:space="preserve">Όριο Ευθύνης </w:t>
            </w:r>
            <w:r w:rsidRPr="00E71A10">
              <w:rPr>
                <w:szCs w:val="22"/>
                <w:lang w:val="el-GR" w:eastAsia="en-US"/>
              </w:rPr>
              <w:t>έχει εξαντληθεί</w:t>
            </w:r>
            <w:r w:rsidRPr="00E71A10">
              <w:rPr>
                <w:rFonts w:eastAsia="Arial"/>
                <w:szCs w:val="22"/>
                <w:vertAlign w:val="superscript"/>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19F7640B" w14:textId="77777777" w:rsidR="007C5210" w:rsidRPr="00E71A10" w:rsidRDefault="007C5210" w:rsidP="00E71A10">
            <w:pPr>
              <w:numPr>
                <w:ilvl w:val="0"/>
                <w:numId w:val="20"/>
              </w:numPr>
              <w:suppressAutoHyphens w:val="0"/>
              <w:spacing w:after="194" w:line="247" w:lineRule="auto"/>
              <w:ind w:right="38"/>
              <w:rPr>
                <w:szCs w:val="22"/>
                <w:lang w:val="el-GR" w:eastAsia="en-US"/>
              </w:rPr>
            </w:pPr>
            <w:r w:rsidRPr="00E71A10">
              <w:rPr>
                <w:szCs w:val="22"/>
                <w:lang w:val="el-GR" w:eastAsia="en-US"/>
              </w:rPr>
              <w:t>έχουν εξαντληθεί όλες οι άλλες ασφαλίσεις και αποζημιώσεις, που είναι σε ισχύ και έχουν ενεργοποιηθεί</w:t>
            </w:r>
            <w:r w:rsidRPr="00E71A10">
              <w:rPr>
                <w:rFonts w:eastAsia="Arial"/>
                <w:szCs w:val="22"/>
                <w:lang w:val="el-GR" w:eastAsia="en-US"/>
              </w:rPr>
              <w:t xml:space="preserve"> </w:t>
            </w:r>
            <w:r w:rsidRPr="00E71A10">
              <w:rPr>
                <w:szCs w:val="22"/>
                <w:lang w:val="el-GR" w:eastAsia="en-US"/>
              </w:rPr>
              <w:t xml:space="preserve">για την εν λόγω </w:t>
            </w:r>
            <w:r w:rsidRPr="00E71A10">
              <w:rPr>
                <w:rFonts w:eastAsia="Arial"/>
                <w:b/>
                <w:szCs w:val="22"/>
                <w:lang w:val="el-GR" w:eastAsia="en-US"/>
              </w:rPr>
              <w:t>Μη Αποκαταστατέα Ζημία Μη Εκτελεστικών Μελών του Δ.Σ..</w:t>
            </w:r>
            <w:r w:rsidRPr="00E71A10">
              <w:rPr>
                <w:rFonts w:eastAsia="Arial"/>
                <w:szCs w:val="22"/>
                <w:lang w:val="el-GR" w:eastAsia="en-US"/>
              </w:rPr>
              <w:t xml:space="preserve"> </w:t>
            </w:r>
          </w:p>
          <w:p w14:paraId="42C5BFAE" w14:textId="77777777" w:rsidR="007C5210" w:rsidRPr="00E71A10" w:rsidRDefault="007C5210" w:rsidP="00E71A10">
            <w:pPr>
              <w:suppressAutoHyphens w:val="0"/>
              <w:spacing w:after="10" w:line="259" w:lineRule="auto"/>
              <w:ind w:left="420" w:right="38"/>
              <w:rPr>
                <w:rFonts w:eastAsia="Arial"/>
                <w:szCs w:val="22"/>
                <w:lang w:val="el-GR" w:eastAsia="en-US"/>
              </w:rPr>
            </w:pPr>
            <w:r w:rsidRPr="00E71A10">
              <w:rPr>
                <w:szCs w:val="22"/>
                <w:lang w:val="el-GR" w:eastAsia="en-US"/>
              </w:rPr>
              <w:t xml:space="preserve">Η συνολική ευθύνη του </w:t>
            </w:r>
            <w:r w:rsidRPr="00E71A10">
              <w:rPr>
                <w:rFonts w:eastAsia="Arial"/>
                <w:b/>
                <w:szCs w:val="22"/>
                <w:lang w:val="el-GR" w:eastAsia="en-US"/>
              </w:rPr>
              <w:t xml:space="preserve">Ασφαλιστή </w:t>
            </w:r>
            <w:r w:rsidRPr="00E71A10">
              <w:rPr>
                <w:szCs w:val="22"/>
                <w:lang w:val="el-GR" w:eastAsia="en-US"/>
              </w:rPr>
              <w:t>στο πλαίσιο της παρούσας Ασφαλιστικής Κάλυψης 1.3 για όλα τα</w:t>
            </w:r>
            <w:r w:rsidRPr="00E71A10">
              <w:rPr>
                <w:rFonts w:eastAsia="Arial"/>
                <w:szCs w:val="22"/>
                <w:lang w:val="el-GR" w:eastAsia="en-US"/>
              </w:rPr>
              <w:t xml:space="preserve">  </w:t>
            </w:r>
            <w:r w:rsidRPr="00E71A10">
              <w:rPr>
                <w:rFonts w:eastAsia="Arial"/>
                <w:b/>
                <w:szCs w:val="22"/>
                <w:lang w:val="el-GR" w:eastAsia="en-US"/>
              </w:rPr>
              <w:t xml:space="preserve">Ασφαλισμένα Πρόσωπα </w:t>
            </w:r>
            <w:r w:rsidRPr="00E71A10">
              <w:rPr>
                <w:szCs w:val="22"/>
                <w:lang w:val="el-GR" w:eastAsia="en-US"/>
              </w:rPr>
              <w:t xml:space="preserve">υπόκειται στο </w:t>
            </w:r>
            <w:r w:rsidRPr="00E71A10">
              <w:rPr>
                <w:rFonts w:eastAsia="Arial"/>
                <w:b/>
                <w:szCs w:val="22"/>
                <w:lang w:val="el-GR" w:eastAsia="en-US"/>
              </w:rPr>
              <w:t>Υπερβάλλον Συνολικό Ανώτατο Όριο Μη Εκτελεστικού Μέλους του Δ.Σ..</w:t>
            </w:r>
          </w:p>
          <w:p w14:paraId="37574D34" w14:textId="77777777" w:rsidR="007C5210" w:rsidRPr="00E71A10" w:rsidRDefault="007C5210" w:rsidP="00E71A10">
            <w:pPr>
              <w:suppressAutoHyphens w:val="0"/>
              <w:spacing w:after="160" w:line="259" w:lineRule="auto"/>
              <w:rPr>
                <w:rFonts w:eastAsia="Arial"/>
                <w:szCs w:val="22"/>
                <w:lang w:val="el-GR" w:eastAsia="en-US"/>
              </w:rPr>
            </w:pPr>
          </w:p>
        </w:tc>
      </w:tr>
      <w:tr w:rsidR="007C5210" w:rsidRPr="00E71A10" w14:paraId="0EC40F47" w14:textId="77777777" w:rsidTr="00F55227">
        <w:trPr>
          <w:trHeight w:val="413"/>
        </w:trPr>
        <w:tc>
          <w:tcPr>
            <w:tcW w:w="2297" w:type="dxa"/>
          </w:tcPr>
          <w:p w14:paraId="5BBB483C" w14:textId="77777777" w:rsidR="007C5210" w:rsidRPr="00E71A10" w:rsidRDefault="007C5210" w:rsidP="00E71A10">
            <w:pPr>
              <w:keepNext/>
              <w:suppressAutoHyphens w:val="0"/>
              <w:spacing w:after="160" w:line="259" w:lineRule="auto"/>
              <w:outlineLvl w:val="1"/>
              <w:rPr>
                <w:rFonts w:eastAsia="Arial"/>
                <w:b/>
                <w:szCs w:val="22"/>
                <w:lang w:val="el-GR" w:eastAsia="en-US"/>
              </w:rPr>
            </w:pPr>
            <w:proofErr w:type="spellStart"/>
            <w:r w:rsidRPr="00E71A10">
              <w:rPr>
                <w:rFonts w:eastAsia="Arial"/>
                <w:b/>
                <w:szCs w:val="22"/>
                <w:lang w:eastAsia="en-US"/>
              </w:rPr>
              <w:lastRenderedPageBreak/>
              <w:t>Προ</w:t>
            </w:r>
            <w:proofErr w:type="spellEnd"/>
            <w:r w:rsidRPr="00E71A10">
              <w:rPr>
                <w:rFonts w:eastAsia="Arial"/>
                <w:b/>
                <w:szCs w:val="22"/>
                <w:lang w:eastAsia="en-US"/>
              </w:rPr>
              <w:t>αιρετικές Κα</w:t>
            </w:r>
            <w:proofErr w:type="spellStart"/>
            <w:r w:rsidRPr="00E71A10">
              <w:rPr>
                <w:rFonts w:eastAsia="Arial"/>
                <w:b/>
                <w:szCs w:val="22"/>
                <w:lang w:eastAsia="en-US"/>
              </w:rPr>
              <w:t>λύψεις</w:t>
            </w:r>
            <w:proofErr w:type="spellEnd"/>
          </w:p>
        </w:tc>
        <w:tc>
          <w:tcPr>
            <w:tcW w:w="7088" w:type="dxa"/>
          </w:tcPr>
          <w:p w14:paraId="3ACF0C26"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1.4 Προστασία Περιουσίας και Ελευθερίας: ΚΑΛΥΠΤΕΤΑΙ</w:t>
            </w:r>
          </w:p>
          <w:p w14:paraId="3411EC4A"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1.5 Έξοδα Προστασίας Φήμης: ΚΑΛΥΠΤΕΤΑΙ</w:t>
            </w:r>
          </w:p>
          <w:p w14:paraId="2EA2AE99"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1.6 Έξοδα Περιορισμού Απαίτησης: ΚΑΛΥΠΤΕΤΑΙ</w:t>
            </w:r>
          </w:p>
          <w:p w14:paraId="3210E3A6"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1.7 Συνδρομή Μαρτύρων: ΚΑΛΥΠΤΕΤΑΙ</w:t>
            </w:r>
          </w:p>
          <w:p w14:paraId="4CFA1665"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3.1 Ευθύνη Εταιρίας για Κινητές Αξίες: ΔΕΝ ΚΑΛΥΠΤΕΤΑΙ</w:t>
            </w:r>
          </w:p>
          <w:p w14:paraId="3139F849"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3.2 Έξοδα Διαχείρισης Κρίσης Εταιρείας: ΚΑΛΥΠΤΕΤΑΙ</w:t>
            </w:r>
          </w:p>
          <w:p w14:paraId="17F6C8F6"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3.3 Έξοδα Έρευνας της Εταιρείας για Εταιρική Αγωγή: ΚΑΛΥΠΤΕΤΑΙ</w:t>
            </w:r>
          </w:p>
          <w:p w14:paraId="718840EF"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eastAsia="en-US"/>
              </w:rPr>
              <w:t>Master</w:t>
            </w:r>
            <w:r w:rsidRPr="00E71A10">
              <w:rPr>
                <w:rFonts w:eastAsia="Arial"/>
                <w:szCs w:val="22"/>
                <w:lang w:val="el-GR" w:eastAsia="en-US"/>
              </w:rPr>
              <w:t xml:space="preserve"> Πρόγραμμα Ασφάλισης </w:t>
            </w:r>
            <w:r w:rsidRPr="00E71A10">
              <w:rPr>
                <w:rFonts w:eastAsia="Arial"/>
                <w:szCs w:val="22"/>
                <w:lang w:eastAsia="en-US"/>
              </w:rPr>
              <w:t>Passport</w:t>
            </w:r>
            <w:r w:rsidRPr="00E71A10">
              <w:rPr>
                <w:rFonts w:eastAsia="Arial"/>
                <w:szCs w:val="22"/>
                <w:lang w:val="el-GR" w:eastAsia="en-US"/>
              </w:rPr>
              <w:t>: ΔΕΝ ΚΑΛΥΠΤΕΤΑΙ</w:t>
            </w:r>
          </w:p>
          <w:p w14:paraId="132FFA2D"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Κάλυψη Αξιώσεων από έκθεση σε χρηματιστηριακές αγορές των ΗΠΑ: ΔΕΝ ΚΑΛΥΠΤΕΤΑΙ</w:t>
            </w:r>
          </w:p>
          <w:p w14:paraId="329D52CF"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Έρευνα για Εταιρική Αγωγή κατά ασφαλισμένου προσώπου: ΚΑΛΥΠΤΕΤΑΙ</w:t>
            </w:r>
          </w:p>
          <w:p w14:paraId="0ED14EAE" w14:textId="03E030EB"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Έρευνα Αφερεγγυότητας: ΚΑΛΥΠΤΕΤΑΙ</w:t>
            </w:r>
          </w:p>
        </w:tc>
      </w:tr>
      <w:tr w:rsidR="007C5210" w:rsidRPr="0079701D" w14:paraId="2D7AE074" w14:textId="77777777" w:rsidTr="000925B5">
        <w:trPr>
          <w:trHeight w:val="413"/>
        </w:trPr>
        <w:tc>
          <w:tcPr>
            <w:tcW w:w="2297" w:type="dxa"/>
          </w:tcPr>
          <w:p w14:paraId="7310F8A1" w14:textId="77777777" w:rsidR="007C5210" w:rsidRPr="00E71A10" w:rsidRDefault="007C5210" w:rsidP="00E71A10">
            <w:pPr>
              <w:keepNext/>
              <w:suppressAutoHyphens w:val="0"/>
              <w:spacing w:after="160" w:line="259" w:lineRule="auto"/>
              <w:outlineLvl w:val="1"/>
              <w:rPr>
                <w:rFonts w:eastAsia="Arial"/>
                <w:b/>
                <w:szCs w:val="22"/>
                <w:lang w:eastAsia="en-US"/>
              </w:rPr>
            </w:pPr>
            <w:r w:rsidRPr="00E71A10">
              <w:rPr>
                <w:rFonts w:eastAsia="Arial"/>
                <w:b/>
                <w:szCs w:val="22"/>
                <w:lang w:val="el-GR" w:eastAsia="en-US"/>
              </w:rPr>
              <w:t>Υπό-όρια Ευθύνης</w:t>
            </w:r>
          </w:p>
        </w:tc>
        <w:tc>
          <w:tcPr>
            <w:tcW w:w="7088" w:type="dxa"/>
          </w:tcPr>
          <w:p w14:paraId="6D1F36BD"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Τα Υπό-όρια Ευθύνης ισχύουν ανά γεγονός και αθροιστικά.</w:t>
            </w:r>
          </w:p>
          <w:p w14:paraId="1E1DDBA3"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1.2 Έξοδα Έρευνας για Έρευνα Αφερεγγυότητας: </w:t>
            </w:r>
            <w:r w:rsidRPr="00E71A10">
              <w:rPr>
                <w:rFonts w:eastAsia="Arial"/>
                <w:szCs w:val="22"/>
                <w:lang w:eastAsia="en-US"/>
              </w:rPr>
              <w:t>EUR</w:t>
            </w:r>
            <w:r w:rsidRPr="00E71A10">
              <w:rPr>
                <w:rFonts w:eastAsia="Arial"/>
                <w:szCs w:val="22"/>
                <w:lang w:val="el-GR" w:eastAsia="en-US"/>
              </w:rPr>
              <w:t xml:space="preserve"> 500.000,00,-</w:t>
            </w:r>
          </w:p>
          <w:p w14:paraId="7A7FC38B"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1.4 Έξοδα Συμβουλευτικών Υπηρεσιών: </w:t>
            </w:r>
            <w:r w:rsidRPr="00E71A10">
              <w:rPr>
                <w:rFonts w:eastAsia="Arial"/>
                <w:szCs w:val="22"/>
                <w:lang w:eastAsia="en-US"/>
              </w:rPr>
              <w:t>EUR</w:t>
            </w:r>
            <w:r w:rsidRPr="00E71A10">
              <w:rPr>
                <w:rFonts w:eastAsia="Arial"/>
                <w:szCs w:val="22"/>
                <w:lang w:val="el-GR" w:eastAsia="en-US"/>
              </w:rPr>
              <w:t xml:space="preserve"> 250.000,00,-</w:t>
            </w:r>
          </w:p>
          <w:p w14:paraId="127DA8B4"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1.4 Προσωπικά Έξοδα Διαταγής Δέσμευσης: </w:t>
            </w:r>
            <w:r w:rsidRPr="00E71A10">
              <w:rPr>
                <w:rFonts w:eastAsia="Arial"/>
                <w:szCs w:val="22"/>
                <w:lang w:eastAsia="en-US"/>
              </w:rPr>
              <w:t>EUR</w:t>
            </w:r>
            <w:r w:rsidRPr="00E71A10">
              <w:rPr>
                <w:rFonts w:eastAsia="Arial"/>
                <w:szCs w:val="22"/>
                <w:lang w:val="el-GR" w:eastAsia="en-US"/>
              </w:rPr>
              <w:t xml:space="preserve"> 250.000,00,-</w:t>
            </w:r>
          </w:p>
          <w:p w14:paraId="79BDC8F2"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1.5 Έξοδα Προστασίας Φήμης: </w:t>
            </w:r>
            <w:r w:rsidRPr="00E71A10">
              <w:rPr>
                <w:rFonts w:eastAsia="Arial"/>
                <w:szCs w:val="22"/>
                <w:lang w:eastAsia="en-US"/>
              </w:rPr>
              <w:t>EUR</w:t>
            </w:r>
            <w:r w:rsidRPr="00E71A10">
              <w:rPr>
                <w:rFonts w:eastAsia="Arial"/>
                <w:szCs w:val="22"/>
                <w:lang w:val="el-GR" w:eastAsia="en-US"/>
              </w:rPr>
              <w:t xml:space="preserve"> 250.000,00,-</w:t>
            </w:r>
          </w:p>
          <w:p w14:paraId="00D2D7AA"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1.6 Έξοδα Περιορισμού (Απαίτησης): </w:t>
            </w:r>
            <w:r w:rsidRPr="00E71A10">
              <w:rPr>
                <w:rFonts w:eastAsia="Arial"/>
                <w:szCs w:val="22"/>
                <w:lang w:eastAsia="en-US"/>
              </w:rPr>
              <w:t>EUR</w:t>
            </w:r>
            <w:r w:rsidRPr="00E71A10">
              <w:rPr>
                <w:rFonts w:eastAsia="Arial"/>
                <w:szCs w:val="22"/>
                <w:lang w:val="el-GR" w:eastAsia="en-US"/>
              </w:rPr>
              <w:t xml:space="preserve"> 250.000,00,-</w:t>
            </w:r>
          </w:p>
          <w:p w14:paraId="33A85007"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3.2 Έξοδα Διαχείρισης Κρίσης Εταιρείας: </w:t>
            </w:r>
            <w:r w:rsidRPr="00E71A10">
              <w:rPr>
                <w:rFonts w:eastAsia="Arial"/>
                <w:szCs w:val="22"/>
                <w:lang w:eastAsia="en-US"/>
              </w:rPr>
              <w:t>EUR</w:t>
            </w:r>
            <w:r w:rsidRPr="00E71A10">
              <w:rPr>
                <w:rFonts w:eastAsia="Arial"/>
                <w:szCs w:val="22"/>
                <w:lang w:val="el-GR" w:eastAsia="en-US"/>
              </w:rPr>
              <w:t xml:space="preserve"> 100.000,00,-</w:t>
            </w:r>
          </w:p>
          <w:p w14:paraId="5B12EA05"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3.3 Έξοδα Έρευνας της Εταιρείας για Εταιρική Αγωγή: </w:t>
            </w:r>
            <w:r w:rsidRPr="00E71A10">
              <w:rPr>
                <w:rFonts w:eastAsia="Arial"/>
                <w:szCs w:val="22"/>
                <w:lang w:eastAsia="en-US"/>
              </w:rPr>
              <w:t>EUR</w:t>
            </w:r>
            <w:r w:rsidRPr="00E71A10">
              <w:rPr>
                <w:rFonts w:eastAsia="Arial"/>
                <w:szCs w:val="22"/>
                <w:lang w:val="el-GR" w:eastAsia="en-US"/>
              </w:rPr>
              <w:t xml:space="preserve"> 100.000,00,-</w:t>
            </w:r>
          </w:p>
          <w:p w14:paraId="7FA8A01C"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4.3 Επείγοντα έξοδα: </w:t>
            </w:r>
            <w:r w:rsidRPr="00E71A10">
              <w:rPr>
                <w:rFonts w:eastAsia="Arial"/>
                <w:szCs w:val="22"/>
                <w:lang w:eastAsia="en-US"/>
              </w:rPr>
              <w:t>EUR</w:t>
            </w:r>
            <w:r w:rsidRPr="00E71A10">
              <w:rPr>
                <w:rFonts w:eastAsia="Arial"/>
                <w:szCs w:val="22"/>
                <w:lang w:val="el-GR" w:eastAsia="en-US"/>
              </w:rPr>
              <w:t xml:space="preserve"> 2.000.000,00,-</w:t>
            </w:r>
          </w:p>
          <w:p w14:paraId="0313560D"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8. Δαπάνες Συγγενούς: </w:t>
            </w:r>
            <w:r w:rsidRPr="00E71A10">
              <w:rPr>
                <w:rFonts w:eastAsia="Arial"/>
                <w:szCs w:val="22"/>
                <w:lang w:eastAsia="en-US"/>
              </w:rPr>
              <w:t>EUR</w:t>
            </w:r>
            <w:r w:rsidRPr="00E71A10">
              <w:rPr>
                <w:rFonts w:eastAsia="Arial"/>
                <w:szCs w:val="22"/>
                <w:lang w:val="el-GR" w:eastAsia="en-US"/>
              </w:rPr>
              <w:t xml:space="preserve"> 100.000,00,-</w:t>
            </w:r>
          </w:p>
          <w:p w14:paraId="17D8D836"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8. Προσωπική Ευθύνη για Εταιρικούς Φόρους: </w:t>
            </w:r>
            <w:r w:rsidRPr="00E71A10">
              <w:rPr>
                <w:rFonts w:eastAsia="Arial"/>
                <w:szCs w:val="22"/>
                <w:lang w:eastAsia="en-US"/>
              </w:rPr>
              <w:t>EUR</w:t>
            </w:r>
            <w:r w:rsidRPr="00E71A10">
              <w:rPr>
                <w:rFonts w:eastAsia="Arial"/>
                <w:szCs w:val="22"/>
                <w:lang w:val="el-GR" w:eastAsia="en-US"/>
              </w:rPr>
              <w:t xml:space="preserve"> 250.000,00,-</w:t>
            </w:r>
          </w:p>
          <w:p w14:paraId="04A4486B" w14:textId="478ADEE4"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1.7 Υπερβάλλον Όριο Συνδρομής Μαρτύρων: </w:t>
            </w:r>
            <w:r w:rsidRPr="00E71A10">
              <w:rPr>
                <w:rFonts w:eastAsia="Arial"/>
                <w:szCs w:val="22"/>
                <w:lang w:eastAsia="en-US"/>
              </w:rPr>
              <w:t>EUR</w:t>
            </w:r>
            <w:r w:rsidRPr="00E71A10">
              <w:rPr>
                <w:rFonts w:eastAsia="Arial"/>
                <w:szCs w:val="22"/>
                <w:lang w:val="el-GR" w:eastAsia="en-US"/>
              </w:rPr>
              <w:t xml:space="preserve"> 100.000,00,-</w:t>
            </w:r>
          </w:p>
        </w:tc>
      </w:tr>
      <w:tr w:rsidR="007C5210" w:rsidRPr="00E71A10" w14:paraId="71D3EECB" w14:textId="77777777" w:rsidTr="000925B5">
        <w:trPr>
          <w:trHeight w:val="413"/>
        </w:trPr>
        <w:tc>
          <w:tcPr>
            <w:tcW w:w="2297" w:type="dxa"/>
          </w:tcPr>
          <w:p w14:paraId="5E0182BA"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Ημερομηνία Αναδρομικής Ισχύος</w:t>
            </w:r>
          </w:p>
        </w:tc>
        <w:tc>
          <w:tcPr>
            <w:tcW w:w="7088" w:type="dxa"/>
          </w:tcPr>
          <w:p w14:paraId="7B01096F"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1</w:t>
            </w:r>
            <w:r w:rsidRPr="00E71A10">
              <w:rPr>
                <w:rFonts w:eastAsia="Arial"/>
                <w:szCs w:val="22"/>
                <w:vertAlign w:val="superscript"/>
                <w:lang w:val="el-GR" w:eastAsia="en-US"/>
              </w:rPr>
              <w:t>η</w:t>
            </w:r>
            <w:r w:rsidRPr="00E71A10">
              <w:rPr>
                <w:rFonts w:eastAsia="Arial"/>
                <w:szCs w:val="22"/>
                <w:lang w:val="el-GR" w:eastAsia="en-US"/>
              </w:rPr>
              <w:t xml:space="preserve"> Απριλίου 2010</w:t>
            </w:r>
          </w:p>
        </w:tc>
      </w:tr>
      <w:tr w:rsidR="007C5210" w:rsidRPr="00E71A10" w14:paraId="04647CC8" w14:textId="77777777" w:rsidTr="000925B5">
        <w:trPr>
          <w:trHeight w:val="413"/>
        </w:trPr>
        <w:tc>
          <w:tcPr>
            <w:tcW w:w="2297" w:type="dxa"/>
          </w:tcPr>
          <w:p w14:paraId="6A7CCB2B" w14:textId="77777777" w:rsidR="007C5210" w:rsidRPr="00E71A10" w:rsidRDefault="007C5210" w:rsidP="00E71A10">
            <w:pPr>
              <w:keepNext/>
              <w:suppressAutoHyphens w:val="0"/>
              <w:spacing w:after="160" w:line="259" w:lineRule="auto"/>
              <w:outlineLvl w:val="1"/>
              <w:rPr>
                <w:rFonts w:eastAsia="Arial"/>
                <w:b/>
                <w:szCs w:val="22"/>
                <w:lang w:val="el-GR" w:eastAsia="en-US"/>
              </w:rPr>
            </w:pPr>
            <w:proofErr w:type="spellStart"/>
            <w:r w:rsidRPr="00E71A10">
              <w:rPr>
                <w:rFonts w:eastAsia="Arial"/>
                <w:b/>
                <w:szCs w:val="22"/>
                <w:lang w:eastAsia="en-US"/>
              </w:rPr>
              <w:t>Περίοδος</w:t>
            </w:r>
            <w:proofErr w:type="spellEnd"/>
            <w:r w:rsidRPr="00E71A10">
              <w:rPr>
                <w:rFonts w:eastAsia="Arial"/>
                <w:b/>
                <w:szCs w:val="22"/>
                <w:lang w:eastAsia="en-US"/>
              </w:rPr>
              <w:t xml:space="preserve"> </w:t>
            </w:r>
            <w:proofErr w:type="spellStart"/>
            <w:r w:rsidRPr="00E71A10">
              <w:rPr>
                <w:rFonts w:eastAsia="Arial"/>
                <w:b/>
                <w:szCs w:val="22"/>
                <w:lang w:eastAsia="en-US"/>
              </w:rPr>
              <w:t>Γνωστο</w:t>
            </w:r>
            <w:proofErr w:type="spellEnd"/>
            <w:r w:rsidRPr="00E71A10">
              <w:rPr>
                <w:rFonts w:eastAsia="Arial"/>
                <w:b/>
                <w:szCs w:val="22"/>
                <w:lang w:eastAsia="en-US"/>
              </w:rPr>
              <w:t>ποίησης</w:t>
            </w:r>
          </w:p>
        </w:tc>
        <w:tc>
          <w:tcPr>
            <w:tcW w:w="7088" w:type="dxa"/>
          </w:tcPr>
          <w:p w14:paraId="508B2057"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Πέντε (5) έτη</w:t>
            </w:r>
          </w:p>
        </w:tc>
      </w:tr>
      <w:tr w:rsidR="007C5210" w:rsidRPr="0079701D" w14:paraId="7C42FAC7" w14:textId="77777777" w:rsidTr="000925B5">
        <w:trPr>
          <w:trHeight w:val="413"/>
        </w:trPr>
        <w:tc>
          <w:tcPr>
            <w:tcW w:w="2297" w:type="dxa"/>
          </w:tcPr>
          <w:p w14:paraId="1E13A999"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Γεωγραφικά Όρια</w:t>
            </w:r>
          </w:p>
        </w:tc>
        <w:tc>
          <w:tcPr>
            <w:tcW w:w="7088" w:type="dxa"/>
          </w:tcPr>
          <w:p w14:paraId="735E1B1C"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Παγκοσμίως εξαιρουμένης της Βορείου Αμερικής</w:t>
            </w:r>
          </w:p>
        </w:tc>
      </w:tr>
      <w:tr w:rsidR="007C5210" w:rsidRPr="00E71A10" w14:paraId="2AAB092E" w14:textId="77777777" w:rsidTr="000925B5">
        <w:trPr>
          <w:trHeight w:val="413"/>
        </w:trPr>
        <w:tc>
          <w:tcPr>
            <w:tcW w:w="2297" w:type="dxa"/>
          </w:tcPr>
          <w:p w14:paraId="309B9D01"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t>Ειδικοί Όροι</w:t>
            </w:r>
          </w:p>
        </w:tc>
        <w:tc>
          <w:tcPr>
            <w:tcW w:w="7088" w:type="dxa"/>
          </w:tcPr>
          <w:p w14:paraId="5CE2FAD1" w14:textId="77777777" w:rsidR="007C5210" w:rsidRPr="00E71A10" w:rsidRDefault="007C5210" w:rsidP="00E71A10">
            <w:pPr>
              <w:numPr>
                <w:ilvl w:val="0"/>
                <w:numId w:val="21"/>
              </w:numPr>
              <w:suppressAutoHyphens w:val="0"/>
              <w:spacing w:after="160" w:line="259" w:lineRule="auto"/>
              <w:contextualSpacing/>
              <w:rPr>
                <w:rFonts w:eastAsia="Arial"/>
                <w:szCs w:val="22"/>
                <w:lang w:val="el-GR" w:eastAsia="en-US"/>
              </w:rPr>
            </w:pPr>
            <w:r w:rsidRPr="00E71A10">
              <w:rPr>
                <w:rFonts w:eastAsia="Arial"/>
                <w:szCs w:val="22"/>
                <w:lang w:val="el-GR" w:eastAsia="en-US"/>
              </w:rPr>
              <w:t>Εξαίρεση Απαιτήσεων που εγείρονται στη Βόρειο Αμερική</w:t>
            </w:r>
          </w:p>
          <w:p w14:paraId="0ABCFA66" w14:textId="77777777" w:rsidR="007C5210" w:rsidRPr="00E71A10" w:rsidRDefault="007C5210" w:rsidP="00E71A10">
            <w:pPr>
              <w:numPr>
                <w:ilvl w:val="0"/>
                <w:numId w:val="21"/>
              </w:numPr>
              <w:suppressAutoHyphens w:val="0"/>
              <w:spacing w:after="160" w:line="259" w:lineRule="auto"/>
              <w:contextualSpacing/>
              <w:rPr>
                <w:rFonts w:eastAsia="Arial"/>
                <w:szCs w:val="22"/>
                <w:lang w:val="el-GR" w:eastAsia="en-US"/>
              </w:rPr>
            </w:pPr>
            <w:r w:rsidRPr="00E71A10">
              <w:rPr>
                <w:rFonts w:eastAsia="Arial"/>
                <w:szCs w:val="22"/>
                <w:lang w:val="el-GR" w:eastAsia="en-US"/>
              </w:rPr>
              <w:lastRenderedPageBreak/>
              <w:t>Εξαίρεση Ρύπανσης αλλά καλύπτονται τα έξοδα Υπεράσπισης μέχρι το όριο των € 500.000</w:t>
            </w:r>
          </w:p>
          <w:p w14:paraId="0EDEBFB3" w14:textId="77777777" w:rsidR="007C5210" w:rsidRPr="00E71A10" w:rsidRDefault="007C5210" w:rsidP="00E71A10">
            <w:pPr>
              <w:numPr>
                <w:ilvl w:val="0"/>
                <w:numId w:val="21"/>
              </w:numPr>
              <w:suppressAutoHyphens w:val="0"/>
              <w:spacing w:after="160" w:line="259" w:lineRule="auto"/>
              <w:contextualSpacing/>
              <w:rPr>
                <w:rFonts w:eastAsia="Arial"/>
                <w:szCs w:val="22"/>
                <w:lang w:val="el-GR" w:eastAsia="en-US"/>
              </w:rPr>
            </w:pPr>
            <w:r w:rsidRPr="00E71A10">
              <w:rPr>
                <w:rFonts w:eastAsia="Arial"/>
                <w:szCs w:val="22"/>
                <w:lang w:val="el-GR" w:eastAsia="en-US"/>
              </w:rPr>
              <w:t xml:space="preserve">Τροποποίηση ορισμού 6.9 Ασφαλισμένο Πρόσωπο </w:t>
            </w:r>
          </w:p>
          <w:p w14:paraId="126CE2B0" w14:textId="77777777" w:rsidR="007C5210" w:rsidRPr="00E71A10" w:rsidRDefault="007C5210" w:rsidP="00E71A10">
            <w:pPr>
              <w:numPr>
                <w:ilvl w:val="0"/>
                <w:numId w:val="21"/>
              </w:numPr>
              <w:suppressAutoHyphens w:val="0"/>
              <w:spacing w:after="160" w:line="259" w:lineRule="auto"/>
              <w:contextualSpacing/>
              <w:rPr>
                <w:rFonts w:eastAsia="Arial"/>
                <w:szCs w:val="22"/>
                <w:lang w:val="el-GR" w:eastAsia="en-US"/>
              </w:rPr>
            </w:pPr>
            <w:r w:rsidRPr="00E71A10">
              <w:rPr>
                <w:rFonts w:eastAsia="Arial"/>
                <w:szCs w:val="22"/>
                <w:lang w:val="el-GR" w:eastAsia="en-US"/>
              </w:rPr>
              <w:t>Ειδικός όρος γεωγραφικού περιορισμού</w:t>
            </w:r>
          </w:p>
          <w:p w14:paraId="7641374D" w14:textId="77777777" w:rsidR="007C5210" w:rsidRPr="00E71A10" w:rsidRDefault="007C5210" w:rsidP="00E71A10">
            <w:pPr>
              <w:numPr>
                <w:ilvl w:val="0"/>
                <w:numId w:val="21"/>
              </w:numPr>
              <w:suppressAutoHyphens w:val="0"/>
              <w:spacing w:after="160" w:line="259" w:lineRule="auto"/>
              <w:contextualSpacing/>
              <w:rPr>
                <w:rFonts w:eastAsia="Arial"/>
                <w:szCs w:val="22"/>
                <w:lang w:val="el-GR" w:eastAsia="en-US"/>
              </w:rPr>
            </w:pPr>
            <w:r w:rsidRPr="00E71A10">
              <w:rPr>
                <w:rFonts w:eastAsia="Arial"/>
                <w:szCs w:val="22"/>
                <w:lang w:val="el-GR" w:eastAsia="en-US"/>
              </w:rPr>
              <w:t>Τροποποίηση εξαίρεσης 6.3Σωματική Βλάβη και Υλική Ζημία</w:t>
            </w:r>
          </w:p>
          <w:p w14:paraId="3EF37C1C" w14:textId="77777777" w:rsidR="001A28B9" w:rsidRPr="00E71A10" w:rsidRDefault="007C5210" w:rsidP="00E71A10">
            <w:pPr>
              <w:pStyle w:val="ListParagraph"/>
              <w:numPr>
                <w:ilvl w:val="0"/>
                <w:numId w:val="21"/>
              </w:numPr>
              <w:suppressAutoHyphens w:val="0"/>
              <w:spacing w:after="160" w:line="259" w:lineRule="auto"/>
              <w:contextualSpacing/>
              <w:rPr>
                <w:rFonts w:eastAsia="Arial"/>
                <w:szCs w:val="22"/>
                <w:lang w:val="el-GR" w:eastAsia="en-US"/>
              </w:rPr>
            </w:pPr>
            <w:r w:rsidRPr="00E71A10">
              <w:rPr>
                <w:b/>
                <w:szCs w:val="22"/>
                <w:u w:val="single"/>
                <w:lang w:val="el-GR" w:eastAsia="en-US"/>
              </w:rPr>
              <w:br w:type="page"/>
            </w:r>
            <w:r w:rsidR="001A28B9" w:rsidRPr="00E71A10">
              <w:rPr>
                <w:rFonts w:eastAsia="Arial"/>
                <w:szCs w:val="22"/>
                <w:lang w:val="el-GR" w:eastAsia="en-US"/>
              </w:rPr>
              <w:t>Τροποποίηση Εξαίρεσης 6.1 Συμπεριφορά</w:t>
            </w:r>
          </w:p>
          <w:p w14:paraId="1DED10D2" w14:textId="77777777" w:rsidR="007C5210" w:rsidRPr="00E71A10" w:rsidRDefault="007C5210" w:rsidP="00E71A10">
            <w:pPr>
              <w:suppressAutoHyphens w:val="0"/>
              <w:spacing w:after="160" w:line="259" w:lineRule="auto"/>
              <w:rPr>
                <w:rFonts w:eastAsia="Arial"/>
                <w:szCs w:val="22"/>
                <w:lang w:val="el-GR" w:eastAsia="en-US"/>
              </w:rPr>
            </w:pPr>
          </w:p>
        </w:tc>
      </w:tr>
      <w:tr w:rsidR="007C5210" w:rsidRPr="00E71A10" w14:paraId="411D5AB9" w14:textId="77777777" w:rsidTr="000925B5">
        <w:trPr>
          <w:trHeight w:val="413"/>
        </w:trPr>
        <w:tc>
          <w:tcPr>
            <w:tcW w:w="2297" w:type="dxa"/>
          </w:tcPr>
          <w:p w14:paraId="7E8BE8B9" w14:textId="77777777" w:rsidR="007C5210" w:rsidRPr="00E71A10" w:rsidRDefault="007C5210" w:rsidP="00E71A10">
            <w:pPr>
              <w:keepNext/>
              <w:suppressAutoHyphens w:val="0"/>
              <w:spacing w:after="160" w:line="259" w:lineRule="auto"/>
              <w:outlineLvl w:val="1"/>
              <w:rPr>
                <w:rFonts w:eastAsia="Arial"/>
                <w:b/>
                <w:szCs w:val="22"/>
                <w:lang w:val="el-GR" w:eastAsia="en-US"/>
              </w:rPr>
            </w:pPr>
            <w:r w:rsidRPr="00E71A10">
              <w:rPr>
                <w:rFonts w:eastAsia="Arial"/>
                <w:b/>
                <w:szCs w:val="22"/>
                <w:lang w:val="el-GR" w:eastAsia="en-US"/>
              </w:rPr>
              <w:lastRenderedPageBreak/>
              <w:t xml:space="preserve">Τρόπος Πληρωμής </w:t>
            </w:r>
          </w:p>
        </w:tc>
        <w:tc>
          <w:tcPr>
            <w:tcW w:w="7088" w:type="dxa"/>
          </w:tcPr>
          <w:p w14:paraId="586BF831" w14:textId="77777777" w:rsidR="007C5210" w:rsidRPr="00E71A10" w:rsidRDefault="007C5210" w:rsidP="00E71A10">
            <w:pPr>
              <w:suppressAutoHyphens w:val="0"/>
              <w:spacing w:after="160" w:line="259" w:lineRule="auto"/>
              <w:rPr>
                <w:rFonts w:eastAsia="Arial"/>
                <w:szCs w:val="22"/>
                <w:lang w:val="el-GR" w:eastAsia="en-US"/>
              </w:rPr>
            </w:pPr>
            <w:r w:rsidRPr="00E71A10">
              <w:rPr>
                <w:rFonts w:eastAsia="Arial"/>
                <w:szCs w:val="22"/>
                <w:lang w:val="el-GR" w:eastAsia="en-US"/>
              </w:rPr>
              <w:t xml:space="preserve">Εξάμηνος </w:t>
            </w:r>
          </w:p>
        </w:tc>
      </w:tr>
    </w:tbl>
    <w:p w14:paraId="7143C1B5" w14:textId="77777777" w:rsidR="007C5210" w:rsidRPr="00BD4DE5" w:rsidRDefault="007C5210" w:rsidP="00BD4DE5">
      <w:pPr>
        <w:pStyle w:val="Heading1"/>
        <w:spacing w:before="57" w:after="57"/>
        <w:rPr>
          <w:rFonts w:ascii="Calibri" w:hAnsi="Calibri" w:cs="Calibri"/>
          <w:color w:val="auto"/>
          <w:lang w:val="el-GR"/>
        </w:rPr>
      </w:pPr>
      <w:bookmarkStart w:id="4" w:name="_Toc243296703"/>
      <w:r w:rsidRPr="00BD4DE5">
        <w:rPr>
          <w:rFonts w:ascii="Calibri" w:hAnsi="Calibri" w:cs="Calibri"/>
          <w:color w:val="auto"/>
          <w:lang w:val="el-GR"/>
        </w:rPr>
        <w:lastRenderedPageBreak/>
        <w:t>ΠΑΡΑΡΤΗΜΑ ΙV – Λεκτικό Ασφαλιστηρίου Συμβολαίου Ασφάλισης Ευθύνης Στελεχών Διοίκησης</w:t>
      </w:r>
      <w:bookmarkEnd w:id="4"/>
    </w:p>
    <w:p w14:paraId="5F9E39B8" w14:textId="766E823E" w:rsidR="007C5210" w:rsidRPr="00E71A10" w:rsidRDefault="007C5210" w:rsidP="00E71A10">
      <w:pPr>
        <w:suppressAutoHyphens w:val="0"/>
        <w:spacing w:after="160" w:line="259" w:lineRule="auto"/>
        <w:rPr>
          <w:b/>
          <w:bCs/>
          <w:szCs w:val="22"/>
          <w:lang w:val="el-GR" w:eastAsia="en-US"/>
        </w:rPr>
      </w:pPr>
      <w:r w:rsidRPr="00E71A10">
        <w:rPr>
          <w:b/>
          <w:bCs/>
          <w:szCs w:val="22"/>
          <w:lang w:val="el-GR" w:eastAsia="en-US"/>
        </w:rPr>
        <w:t xml:space="preserve">Ασφάλιση Ευθύνης Στελεχών Διοίκησης  </w:t>
      </w:r>
    </w:p>
    <w:p w14:paraId="54192880" w14:textId="77777777" w:rsidR="007C5210" w:rsidRPr="00E71A10" w:rsidRDefault="007C5210" w:rsidP="00E71A10">
      <w:pPr>
        <w:suppressAutoHyphens w:val="0"/>
        <w:spacing w:after="160" w:line="259" w:lineRule="auto"/>
        <w:rPr>
          <w:szCs w:val="22"/>
          <w:lang w:val="el-GR" w:eastAsia="en-US"/>
        </w:rPr>
      </w:pPr>
      <w:r w:rsidRPr="00E71A10">
        <w:rPr>
          <w:b/>
          <w:bCs/>
          <w:szCs w:val="22"/>
          <w:lang w:val="el-GR" w:eastAsia="en-US"/>
        </w:rPr>
        <w:t>CorporateGuard 5.0 (CI)</w:t>
      </w:r>
    </w:p>
    <w:p w14:paraId="2B06D654" w14:textId="77777777" w:rsidR="007C5210" w:rsidRPr="00E71A10" w:rsidRDefault="007C5210" w:rsidP="00E71A10">
      <w:pPr>
        <w:suppressAutoHyphens w:val="0"/>
        <w:spacing w:after="160" w:line="259" w:lineRule="auto"/>
        <w:ind w:left="420"/>
        <w:rPr>
          <w:rFonts w:eastAsia="Arial"/>
          <w:color w:val="7F7F7F"/>
          <w:szCs w:val="22"/>
          <w:lang w:val="el-GR" w:eastAsia="en-US"/>
        </w:rPr>
      </w:pPr>
      <w:r w:rsidRPr="00E71A10">
        <w:rPr>
          <w:szCs w:val="22"/>
          <w:lang w:val="el-GR" w:eastAsia="en-US"/>
        </w:rPr>
        <w:t xml:space="preserve">Κάθε κάλυψη που παρέχεται με το παρόν ασφαλιστήριο ισχύει αποκλειστικά για </w:t>
      </w:r>
      <w:r w:rsidRPr="00E71A10">
        <w:rPr>
          <w:rFonts w:eastAsia="Arial"/>
          <w:b/>
          <w:szCs w:val="22"/>
          <w:lang w:val="el-GR" w:eastAsia="en-US"/>
        </w:rPr>
        <w:t>Απαιτήσεις</w:t>
      </w:r>
      <w:r w:rsidRPr="00E71A10">
        <w:rPr>
          <w:rFonts w:eastAsia="Arial"/>
          <w:szCs w:val="22"/>
          <w:lang w:val="el-GR" w:eastAsia="en-US"/>
        </w:rPr>
        <w:t xml:space="preserve"> </w:t>
      </w:r>
      <w:r w:rsidRPr="00E71A10">
        <w:rPr>
          <w:szCs w:val="22"/>
          <w:lang w:val="el-GR" w:eastAsia="en-US"/>
        </w:rPr>
        <w:t xml:space="preserve">που προβάλλονται πρώτη φορά και άλλα </w:t>
      </w:r>
      <w:r w:rsidRPr="00E71A10">
        <w:rPr>
          <w:rFonts w:eastAsia="Arial"/>
          <w:b/>
          <w:szCs w:val="22"/>
          <w:lang w:val="el-GR" w:eastAsia="en-US"/>
        </w:rPr>
        <w:t>Ασφαλισμένα Περιστατικά</w:t>
      </w:r>
      <w:r w:rsidRPr="00E71A10">
        <w:rPr>
          <w:szCs w:val="22"/>
          <w:lang w:val="el-GR" w:eastAsia="en-US"/>
        </w:rPr>
        <w:t xml:space="preserve">, που λαμβάνουν χώρα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r w:rsidRPr="00E71A10">
        <w:rPr>
          <w:szCs w:val="22"/>
          <w:lang w:val="el-GR" w:eastAsia="en-US"/>
        </w:rPr>
        <w:t xml:space="preserve">(ή που θεωρούνται από οποιαδήποτε διάταξη του παρόντος ασφαλιστηρίου ότι προβάλλονται πρώτη φορά ή λαμβάνουν χώρα πρώτη φορά) και βασίζονται σε </w:t>
      </w:r>
      <w:r w:rsidRPr="00E71A10">
        <w:rPr>
          <w:rFonts w:eastAsia="Arial"/>
          <w:b/>
          <w:szCs w:val="22"/>
          <w:lang w:val="el-GR" w:eastAsia="en-US"/>
        </w:rPr>
        <w:t>Άδικες Πράξεις</w:t>
      </w:r>
      <w:r w:rsidRPr="00E71A10">
        <w:rPr>
          <w:rFonts w:eastAsia="Arial"/>
          <w:szCs w:val="22"/>
          <w:lang w:val="el-GR" w:eastAsia="en-US"/>
        </w:rPr>
        <w:t xml:space="preserve"> </w:t>
      </w:r>
      <w:r w:rsidRPr="00E71A10">
        <w:rPr>
          <w:szCs w:val="22"/>
          <w:lang w:val="el-GR" w:eastAsia="en-US"/>
        </w:rPr>
        <w:t xml:space="preserve">που έγιναν μετά την </w:t>
      </w:r>
      <w:r w:rsidRPr="00E71A10">
        <w:rPr>
          <w:rFonts w:eastAsia="Arial"/>
          <w:b/>
          <w:szCs w:val="22"/>
          <w:lang w:val="el-GR" w:eastAsia="en-US"/>
        </w:rPr>
        <w:t>Ημερομηνία Αναδρομικής Ισχύος</w:t>
      </w:r>
      <w:r w:rsidRPr="00E71A10">
        <w:rPr>
          <w:rFonts w:eastAsia="Arial"/>
          <w:szCs w:val="22"/>
          <w:lang w:val="el-GR" w:eastAsia="en-US"/>
        </w:rPr>
        <w:t xml:space="preserve"> </w:t>
      </w:r>
      <w:r w:rsidRPr="00E71A10">
        <w:rPr>
          <w:szCs w:val="22"/>
          <w:lang w:val="el-GR" w:eastAsia="en-US"/>
        </w:rPr>
        <w:t xml:space="preserve">και αναγγέλλονται στον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όπως απαιτείται από την Ενότητα 10.1 (Αναγγελία Ασφαλισμένων Περιστατικών και Περιστάσεων) ή την Ενότητα 10.2 (Αναγγελία Κρίσης).</w:t>
      </w:r>
      <w:r w:rsidRPr="00E71A10">
        <w:rPr>
          <w:rFonts w:eastAsia="Arial"/>
          <w:color w:val="7F7F7F"/>
          <w:szCs w:val="22"/>
          <w:lang w:val="el-GR" w:eastAsia="en-US"/>
        </w:rPr>
        <w:t xml:space="preserve"> </w:t>
      </w:r>
    </w:p>
    <w:p w14:paraId="35F2C626" w14:textId="77777777" w:rsidR="007C5210" w:rsidRPr="00E71A10" w:rsidRDefault="007C5210" w:rsidP="00E71A10">
      <w:pPr>
        <w:suppressAutoHyphens w:val="0"/>
        <w:spacing w:after="293" w:line="259" w:lineRule="auto"/>
        <w:ind w:left="420" w:right="38"/>
        <w:rPr>
          <w:szCs w:val="22"/>
          <w:lang w:val="el-GR" w:eastAsia="en-US"/>
        </w:rPr>
      </w:pPr>
      <w:r w:rsidRPr="00E71A10">
        <w:rPr>
          <w:szCs w:val="22"/>
          <w:lang w:val="el-GR" w:eastAsia="en-US"/>
        </w:rPr>
        <w:t>Με τον όρο της καταβολής του οφειλόμενου ασφαλίστρου</w:t>
      </w:r>
      <w:r w:rsidRPr="00E71A10">
        <w:rPr>
          <w:rFonts w:eastAsia="Arial"/>
          <w:szCs w:val="22"/>
          <w:lang w:val="el-GR" w:eastAsia="en-US"/>
        </w:rPr>
        <w:t xml:space="preserve"> </w:t>
      </w:r>
      <w:r w:rsidRPr="00E71A10">
        <w:rPr>
          <w:szCs w:val="22"/>
          <w:lang w:val="el-GR" w:eastAsia="en-US"/>
        </w:rPr>
        <w:t xml:space="preserve">ή της πρώτης δόσης της τμηματικής καταβολής του ασφαλίστρου, ο </w:t>
      </w:r>
      <w:r w:rsidRPr="00E71A10">
        <w:rPr>
          <w:rFonts w:eastAsia="Arial"/>
          <w:b/>
          <w:szCs w:val="22"/>
          <w:lang w:val="el-GR" w:eastAsia="en-US"/>
        </w:rPr>
        <w:t xml:space="preserve">Ασφαλιστής </w:t>
      </w:r>
      <w:r w:rsidRPr="00E71A10">
        <w:rPr>
          <w:szCs w:val="22"/>
          <w:lang w:val="el-GR" w:eastAsia="en-US"/>
        </w:rPr>
        <w:t xml:space="preserve">και ο </w:t>
      </w:r>
      <w:r w:rsidRPr="00E71A10">
        <w:rPr>
          <w:rFonts w:eastAsia="Arial"/>
          <w:b/>
          <w:szCs w:val="22"/>
          <w:lang w:val="el-GR" w:eastAsia="en-US"/>
        </w:rPr>
        <w:t xml:space="preserve">Λήπτης της Ασφάλισης </w:t>
      </w:r>
      <w:r w:rsidRPr="00E71A10">
        <w:rPr>
          <w:szCs w:val="22"/>
          <w:lang w:val="el-GR" w:eastAsia="en-US"/>
        </w:rPr>
        <w:t xml:space="preserve">συμφωνούν τα ακόλουθα: </w:t>
      </w:r>
      <w:r w:rsidRPr="00E71A10">
        <w:rPr>
          <w:rFonts w:eastAsia="Arial"/>
          <w:szCs w:val="22"/>
          <w:lang w:val="el-GR" w:eastAsia="en-US"/>
        </w:rPr>
        <w:t xml:space="preserve"> </w:t>
      </w:r>
    </w:p>
    <w:p w14:paraId="3DA87081" w14:textId="2EDE11BE" w:rsidR="007C5210" w:rsidRPr="00E71A10" w:rsidRDefault="007C5210" w:rsidP="00E71A10">
      <w:pPr>
        <w:suppressAutoHyphens w:val="0"/>
        <w:spacing w:after="160" w:line="259" w:lineRule="auto"/>
        <w:rPr>
          <w:szCs w:val="22"/>
          <w:lang w:val="el-GR" w:eastAsia="en-US"/>
        </w:rPr>
      </w:pPr>
      <w:r w:rsidRPr="00E71A10">
        <w:rPr>
          <w:rFonts w:eastAsia="Arial"/>
          <w:szCs w:val="22"/>
          <w:lang w:val="el-GR" w:eastAsia="en-US"/>
        </w:rPr>
        <w:t xml:space="preserve">1. </w:t>
      </w:r>
      <w:r w:rsidRPr="00E71A10">
        <w:rPr>
          <w:rFonts w:eastAsia="Arial"/>
          <w:szCs w:val="22"/>
          <w:lang w:val="el-GR" w:eastAsia="en-US"/>
        </w:rPr>
        <w:tab/>
      </w:r>
      <w:r w:rsidRPr="00E71A10">
        <w:rPr>
          <w:b/>
          <w:bCs/>
          <w:szCs w:val="22"/>
          <w:lang w:val="el-GR" w:eastAsia="en-US"/>
        </w:rPr>
        <w:t>Ασφαλιστικές Καλύψεις (Ζημία Ασφαλισμένου Προσώπου)</w:t>
      </w:r>
      <w:r w:rsidRPr="00E71A10">
        <w:rPr>
          <w:rFonts w:eastAsia="Arial"/>
          <w:szCs w:val="22"/>
          <w:lang w:val="el-GR" w:eastAsia="en-US"/>
        </w:rPr>
        <w:t xml:space="preserve"> </w:t>
      </w:r>
    </w:p>
    <w:p w14:paraId="0E7769C4" w14:textId="77777777" w:rsidR="007C5210" w:rsidRPr="00E71A10" w:rsidRDefault="007C5210" w:rsidP="00E71A10">
      <w:pPr>
        <w:tabs>
          <w:tab w:val="center" w:pos="563"/>
          <w:tab w:val="center" w:pos="2340"/>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b/>
          <w:szCs w:val="22"/>
          <w:lang w:val="el-GR" w:eastAsia="en-US"/>
        </w:rPr>
        <w:t xml:space="preserve">1.1 </w:t>
      </w:r>
      <w:r w:rsidRPr="00E71A10">
        <w:rPr>
          <w:rFonts w:eastAsia="Arial"/>
          <w:b/>
          <w:szCs w:val="22"/>
          <w:lang w:val="el-GR" w:eastAsia="en-US"/>
        </w:rPr>
        <w:tab/>
        <w:t xml:space="preserve">Ευθύνη Στελεχών Διοίκησης  </w:t>
      </w:r>
    </w:p>
    <w:p w14:paraId="16214B17" w14:textId="77777777" w:rsidR="007C5210" w:rsidRPr="00E71A10" w:rsidRDefault="007C5210" w:rsidP="00E71A10">
      <w:pPr>
        <w:suppressAutoHyphens w:val="0"/>
        <w:spacing w:after="160" w:line="259" w:lineRule="auto"/>
        <w:ind w:left="420" w:right="38"/>
        <w:rPr>
          <w:rFonts w:eastAsia="Arial"/>
          <w:b/>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θα πληρώσει κάθε</w:t>
      </w:r>
      <w:r w:rsidRPr="00E71A10">
        <w:rPr>
          <w:rFonts w:eastAsia="Arial"/>
          <w:szCs w:val="22"/>
          <w:lang w:val="el-GR" w:eastAsia="en-US"/>
        </w:rPr>
        <w:t xml:space="preserve"> </w:t>
      </w:r>
      <w:r w:rsidRPr="00E71A10">
        <w:rPr>
          <w:rFonts w:eastAsia="Arial"/>
          <w:b/>
          <w:szCs w:val="22"/>
          <w:lang w:val="el-GR" w:eastAsia="en-US"/>
        </w:rPr>
        <w:t xml:space="preserve">Ζημία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προκύπτει από </w:t>
      </w:r>
      <w:r w:rsidRPr="00E71A10">
        <w:rPr>
          <w:rFonts w:eastAsia="Arial"/>
          <w:b/>
          <w:szCs w:val="22"/>
          <w:lang w:val="el-GR" w:eastAsia="en-US"/>
        </w:rPr>
        <w:t>Απαίτηση</w:t>
      </w:r>
      <w:r w:rsidRPr="00E71A10">
        <w:rPr>
          <w:szCs w:val="22"/>
          <w:lang w:val="el-GR" w:eastAsia="en-US"/>
        </w:rPr>
        <w:t>, η οποία</w:t>
      </w:r>
      <w:r w:rsidRPr="00E71A10">
        <w:rPr>
          <w:rFonts w:eastAsia="Arial"/>
          <w:b/>
          <w:szCs w:val="22"/>
          <w:lang w:val="el-GR" w:eastAsia="en-US"/>
        </w:rPr>
        <w:t xml:space="preserve"> </w:t>
      </w:r>
      <w:r w:rsidRPr="00E71A10">
        <w:rPr>
          <w:szCs w:val="22"/>
          <w:lang w:val="el-GR" w:eastAsia="en-US"/>
        </w:rPr>
        <w:t>προβάλλεται</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w:t>
      </w:r>
      <w:r w:rsidRPr="00E71A10">
        <w:rPr>
          <w:rFonts w:eastAsia="Arial"/>
          <w:b/>
          <w:szCs w:val="22"/>
          <w:lang w:val="el-GR" w:eastAsia="en-US"/>
        </w:rPr>
        <w:t xml:space="preserve">   </w:t>
      </w:r>
    </w:p>
    <w:p w14:paraId="164A7565" w14:textId="77777777" w:rsidR="007C5210" w:rsidRPr="00E71A10" w:rsidRDefault="007C5210" w:rsidP="00E71A10">
      <w:pPr>
        <w:suppressAutoHyphens w:val="0"/>
        <w:spacing w:after="160" w:line="259" w:lineRule="auto"/>
        <w:ind w:left="420" w:right="38"/>
        <w:rPr>
          <w:szCs w:val="22"/>
          <w:lang w:val="el-GR" w:eastAsia="en-US"/>
        </w:rPr>
      </w:pPr>
    </w:p>
    <w:p w14:paraId="41865478"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1.2 Έξοδα Έρευνας Ασφαλισμένου Προσώπου</w:t>
      </w:r>
      <w:r w:rsidRPr="00E71A10">
        <w:rPr>
          <w:rFonts w:eastAsia="Arial"/>
          <w:szCs w:val="22"/>
          <w:lang w:val="el-GR" w:eastAsia="en-US"/>
        </w:rPr>
        <w:t xml:space="preserve"> </w:t>
      </w:r>
    </w:p>
    <w:p w14:paraId="596362F3"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rFonts w:eastAsia="Arial"/>
          <w:color w:val="0070C0"/>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θα πληρώσει όλα τα </w:t>
      </w:r>
      <w:r w:rsidRPr="00E71A10">
        <w:rPr>
          <w:rFonts w:eastAsia="Arial"/>
          <w:b/>
          <w:szCs w:val="22"/>
          <w:lang w:val="el-GR" w:eastAsia="en-US"/>
        </w:rPr>
        <w:t xml:space="preserve">Έξοδα Έρευνας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προκύπτουν από </w:t>
      </w:r>
      <w:r w:rsidRPr="00E71A10">
        <w:rPr>
          <w:rFonts w:eastAsia="Arial"/>
          <w:b/>
          <w:szCs w:val="22"/>
          <w:lang w:val="el-GR" w:eastAsia="en-US"/>
        </w:rPr>
        <w:t>Έρευνα</w:t>
      </w:r>
      <w:r w:rsidRPr="00E71A10">
        <w:rPr>
          <w:szCs w:val="22"/>
          <w:lang w:val="el-GR" w:eastAsia="en-US"/>
        </w:rPr>
        <w:t>, η οποία</w:t>
      </w:r>
      <w:r w:rsidRPr="00E71A10">
        <w:rPr>
          <w:rFonts w:eastAsia="Arial"/>
          <w:b/>
          <w:szCs w:val="22"/>
          <w:lang w:val="el-GR" w:eastAsia="en-US"/>
        </w:rPr>
        <w:t xml:space="preserve"> </w:t>
      </w:r>
      <w:r w:rsidRPr="00E71A10">
        <w:rPr>
          <w:szCs w:val="22"/>
          <w:lang w:val="el-GR" w:eastAsia="en-US"/>
        </w:rPr>
        <w:t xml:space="preserve">διενεργείται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r w:rsidRPr="00E71A10">
        <w:rPr>
          <w:szCs w:val="22"/>
          <w:lang w:val="el-GR" w:eastAsia="en-US"/>
        </w:rPr>
        <w:t xml:space="preserve">αλλά, στην περίπτωση </w:t>
      </w:r>
      <w:r w:rsidRPr="00E71A10">
        <w:rPr>
          <w:rFonts w:eastAsia="Arial"/>
          <w:b/>
          <w:szCs w:val="22"/>
          <w:lang w:val="el-GR" w:eastAsia="en-US"/>
        </w:rPr>
        <w:t>Έρευνας Αφερεγγυότητας</w:t>
      </w:r>
      <w:r w:rsidRPr="00E71A10">
        <w:rPr>
          <w:szCs w:val="22"/>
          <w:lang w:val="el-GR" w:eastAsia="en-US"/>
        </w:rPr>
        <w:t>, με την επιφύλαξη του υπό</w:t>
      </w:r>
      <w:r w:rsidRPr="00E71A10">
        <w:rPr>
          <w:rFonts w:eastAsia="Arial"/>
          <w:szCs w:val="22"/>
          <w:lang w:val="el-GR" w:eastAsia="en-US"/>
        </w:rPr>
        <w:t>-</w:t>
      </w:r>
      <w:r w:rsidRPr="00E71A10">
        <w:rPr>
          <w:szCs w:val="22"/>
          <w:lang w:val="el-GR" w:eastAsia="en-US"/>
        </w:rPr>
        <w:t>ορίου που καθορίζεται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54D7D892" w14:textId="77777777" w:rsidR="007C5210" w:rsidRPr="00E71A10" w:rsidRDefault="007C5210" w:rsidP="00E71A10">
      <w:pPr>
        <w:suppressAutoHyphens w:val="0"/>
        <w:spacing w:after="160" w:line="259" w:lineRule="auto"/>
        <w:ind w:left="420" w:right="271"/>
        <w:rPr>
          <w:szCs w:val="22"/>
          <w:lang w:val="el-GR" w:eastAsia="en-US"/>
        </w:rPr>
      </w:pPr>
    </w:p>
    <w:p w14:paraId="779C4023"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1.3    Υπερβάλλον Όριο Ευθύνης για τα Μη Εκτελεστικά μέλη του Δ.Σ.  </w:t>
      </w:r>
    </w:p>
    <w:p w14:paraId="40557C85"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 xml:space="preserve">Όσον αφορά μια </w:t>
      </w:r>
      <w:r w:rsidRPr="00E71A10">
        <w:rPr>
          <w:rFonts w:eastAsia="Arial"/>
          <w:b/>
          <w:szCs w:val="22"/>
          <w:lang w:val="el-GR" w:eastAsia="en-US"/>
        </w:rPr>
        <w:t xml:space="preserve">Απαίτηση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 xml:space="preserve">Περιόδου Ασφάλισης </w:t>
      </w:r>
      <w:r w:rsidRPr="00E71A10">
        <w:rPr>
          <w:szCs w:val="22"/>
          <w:lang w:val="el-GR" w:eastAsia="en-US"/>
        </w:rPr>
        <w:t xml:space="preserve">ή μια </w:t>
      </w:r>
      <w:r w:rsidRPr="00E71A10">
        <w:rPr>
          <w:rFonts w:eastAsia="Arial"/>
          <w:b/>
          <w:szCs w:val="22"/>
          <w:lang w:val="el-GR" w:eastAsia="en-US"/>
        </w:rPr>
        <w:t xml:space="preserve">Έρευνα </w:t>
      </w:r>
      <w:r w:rsidRPr="00E71A10">
        <w:rPr>
          <w:szCs w:val="22"/>
          <w:lang w:val="el-GR" w:eastAsia="en-US"/>
        </w:rPr>
        <w:t>που διεξάγεται</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r w:rsidRPr="00E71A10">
        <w:rPr>
          <w:szCs w:val="22"/>
          <w:lang w:val="el-GR" w:eastAsia="en-US"/>
        </w:rPr>
        <w:t xml:space="preserve">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θα πληρώσει την </w:t>
      </w:r>
      <w:r w:rsidRPr="00E71A10">
        <w:rPr>
          <w:rFonts w:eastAsia="Arial"/>
          <w:b/>
          <w:szCs w:val="22"/>
          <w:lang w:val="el-GR" w:eastAsia="en-US"/>
        </w:rPr>
        <w:t xml:space="preserve">Μη Αποκαταστατέα Ζημία Μη Εκτελεστικών Μελών του Δ.Σ. </w:t>
      </w:r>
      <w:r w:rsidRPr="00E71A10">
        <w:rPr>
          <w:szCs w:val="22"/>
          <w:lang w:val="el-GR" w:eastAsia="en-US"/>
        </w:rPr>
        <w:t xml:space="preserve">κάθε </w:t>
      </w:r>
      <w:r w:rsidRPr="00E71A10">
        <w:rPr>
          <w:rFonts w:eastAsia="Arial"/>
          <w:b/>
          <w:szCs w:val="22"/>
          <w:lang w:val="el-GR" w:eastAsia="en-US"/>
        </w:rPr>
        <w:t xml:space="preserve">Ασφαλισμένου Προσώπου, </w:t>
      </w:r>
      <w:r w:rsidRPr="00E71A10">
        <w:rPr>
          <w:szCs w:val="22"/>
          <w:lang w:val="el-GR" w:eastAsia="en-US"/>
        </w:rPr>
        <w:t xml:space="preserve">που προκύπτει από αυτήν την </w:t>
      </w:r>
      <w:r w:rsidRPr="00E71A10">
        <w:rPr>
          <w:rFonts w:eastAsia="Arial"/>
          <w:b/>
          <w:szCs w:val="22"/>
          <w:lang w:val="el-GR" w:eastAsia="en-US"/>
        </w:rPr>
        <w:t xml:space="preserve">Απαίτηση </w:t>
      </w:r>
      <w:r w:rsidRPr="00E71A10">
        <w:rPr>
          <w:szCs w:val="22"/>
          <w:lang w:val="el-GR" w:eastAsia="en-US"/>
        </w:rPr>
        <w:t xml:space="preserve">ή </w:t>
      </w:r>
      <w:r w:rsidRPr="00E71A10">
        <w:rPr>
          <w:rFonts w:eastAsia="Arial"/>
          <w:b/>
          <w:szCs w:val="22"/>
          <w:lang w:val="el-GR" w:eastAsia="en-US"/>
        </w:rPr>
        <w:t xml:space="preserve">Έρευνα </w:t>
      </w:r>
      <w:r w:rsidRPr="00E71A10">
        <w:rPr>
          <w:szCs w:val="22"/>
          <w:lang w:val="el-GR" w:eastAsia="en-US"/>
        </w:rPr>
        <w:t xml:space="preserve">μέχρι το </w:t>
      </w:r>
      <w:r w:rsidRPr="00E71A10">
        <w:rPr>
          <w:rFonts w:eastAsia="Arial"/>
          <w:b/>
          <w:szCs w:val="22"/>
          <w:lang w:val="el-GR" w:eastAsia="en-US"/>
        </w:rPr>
        <w:t>Υπερβάλλον</w:t>
      </w:r>
      <w:r w:rsidRPr="00E71A10">
        <w:rPr>
          <w:rFonts w:eastAsia="Arial"/>
          <w:szCs w:val="22"/>
          <w:lang w:val="el-GR" w:eastAsia="en-US"/>
        </w:rPr>
        <w:t xml:space="preserve"> </w:t>
      </w:r>
      <w:r w:rsidRPr="00E71A10">
        <w:rPr>
          <w:rFonts w:eastAsia="Arial"/>
          <w:b/>
          <w:szCs w:val="22"/>
          <w:lang w:val="el-GR" w:eastAsia="en-US"/>
        </w:rPr>
        <w:t xml:space="preserve">Ατομικό Ανώτατο Όριο Μη Εκτελεστικού Μέλους του Δ.Σ., </w:t>
      </w:r>
      <w:r w:rsidRPr="00E71A10">
        <w:rPr>
          <w:szCs w:val="22"/>
          <w:lang w:val="el-GR" w:eastAsia="en-US"/>
        </w:rPr>
        <w:t>όταν:</w:t>
      </w:r>
      <w:r w:rsidRPr="00E71A10">
        <w:rPr>
          <w:rFonts w:eastAsia="Arial"/>
          <w:szCs w:val="22"/>
          <w:lang w:val="el-GR" w:eastAsia="en-US"/>
        </w:rPr>
        <w:t xml:space="preserve"> </w:t>
      </w:r>
    </w:p>
    <w:p w14:paraId="2A96D342" w14:textId="77777777" w:rsidR="007C5210" w:rsidRPr="00E71A10" w:rsidRDefault="007C5210" w:rsidP="00E71A10">
      <w:pPr>
        <w:numPr>
          <w:ilvl w:val="0"/>
          <w:numId w:val="20"/>
        </w:numPr>
        <w:suppressAutoHyphens w:val="0"/>
        <w:spacing w:after="194" w:line="247" w:lineRule="auto"/>
        <w:ind w:right="38"/>
        <w:rPr>
          <w:szCs w:val="22"/>
          <w:lang w:val="el-GR" w:eastAsia="en-US"/>
        </w:rPr>
      </w:pPr>
      <w:r w:rsidRPr="00E71A10">
        <w:rPr>
          <w:szCs w:val="22"/>
          <w:lang w:val="el-GR" w:eastAsia="en-US"/>
        </w:rPr>
        <w:t xml:space="preserve">το </w:t>
      </w:r>
      <w:r w:rsidRPr="00E71A10">
        <w:rPr>
          <w:rFonts w:eastAsia="Arial"/>
          <w:b/>
          <w:szCs w:val="22"/>
          <w:lang w:val="el-GR" w:eastAsia="en-US"/>
        </w:rPr>
        <w:t xml:space="preserve">Όριο Ευθύνης </w:t>
      </w:r>
      <w:r w:rsidRPr="00E71A10">
        <w:rPr>
          <w:szCs w:val="22"/>
          <w:lang w:val="el-GR" w:eastAsia="en-US"/>
        </w:rPr>
        <w:t>έχει εξαντληθεί</w:t>
      </w:r>
      <w:r w:rsidRPr="00E71A10">
        <w:rPr>
          <w:rFonts w:eastAsia="Arial"/>
          <w:szCs w:val="22"/>
          <w:vertAlign w:val="superscript"/>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773355C1" w14:textId="77777777" w:rsidR="007C5210" w:rsidRPr="00E71A10" w:rsidRDefault="007C5210" w:rsidP="00E71A10">
      <w:pPr>
        <w:numPr>
          <w:ilvl w:val="0"/>
          <w:numId w:val="20"/>
        </w:numPr>
        <w:suppressAutoHyphens w:val="0"/>
        <w:spacing w:after="194" w:line="247" w:lineRule="auto"/>
        <w:ind w:right="38"/>
        <w:rPr>
          <w:szCs w:val="22"/>
          <w:lang w:val="el-GR" w:eastAsia="en-US"/>
        </w:rPr>
      </w:pPr>
      <w:r w:rsidRPr="00E71A10">
        <w:rPr>
          <w:szCs w:val="22"/>
          <w:lang w:val="el-GR" w:eastAsia="en-US"/>
        </w:rPr>
        <w:t>έχουν εξαντληθεί όλες οι άλλες ασφαλίσεις και αποζημιώσεις, που είναι σε ισχύ και έχουν ενεργοποιηθεί</w:t>
      </w:r>
      <w:r w:rsidRPr="00E71A10">
        <w:rPr>
          <w:rFonts w:eastAsia="Arial"/>
          <w:szCs w:val="22"/>
          <w:lang w:val="el-GR" w:eastAsia="en-US"/>
        </w:rPr>
        <w:t xml:space="preserve"> </w:t>
      </w:r>
      <w:r w:rsidRPr="00E71A10">
        <w:rPr>
          <w:szCs w:val="22"/>
          <w:lang w:val="el-GR" w:eastAsia="en-US"/>
        </w:rPr>
        <w:t xml:space="preserve">για την εν λόγω </w:t>
      </w:r>
      <w:r w:rsidRPr="00E71A10">
        <w:rPr>
          <w:rFonts w:eastAsia="Arial"/>
          <w:b/>
          <w:szCs w:val="22"/>
          <w:lang w:val="el-GR" w:eastAsia="en-US"/>
        </w:rPr>
        <w:t>Μη Αποκαταστατέα Ζημία Μη Εκτελεστικών Μελών του Δ.Σ..</w:t>
      </w:r>
      <w:r w:rsidRPr="00E71A10">
        <w:rPr>
          <w:rFonts w:eastAsia="Arial"/>
          <w:szCs w:val="22"/>
          <w:lang w:val="el-GR" w:eastAsia="en-US"/>
        </w:rPr>
        <w:t xml:space="preserve"> </w:t>
      </w:r>
    </w:p>
    <w:p w14:paraId="076DB199" w14:textId="77777777" w:rsidR="007C5210" w:rsidRPr="00E71A10" w:rsidRDefault="007C5210" w:rsidP="00E71A10">
      <w:pPr>
        <w:suppressAutoHyphens w:val="0"/>
        <w:spacing w:after="10" w:line="259" w:lineRule="auto"/>
        <w:ind w:left="420" w:right="38"/>
        <w:rPr>
          <w:rFonts w:eastAsia="Arial"/>
          <w:szCs w:val="22"/>
          <w:lang w:val="el-GR" w:eastAsia="en-US"/>
        </w:rPr>
      </w:pPr>
      <w:r w:rsidRPr="00E71A10">
        <w:rPr>
          <w:szCs w:val="22"/>
          <w:lang w:val="el-GR" w:eastAsia="en-US"/>
        </w:rPr>
        <w:lastRenderedPageBreak/>
        <w:t xml:space="preserve">Η συνολική ευθύνη του </w:t>
      </w:r>
      <w:r w:rsidRPr="00E71A10">
        <w:rPr>
          <w:rFonts w:eastAsia="Arial"/>
          <w:b/>
          <w:szCs w:val="22"/>
          <w:lang w:val="el-GR" w:eastAsia="en-US"/>
        </w:rPr>
        <w:t xml:space="preserve">Ασφαλιστή </w:t>
      </w:r>
      <w:r w:rsidRPr="00E71A10">
        <w:rPr>
          <w:szCs w:val="22"/>
          <w:lang w:val="el-GR" w:eastAsia="en-US"/>
        </w:rPr>
        <w:t>στο πλαίσιο της παρούσας Ασφαλιστικής Κάλυψης 1.3 για όλα τα</w:t>
      </w:r>
      <w:r w:rsidRPr="00E71A10">
        <w:rPr>
          <w:rFonts w:eastAsia="Arial"/>
          <w:szCs w:val="22"/>
          <w:lang w:val="el-GR" w:eastAsia="en-US"/>
        </w:rPr>
        <w:t xml:space="preserve">  </w:t>
      </w:r>
      <w:r w:rsidRPr="00E71A10">
        <w:rPr>
          <w:rFonts w:eastAsia="Arial"/>
          <w:b/>
          <w:szCs w:val="22"/>
          <w:lang w:val="el-GR" w:eastAsia="en-US"/>
        </w:rPr>
        <w:t xml:space="preserve">Ασφαλισμένα Πρόσωπα </w:t>
      </w:r>
      <w:r w:rsidRPr="00E71A10">
        <w:rPr>
          <w:szCs w:val="22"/>
          <w:lang w:val="el-GR" w:eastAsia="en-US"/>
        </w:rPr>
        <w:t xml:space="preserve">υπόκειται στο </w:t>
      </w:r>
      <w:r w:rsidRPr="00E71A10">
        <w:rPr>
          <w:rFonts w:eastAsia="Arial"/>
          <w:b/>
          <w:szCs w:val="22"/>
          <w:lang w:val="el-GR" w:eastAsia="en-US"/>
        </w:rPr>
        <w:t>Υπερβάλλον Συνολικό Ανώτατο Όριο Μη Εκτελεστικού Μέλους του Δ.Σ..</w:t>
      </w:r>
    </w:p>
    <w:p w14:paraId="1E4C62CD" w14:textId="77777777" w:rsidR="007C5210" w:rsidRPr="00E71A10" w:rsidRDefault="007C5210" w:rsidP="00E71A10">
      <w:pPr>
        <w:suppressAutoHyphens w:val="0"/>
        <w:spacing w:after="10" w:line="259" w:lineRule="auto"/>
        <w:ind w:left="420" w:right="38"/>
        <w:rPr>
          <w:szCs w:val="22"/>
          <w:lang w:val="el-GR" w:eastAsia="en-US"/>
        </w:rPr>
      </w:pPr>
    </w:p>
    <w:p w14:paraId="7377050C" w14:textId="77777777" w:rsidR="007C5210" w:rsidRPr="00E71A10" w:rsidRDefault="007C5210" w:rsidP="00E71A10">
      <w:pPr>
        <w:tabs>
          <w:tab w:val="center" w:pos="563"/>
          <w:tab w:val="center" w:pos="2816"/>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b/>
          <w:szCs w:val="22"/>
          <w:lang w:val="el-GR" w:eastAsia="en-US"/>
        </w:rPr>
        <w:t xml:space="preserve">1.4 </w:t>
      </w:r>
      <w:r w:rsidRPr="00E71A10">
        <w:rPr>
          <w:rFonts w:eastAsia="Arial"/>
          <w:b/>
          <w:szCs w:val="22"/>
          <w:lang w:val="el-GR" w:eastAsia="en-US"/>
        </w:rPr>
        <w:tab/>
        <w:t xml:space="preserve">Προστασία Περιουσίας και Ελευθερίας </w:t>
      </w:r>
    </w:p>
    <w:p w14:paraId="38098E80"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t xml:space="preserve">Εάν </w:t>
      </w:r>
      <w:r w:rsidRPr="00E71A10">
        <w:rPr>
          <w:rFonts w:eastAsia="Arial"/>
          <w:b/>
          <w:szCs w:val="22"/>
          <w:lang w:val="el-GR" w:eastAsia="en-US"/>
        </w:rPr>
        <w:t>Αγοραστεί</w:t>
      </w:r>
      <w:r w:rsidRPr="00E71A10">
        <w:rPr>
          <w:rFonts w:eastAsia="Arial"/>
          <w:szCs w:val="22"/>
          <w:lang w:val="el-GR" w:eastAsia="en-US"/>
        </w:rPr>
        <w:t xml:space="preserve"> </w:t>
      </w:r>
      <w:r w:rsidRPr="00E71A10">
        <w:rPr>
          <w:szCs w:val="22"/>
          <w:lang w:val="el-GR" w:eastAsia="en-US"/>
        </w:rPr>
        <w:t xml:space="preserve">η παρούσα Ασφαλιστική Κάλυψη 1.4, ο </w:t>
      </w:r>
      <w:r w:rsidRPr="00E71A10">
        <w:rPr>
          <w:rFonts w:eastAsia="Arial"/>
          <w:b/>
          <w:szCs w:val="22"/>
          <w:lang w:val="el-GR" w:eastAsia="en-US"/>
        </w:rPr>
        <w:t>Ασφαλιστής</w:t>
      </w:r>
      <w:r w:rsidRPr="00E71A10">
        <w:rPr>
          <w:szCs w:val="22"/>
          <w:lang w:val="el-GR" w:eastAsia="en-US"/>
        </w:rPr>
        <w:t xml:space="preserve">, σε σχέση με μια </w:t>
      </w:r>
      <w:r w:rsidRPr="00E71A10">
        <w:rPr>
          <w:rFonts w:eastAsia="Arial"/>
          <w:b/>
          <w:szCs w:val="22"/>
          <w:lang w:val="el-GR" w:eastAsia="en-US"/>
        </w:rPr>
        <w:t>Διαδικασία κατά της Περιουσίας ή της Ελευθερίας</w:t>
      </w:r>
      <w:r w:rsidRPr="00E71A10">
        <w:rPr>
          <w:rFonts w:eastAsia="Arial"/>
          <w:szCs w:val="22"/>
          <w:lang w:val="el-GR" w:eastAsia="en-US"/>
        </w:rPr>
        <w:t xml:space="preserve"> </w:t>
      </w:r>
      <w:r w:rsidRPr="00E71A10">
        <w:rPr>
          <w:szCs w:val="22"/>
          <w:lang w:val="el-GR" w:eastAsia="en-US"/>
        </w:rPr>
        <w:t xml:space="preserve">ή μια </w:t>
      </w:r>
      <w:r w:rsidRPr="00E71A10">
        <w:rPr>
          <w:rFonts w:eastAsia="Arial"/>
          <w:b/>
          <w:szCs w:val="22"/>
          <w:lang w:val="el-GR" w:eastAsia="en-US"/>
        </w:rPr>
        <w:t xml:space="preserve">Διαδικασία Έκδοσης </w:t>
      </w:r>
      <w:r w:rsidRPr="00E71A10">
        <w:rPr>
          <w:szCs w:val="22"/>
          <w:lang w:val="el-GR" w:eastAsia="en-US"/>
        </w:rPr>
        <w:t xml:space="preserve">που λαμβάνει χώρα για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p>
    <w:p w14:paraId="37E12EA8" w14:textId="77777777" w:rsidR="007C5210" w:rsidRPr="00E71A10" w:rsidRDefault="007C5210" w:rsidP="00E71A10">
      <w:pPr>
        <w:numPr>
          <w:ilvl w:val="0"/>
          <w:numId w:val="22"/>
        </w:numPr>
        <w:suppressAutoHyphens w:val="0"/>
        <w:spacing w:after="192" w:line="250" w:lineRule="auto"/>
        <w:ind w:right="257"/>
        <w:rPr>
          <w:szCs w:val="22"/>
          <w:lang w:val="el-GR" w:eastAsia="en-US"/>
        </w:rPr>
      </w:pPr>
      <w:r w:rsidRPr="00E71A10">
        <w:rPr>
          <w:szCs w:val="22"/>
          <w:lang w:val="el-GR" w:eastAsia="en-US"/>
        </w:rPr>
        <w:t>θα</w:t>
      </w:r>
      <w:r w:rsidRPr="00E71A10">
        <w:rPr>
          <w:rFonts w:eastAsia="Arial"/>
          <w:szCs w:val="22"/>
          <w:lang w:val="el-GR" w:eastAsia="en-US"/>
        </w:rPr>
        <w:t xml:space="preserve"> </w:t>
      </w:r>
      <w:r w:rsidRPr="00E71A10">
        <w:rPr>
          <w:szCs w:val="22"/>
          <w:lang w:val="el-GR" w:eastAsia="en-US"/>
        </w:rPr>
        <w:t xml:space="preserve">πληρώσει όλα τα </w:t>
      </w:r>
      <w:r w:rsidRPr="00E71A10">
        <w:rPr>
          <w:rFonts w:eastAsia="Arial"/>
          <w:b/>
          <w:szCs w:val="22"/>
          <w:lang w:val="el-GR" w:eastAsia="en-US"/>
        </w:rPr>
        <w:t>Έξοδα Υπεράσπισης</w:t>
      </w:r>
      <w:r w:rsidRPr="00E71A10">
        <w:rPr>
          <w:szCs w:val="22"/>
          <w:lang w:val="el-GR" w:eastAsia="en-US"/>
        </w:rPr>
        <w:t xml:space="preserve">, τα </w:t>
      </w:r>
      <w:r w:rsidRPr="00E71A10">
        <w:rPr>
          <w:rFonts w:eastAsia="Arial"/>
          <w:b/>
          <w:szCs w:val="22"/>
          <w:lang w:val="el-GR" w:eastAsia="en-US"/>
        </w:rPr>
        <w:t xml:space="preserve">Έξοδα Αίτησης Δικαστικής Διαταγής </w:t>
      </w:r>
      <w:r w:rsidRPr="00E71A10">
        <w:rPr>
          <w:szCs w:val="22"/>
          <w:lang w:val="el-GR" w:eastAsia="en-US"/>
        </w:rPr>
        <w:t xml:space="preserve">και τα </w:t>
      </w:r>
      <w:r w:rsidRPr="00E71A10">
        <w:rPr>
          <w:rFonts w:eastAsia="Arial"/>
          <w:b/>
          <w:szCs w:val="22"/>
          <w:lang w:val="el-GR" w:eastAsia="en-US"/>
        </w:rPr>
        <w:t xml:space="preserve">Έξοδα Συμβουλευτικών Υπηρεσιών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και</w:t>
      </w:r>
      <w:r w:rsidRPr="00E71A10">
        <w:rPr>
          <w:rFonts w:eastAsia="Arial"/>
          <w:szCs w:val="22"/>
          <w:lang w:val="el-GR" w:eastAsia="en-US"/>
        </w:rPr>
        <w:t xml:space="preserve"> </w:t>
      </w:r>
    </w:p>
    <w:p w14:paraId="54C7AA70" w14:textId="77777777" w:rsidR="007C5210" w:rsidRPr="00E71A10" w:rsidRDefault="007C5210" w:rsidP="00E71A10">
      <w:pPr>
        <w:numPr>
          <w:ilvl w:val="0"/>
          <w:numId w:val="22"/>
        </w:numPr>
        <w:suppressAutoHyphens w:val="0"/>
        <w:spacing w:after="192" w:line="250" w:lineRule="auto"/>
        <w:ind w:right="257"/>
        <w:rPr>
          <w:szCs w:val="22"/>
          <w:lang w:val="el-GR" w:eastAsia="en-US"/>
        </w:rPr>
      </w:pPr>
      <w:r w:rsidRPr="00E71A10">
        <w:rPr>
          <w:szCs w:val="22"/>
          <w:lang w:val="el-GR" w:eastAsia="en-US"/>
        </w:rPr>
        <w:t xml:space="preserve">θα πληρώσει όλα τα </w:t>
      </w:r>
      <w:r w:rsidRPr="00E71A10">
        <w:rPr>
          <w:rFonts w:eastAsia="Arial"/>
          <w:b/>
          <w:szCs w:val="22"/>
          <w:lang w:val="el-GR" w:eastAsia="en-US"/>
        </w:rPr>
        <w:t xml:space="preserve">Προσωπικά Έξοδα Διαταγής Δέσμευσης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 xml:space="preserve">καταβάλλοντας τα εν λόγω </w:t>
      </w:r>
      <w:r w:rsidRPr="00E71A10">
        <w:rPr>
          <w:rFonts w:eastAsia="Arial"/>
          <w:b/>
          <w:szCs w:val="22"/>
          <w:lang w:val="el-GR" w:eastAsia="en-US"/>
        </w:rPr>
        <w:t xml:space="preserve">Προσωπικά Έξοδα Διαταγής Δέσμευσης </w:t>
      </w:r>
      <w:r w:rsidRPr="00E71A10">
        <w:rPr>
          <w:szCs w:val="22"/>
          <w:lang w:val="el-GR" w:eastAsia="en-US"/>
        </w:rPr>
        <w:t>στους</w:t>
      </w:r>
      <w:r w:rsidRPr="00E71A10">
        <w:rPr>
          <w:rFonts w:eastAsia="Arial"/>
          <w:b/>
          <w:szCs w:val="22"/>
          <w:lang w:val="el-GR" w:eastAsia="en-US"/>
        </w:rPr>
        <w:t xml:space="preserve"> </w:t>
      </w:r>
      <w:r w:rsidRPr="00E71A10">
        <w:rPr>
          <w:szCs w:val="22"/>
          <w:lang w:val="el-GR" w:eastAsia="en-US"/>
        </w:rPr>
        <w:t>σχετικούς πιστωτές</w:t>
      </w:r>
      <w:r w:rsidRPr="00E71A10">
        <w:rPr>
          <w:rFonts w:eastAsia="Arial"/>
          <w:color w:val="FF0000"/>
          <w:szCs w:val="22"/>
          <w:lang w:val="el-GR" w:eastAsia="en-US"/>
        </w:rPr>
        <w:t xml:space="preserve">. </w:t>
      </w:r>
      <w:r w:rsidRPr="00E71A10">
        <w:rPr>
          <w:rFonts w:eastAsia="Arial"/>
          <w:szCs w:val="22"/>
          <w:lang w:val="el-GR" w:eastAsia="en-US"/>
        </w:rPr>
        <w:t xml:space="preserve"> </w:t>
      </w:r>
    </w:p>
    <w:p w14:paraId="0AE26880" w14:textId="77777777" w:rsidR="007C5210" w:rsidRPr="00E71A10" w:rsidRDefault="007C5210" w:rsidP="00E71A10">
      <w:pPr>
        <w:suppressAutoHyphens w:val="0"/>
        <w:spacing w:after="160" w:line="259" w:lineRule="auto"/>
        <w:ind w:left="420" w:right="38"/>
        <w:rPr>
          <w:szCs w:val="22"/>
          <w:lang w:eastAsia="en-US"/>
        </w:rPr>
      </w:pPr>
      <w:r w:rsidRPr="00E71A10">
        <w:rPr>
          <w:szCs w:val="22"/>
          <w:lang w:eastAsia="en-US"/>
        </w:rPr>
        <w:t xml:space="preserve">Η </w:t>
      </w:r>
      <w:proofErr w:type="spellStart"/>
      <w:r w:rsidRPr="00E71A10">
        <w:rPr>
          <w:szCs w:val="22"/>
          <w:lang w:eastAsia="en-US"/>
        </w:rPr>
        <w:t>ευθύνη</w:t>
      </w:r>
      <w:proofErr w:type="spellEnd"/>
      <w:r w:rsidRPr="00E71A10">
        <w:rPr>
          <w:szCs w:val="22"/>
          <w:lang w:eastAsia="en-US"/>
        </w:rPr>
        <w:t xml:space="preserve"> </w:t>
      </w:r>
      <w:proofErr w:type="spellStart"/>
      <w:r w:rsidRPr="00E71A10">
        <w:rPr>
          <w:szCs w:val="22"/>
          <w:lang w:eastAsia="en-US"/>
        </w:rPr>
        <w:t>του</w:t>
      </w:r>
      <w:proofErr w:type="spellEnd"/>
      <w:r w:rsidRPr="00E71A10">
        <w:rPr>
          <w:rFonts w:eastAsia="Arial"/>
          <w:szCs w:val="22"/>
          <w:lang w:eastAsia="en-US"/>
        </w:rPr>
        <w:t xml:space="preserve"> </w:t>
      </w:r>
      <w:proofErr w:type="spellStart"/>
      <w:r w:rsidRPr="00E71A10">
        <w:rPr>
          <w:rFonts w:eastAsia="Arial"/>
          <w:b/>
          <w:szCs w:val="22"/>
          <w:lang w:eastAsia="en-US"/>
        </w:rPr>
        <w:t>Ασφ</w:t>
      </w:r>
      <w:proofErr w:type="spellEnd"/>
      <w:r w:rsidRPr="00E71A10">
        <w:rPr>
          <w:rFonts w:eastAsia="Arial"/>
          <w:b/>
          <w:szCs w:val="22"/>
          <w:lang w:eastAsia="en-US"/>
        </w:rPr>
        <w:t xml:space="preserve">αλιστή: </w:t>
      </w:r>
      <w:r w:rsidRPr="00E71A10">
        <w:rPr>
          <w:rFonts w:eastAsia="Arial"/>
          <w:szCs w:val="22"/>
          <w:lang w:eastAsia="en-US"/>
        </w:rPr>
        <w:t xml:space="preserve"> </w:t>
      </w:r>
    </w:p>
    <w:p w14:paraId="2ACFB9DD" w14:textId="77777777" w:rsidR="007C5210" w:rsidRPr="00E71A10" w:rsidRDefault="007C5210" w:rsidP="00E71A10">
      <w:pPr>
        <w:numPr>
          <w:ilvl w:val="0"/>
          <w:numId w:val="23"/>
        </w:numPr>
        <w:suppressAutoHyphens w:val="0"/>
        <w:spacing w:after="220" w:line="250" w:lineRule="auto"/>
        <w:ind w:right="257"/>
        <w:rPr>
          <w:szCs w:val="22"/>
          <w:lang w:val="el-GR" w:eastAsia="en-US"/>
        </w:rPr>
      </w:pPr>
      <w:r w:rsidRPr="00E71A10">
        <w:rPr>
          <w:szCs w:val="22"/>
          <w:lang w:val="el-GR" w:eastAsia="en-US"/>
        </w:rPr>
        <w:t xml:space="preserve">για </w:t>
      </w:r>
      <w:r w:rsidRPr="00E71A10">
        <w:rPr>
          <w:rFonts w:eastAsia="Arial"/>
          <w:b/>
          <w:szCs w:val="22"/>
          <w:lang w:val="el-GR" w:eastAsia="en-US"/>
        </w:rPr>
        <w:t>τα Έξοδα Συμβουλευτικών Υπηρεσιών</w:t>
      </w:r>
      <w:r w:rsidRPr="00E71A10">
        <w:rPr>
          <w:rFonts w:eastAsia="Arial"/>
          <w:szCs w:val="22"/>
          <w:vertAlign w:val="superscript"/>
          <w:lang w:val="el-GR" w:eastAsia="en-US"/>
        </w:rPr>
        <w:t>.</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7E1A1212" w14:textId="77777777" w:rsidR="007C5210" w:rsidRPr="00E71A10" w:rsidRDefault="007C5210" w:rsidP="00E71A10">
      <w:pPr>
        <w:numPr>
          <w:ilvl w:val="0"/>
          <w:numId w:val="23"/>
        </w:numPr>
        <w:suppressAutoHyphens w:val="0"/>
        <w:spacing w:after="192" w:line="250" w:lineRule="auto"/>
        <w:ind w:right="257"/>
        <w:rPr>
          <w:szCs w:val="22"/>
          <w:lang w:val="el-GR" w:eastAsia="en-US"/>
        </w:rPr>
      </w:pPr>
      <w:r w:rsidRPr="00E71A10">
        <w:rPr>
          <w:szCs w:val="22"/>
          <w:lang w:val="el-GR" w:eastAsia="en-US"/>
        </w:rPr>
        <w:t xml:space="preserve">για τα </w:t>
      </w:r>
      <w:r w:rsidRPr="00E71A10">
        <w:rPr>
          <w:rFonts w:eastAsia="Arial"/>
          <w:b/>
          <w:szCs w:val="22"/>
          <w:lang w:val="el-GR" w:eastAsia="en-US"/>
        </w:rPr>
        <w:t>Προσωπικά Έξοδα Διαταγής Δέσμευσης</w:t>
      </w:r>
      <w:r w:rsidRPr="00E71A10">
        <w:rPr>
          <w:rFonts w:eastAsia="Arial"/>
          <w:szCs w:val="22"/>
          <w:lang w:val="el-GR" w:eastAsia="en-US"/>
        </w:rPr>
        <w:t xml:space="preserve">, </w:t>
      </w:r>
    </w:p>
    <w:p w14:paraId="493444FC"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υπόκειται η καθεμία στο σχετικό υπό</w:t>
      </w:r>
      <w:r w:rsidRPr="00E71A10">
        <w:rPr>
          <w:rFonts w:eastAsia="Arial"/>
          <w:szCs w:val="22"/>
          <w:lang w:val="el-GR" w:eastAsia="en-US"/>
        </w:rPr>
        <w:t>-</w:t>
      </w:r>
      <w:r w:rsidRPr="00E71A10">
        <w:rPr>
          <w:szCs w:val="22"/>
          <w:lang w:val="el-GR" w:eastAsia="en-US"/>
        </w:rPr>
        <w:t>όριο που 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7547488B" w14:textId="77777777" w:rsidR="007C5210" w:rsidRPr="00E71A10" w:rsidRDefault="007C5210" w:rsidP="00E71A10">
      <w:pPr>
        <w:suppressAutoHyphens w:val="0"/>
        <w:spacing w:after="160" w:line="259" w:lineRule="auto"/>
        <w:ind w:left="420" w:right="38"/>
        <w:rPr>
          <w:szCs w:val="22"/>
          <w:lang w:val="el-GR" w:eastAsia="en-US"/>
        </w:rPr>
      </w:pPr>
    </w:p>
    <w:p w14:paraId="4AB6E3E6" w14:textId="76B35DF9" w:rsidR="007C5210" w:rsidRPr="00E71A10" w:rsidRDefault="00AC7369" w:rsidP="00AC7369">
      <w:pPr>
        <w:numPr>
          <w:ilvl w:val="1"/>
          <w:numId w:val="24"/>
        </w:numPr>
        <w:suppressAutoHyphens w:val="0"/>
        <w:spacing w:after="192" w:line="250" w:lineRule="auto"/>
        <w:ind w:left="426" w:right="257"/>
        <w:rPr>
          <w:szCs w:val="22"/>
          <w:lang w:eastAsia="en-US"/>
        </w:rPr>
      </w:pPr>
      <w:r w:rsidRPr="00AC7369">
        <w:rPr>
          <w:rFonts w:eastAsia="Arial"/>
          <w:b/>
          <w:szCs w:val="22"/>
          <w:lang w:val="el-GR" w:eastAsia="en-US"/>
        </w:rPr>
        <w:t xml:space="preserve"> </w:t>
      </w:r>
      <w:proofErr w:type="spellStart"/>
      <w:r w:rsidR="007C5210" w:rsidRPr="00E71A10">
        <w:rPr>
          <w:rFonts w:eastAsia="Arial"/>
          <w:b/>
          <w:szCs w:val="22"/>
          <w:lang w:eastAsia="en-US"/>
        </w:rPr>
        <w:t>Έξοδ</w:t>
      </w:r>
      <w:proofErr w:type="spellEnd"/>
      <w:r w:rsidR="007C5210" w:rsidRPr="00E71A10">
        <w:rPr>
          <w:rFonts w:eastAsia="Arial"/>
          <w:b/>
          <w:szCs w:val="22"/>
          <w:lang w:eastAsia="en-US"/>
        </w:rPr>
        <w:t xml:space="preserve">α </w:t>
      </w:r>
      <w:proofErr w:type="spellStart"/>
      <w:r w:rsidR="007C5210" w:rsidRPr="00E71A10">
        <w:rPr>
          <w:rFonts w:eastAsia="Arial"/>
          <w:b/>
          <w:szCs w:val="22"/>
          <w:lang w:eastAsia="en-US"/>
        </w:rPr>
        <w:t>Προστ</w:t>
      </w:r>
      <w:proofErr w:type="spellEnd"/>
      <w:r w:rsidR="007C5210" w:rsidRPr="00E71A10">
        <w:rPr>
          <w:rFonts w:eastAsia="Arial"/>
          <w:b/>
          <w:szCs w:val="22"/>
          <w:lang w:eastAsia="en-US"/>
        </w:rPr>
        <w:t xml:space="preserve">ασίας </w:t>
      </w:r>
      <w:proofErr w:type="spellStart"/>
      <w:r w:rsidR="007C5210" w:rsidRPr="00E71A10">
        <w:rPr>
          <w:rFonts w:eastAsia="Arial"/>
          <w:b/>
          <w:szCs w:val="22"/>
          <w:lang w:eastAsia="en-US"/>
        </w:rPr>
        <w:t>Φήμης</w:t>
      </w:r>
      <w:proofErr w:type="spellEnd"/>
      <w:r w:rsidR="007C5210" w:rsidRPr="00E71A10">
        <w:rPr>
          <w:rFonts w:eastAsia="Arial"/>
          <w:b/>
          <w:szCs w:val="22"/>
          <w:lang w:eastAsia="en-US"/>
        </w:rPr>
        <w:t xml:space="preserve">  </w:t>
      </w:r>
    </w:p>
    <w:p w14:paraId="6551BB81" w14:textId="77777777" w:rsidR="007C5210" w:rsidRPr="00E71A10" w:rsidRDefault="007C5210" w:rsidP="00E71A10">
      <w:pPr>
        <w:suppressAutoHyphens w:val="0"/>
        <w:spacing w:after="160" w:line="259" w:lineRule="auto"/>
        <w:ind w:left="420"/>
        <w:rPr>
          <w:rFonts w:eastAsia="Arial"/>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1.5, ο </w:t>
      </w:r>
      <w:r w:rsidRPr="00E71A10">
        <w:rPr>
          <w:rFonts w:eastAsia="Arial"/>
          <w:b/>
          <w:szCs w:val="22"/>
          <w:lang w:val="el-GR" w:eastAsia="en-US"/>
        </w:rPr>
        <w:t xml:space="preserve">Ασφαλιστής </w:t>
      </w:r>
      <w:r w:rsidRPr="00E71A10">
        <w:rPr>
          <w:szCs w:val="22"/>
          <w:lang w:val="el-GR" w:eastAsia="en-US"/>
        </w:rPr>
        <w:t xml:space="preserve">θα καταβάλει τα </w:t>
      </w:r>
      <w:r w:rsidRPr="00E71A10">
        <w:rPr>
          <w:rFonts w:eastAsia="Arial"/>
          <w:b/>
          <w:szCs w:val="22"/>
          <w:lang w:val="el-GR" w:eastAsia="en-US"/>
        </w:rPr>
        <w:t>Έξοδα Προστασίας Φήμης</w:t>
      </w:r>
      <w:r w:rsidRPr="00E71A10">
        <w:rPr>
          <w:rFonts w:eastAsia="Arial"/>
          <w:szCs w:val="22"/>
          <w:lang w:val="el-GR" w:eastAsia="en-US"/>
        </w:rPr>
        <w:t xml:space="preserve">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w:t>
      </w:r>
      <w:r w:rsidRPr="00E71A10">
        <w:rPr>
          <w:rFonts w:eastAsia="Arial"/>
          <w:b/>
          <w:szCs w:val="22"/>
          <w:lang w:val="el-GR" w:eastAsia="en-US"/>
        </w:rPr>
        <w:t xml:space="preserve">Απαίτηση </w:t>
      </w:r>
      <w:r w:rsidRPr="00E71A10">
        <w:rPr>
          <w:szCs w:val="22"/>
          <w:lang w:val="el-GR" w:eastAsia="en-US"/>
        </w:rPr>
        <w:t xml:space="preserve">που προβάλλεται πρώτη φορά κατά τη διάρκεια της </w:t>
      </w:r>
      <w:r w:rsidRPr="00E71A10">
        <w:rPr>
          <w:rFonts w:eastAsia="Arial"/>
          <w:b/>
          <w:szCs w:val="22"/>
          <w:lang w:val="el-GR" w:eastAsia="en-US"/>
        </w:rPr>
        <w:t xml:space="preserve">Περιόδου Ασφάλισης </w:t>
      </w:r>
      <w:r w:rsidRPr="00E71A10">
        <w:rPr>
          <w:szCs w:val="22"/>
          <w:lang w:val="el-GR" w:eastAsia="en-US"/>
        </w:rPr>
        <w:t xml:space="preserve">εναντίον του εν λόγω </w:t>
      </w:r>
      <w:r w:rsidRPr="00E71A10">
        <w:rPr>
          <w:rFonts w:eastAsia="Arial"/>
          <w:b/>
          <w:szCs w:val="22"/>
          <w:lang w:val="el-GR" w:eastAsia="en-US"/>
        </w:rPr>
        <w:t xml:space="preserve">Ασφαλισμένου Προσώπου </w:t>
      </w:r>
      <w:r w:rsidRPr="00E71A10">
        <w:rPr>
          <w:szCs w:val="22"/>
          <w:lang w:val="el-GR" w:eastAsia="en-US"/>
        </w:rPr>
        <w:t xml:space="preserve">ή με </w:t>
      </w:r>
      <w:r w:rsidRPr="00E71A10">
        <w:rPr>
          <w:rFonts w:eastAsia="Arial"/>
          <w:b/>
          <w:szCs w:val="22"/>
          <w:lang w:val="el-GR" w:eastAsia="en-US"/>
        </w:rPr>
        <w:t xml:space="preserve">Δήλωση Απειλητική της Φήμης, </w:t>
      </w:r>
      <w:r w:rsidRPr="00E71A10">
        <w:rPr>
          <w:szCs w:val="22"/>
          <w:lang w:val="el-GR" w:eastAsia="en-US"/>
        </w:rPr>
        <w:t xml:space="preserve">η οποία λαμβάνει χώρα για πρώτη φορά κατά τη διάρκεια της </w:t>
      </w:r>
      <w:r w:rsidRPr="00E71A10">
        <w:rPr>
          <w:rFonts w:eastAsia="Arial"/>
          <w:b/>
          <w:szCs w:val="22"/>
          <w:lang w:val="el-GR" w:eastAsia="en-US"/>
        </w:rPr>
        <w:t xml:space="preserve">Περιόδου Ασφάλισης </w:t>
      </w:r>
      <w:r w:rsidRPr="00E71A10">
        <w:rPr>
          <w:szCs w:val="22"/>
          <w:lang w:val="el-GR" w:eastAsia="en-US"/>
        </w:rPr>
        <w:t xml:space="preserve">σχετικά με το εν λόγω </w:t>
      </w:r>
      <w:r w:rsidRPr="00E71A10">
        <w:rPr>
          <w:rFonts w:eastAsia="Arial"/>
          <w:b/>
          <w:szCs w:val="22"/>
          <w:lang w:val="el-GR" w:eastAsia="en-US"/>
        </w:rPr>
        <w:t>Ασφαλισμένο Πρόσωπο</w:t>
      </w:r>
      <w:r w:rsidRPr="00E71A10">
        <w:rPr>
          <w:szCs w:val="22"/>
          <w:lang w:val="el-GR" w:eastAsia="en-US"/>
        </w:rPr>
        <w:t>, με την επιφύλαξη του υπό</w:t>
      </w:r>
      <w:r w:rsidRPr="00E71A10">
        <w:rPr>
          <w:rFonts w:eastAsia="Arial"/>
          <w:szCs w:val="22"/>
          <w:lang w:val="el-GR" w:eastAsia="en-US"/>
        </w:rPr>
        <w:t>-</w:t>
      </w:r>
      <w:r w:rsidRPr="00E71A10">
        <w:rPr>
          <w:szCs w:val="22"/>
          <w:lang w:val="el-GR" w:eastAsia="en-US"/>
        </w:rPr>
        <w:t>ορίου που καθορίζεται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0B93329C" w14:textId="77777777" w:rsidR="007C5210" w:rsidRPr="00E71A10" w:rsidRDefault="007C5210" w:rsidP="00E71A10">
      <w:pPr>
        <w:suppressAutoHyphens w:val="0"/>
        <w:spacing w:after="160" w:line="259" w:lineRule="auto"/>
        <w:ind w:left="420"/>
        <w:rPr>
          <w:szCs w:val="22"/>
          <w:lang w:val="el-GR" w:eastAsia="en-US"/>
        </w:rPr>
      </w:pPr>
      <w:r w:rsidRPr="00E71A10">
        <w:rPr>
          <w:rFonts w:eastAsia="Arial"/>
          <w:szCs w:val="22"/>
          <w:lang w:val="el-GR" w:eastAsia="en-US"/>
        </w:rPr>
        <w:t xml:space="preserve">  </w:t>
      </w:r>
    </w:p>
    <w:p w14:paraId="29094FFB" w14:textId="0EEBE1A4" w:rsidR="007C5210" w:rsidRPr="00E71A10" w:rsidRDefault="00AC7369" w:rsidP="00AC7369">
      <w:pPr>
        <w:numPr>
          <w:ilvl w:val="1"/>
          <w:numId w:val="24"/>
        </w:numPr>
        <w:suppressAutoHyphens w:val="0"/>
        <w:spacing w:after="192" w:line="250" w:lineRule="auto"/>
        <w:ind w:left="910" w:right="257" w:hanging="484"/>
        <w:rPr>
          <w:szCs w:val="22"/>
          <w:lang w:eastAsia="en-US"/>
        </w:rPr>
      </w:pPr>
      <w:r w:rsidRPr="00AC7369">
        <w:rPr>
          <w:rFonts w:eastAsia="Arial"/>
          <w:b/>
          <w:szCs w:val="22"/>
          <w:lang w:val="el-GR" w:eastAsia="en-US"/>
        </w:rPr>
        <w:t xml:space="preserve"> </w:t>
      </w:r>
      <w:proofErr w:type="spellStart"/>
      <w:r w:rsidR="007C5210" w:rsidRPr="00E71A10">
        <w:rPr>
          <w:rFonts w:eastAsia="Arial"/>
          <w:b/>
          <w:szCs w:val="22"/>
          <w:lang w:eastAsia="en-US"/>
        </w:rPr>
        <w:t>Έξοδ</w:t>
      </w:r>
      <w:proofErr w:type="spellEnd"/>
      <w:r w:rsidR="007C5210" w:rsidRPr="00E71A10">
        <w:rPr>
          <w:rFonts w:eastAsia="Arial"/>
          <w:b/>
          <w:szCs w:val="22"/>
          <w:lang w:eastAsia="en-US"/>
        </w:rPr>
        <w:t xml:space="preserve">α </w:t>
      </w:r>
      <w:proofErr w:type="spellStart"/>
      <w:r w:rsidR="007C5210" w:rsidRPr="00E71A10">
        <w:rPr>
          <w:rFonts w:eastAsia="Arial"/>
          <w:b/>
          <w:szCs w:val="22"/>
          <w:lang w:eastAsia="en-US"/>
        </w:rPr>
        <w:t>Περιορισμού</w:t>
      </w:r>
      <w:proofErr w:type="spellEnd"/>
      <w:r w:rsidR="007C5210" w:rsidRPr="00E71A10">
        <w:rPr>
          <w:rFonts w:eastAsia="Arial"/>
          <w:b/>
          <w:szCs w:val="22"/>
          <w:lang w:eastAsia="en-US"/>
        </w:rPr>
        <w:t xml:space="preserve"> (Απα</w:t>
      </w:r>
      <w:proofErr w:type="spellStart"/>
      <w:r w:rsidR="007C5210" w:rsidRPr="00E71A10">
        <w:rPr>
          <w:rFonts w:eastAsia="Arial"/>
          <w:b/>
          <w:szCs w:val="22"/>
          <w:lang w:eastAsia="en-US"/>
        </w:rPr>
        <w:t>ίτησης</w:t>
      </w:r>
      <w:proofErr w:type="spellEnd"/>
      <w:r w:rsidR="007C5210" w:rsidRPr="00E71A10">
        <w:rPr>
          <w:rFonts w:eastAsia="Arial"/>
          <w:b/>
          <w:szCs w:val="22"/>
          <w:lang w:eastAsia="en-US"/>
        </w:rPr>
        <w:t xml:space="preserve">) </w:t>
      </w:r>
      <w:r w:rsidR="007C5210" w:rsidRPr="00E71A10">
        <w:rPr>
          <w:rFonts w:eastAsia="Arial"/>
          <w:szCs w:val="22"/>
          <w:lang w:eastAsia="en-US"/>
        </w:rPr>
        <w:t xml:space="preserve"> </w:t>
      </w:r>
    </w:p>
    <w:p w14:paraId="654E2AB2"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1.6, ο </w:t>
      </w:r>
      <w:r w:rsidRPr="00E71A10">
        <w:rPr>
          <w:rFonts w:eastAsia="Arial"/>
          <w:b/>
          <w:szCs w:val="22"/>
          <w:lang w:val="el-GR" w:eastAsia="en-US"/>
        </w:rPr>
        <w:t xml:space="preserve">Ασφαλιστής </w:t>
      </w:r>
      <w:r w:rsidRPr="00E71A10">
        <w:rPr>
          <w:szCs w:val="22"/>
          <w:lang w:val="el-GR" w:eastAsia="en-US"/>
        </w:rPr>
        <w:t xml:space="preserve">θα καταβάλει τα </w:t>
      </w:r>
      <w:r w:rsidRPr="00E71A10">
        <w:rPr>
          <w:rFonts w:eastAsia="Arial"/>
          <w:b/>
          <w:szCs w:val="22"/>
          <w:lang w:val="el-GR" w:eastAsia="en-US"/>
        </w:rPr>
        <w:t xml:space="preserve">Έξοδα Περιορισμού (Απαίτησης) </w:t>
      </w:r>
      <w:r w:rsidRPr="00E71A10">
        <w:rPr>
          <w:szCs w:val="22"/>
          <w:lang w:val="el-GR" w:eastAsia="en-US"/>
        </w:rPr>
        <w:t xml:space="preserve">εναντίον κάθε </w:t>
      </w:r>
      <w:r w:rsidRPr="00E71A10">
        <w:rPr>
          <w:rFonts w:eastAsia="Arial"/>
          <w:b/>
          <w:szCs w:val="22"/>
          <w:lang w:val="el-GR" w:eastAsia="en-US"/>
        </w:rPr>
        <w:t xml:space="preserve">Ασφαλισμένου Προσώπου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w:t>
      </w:r>
      <w:r w:rsidRPr="00E71A10">
        <w:rPr>
          <w:rFonts w:eastAsia="Arial"/>
          <w:b/>
          <w:szCs w:val="22"/>
          <w:lang w:val="el-GR" w:eastAsia="en-US"/>
        </w:rPr>
        <w:t xml:space="preserve">Περίσταση Περιορισμού, </w:t>
      </w:r>
      <w:r w:rsidRPr="00E71A10">
        <w:rPr>
          <w:szCs w:val="22"/>
          <w:lang w:val="el-GR" w:eastAsia="en-US"/>
        </w:rPr>
        <w:t xml:space="preserve">που λαμβάνει χώρα 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με την επιφύλαξη του</w:t>
      </w:r>
      <w:r w:rsidRPr="00E71A10">
        <w:rPr>
          <w:rFonts w:eastAsia="Arial"/>
          <w:szCs w:val="22"/>
          <w:lang w:val="el-GR" w:eastAsia="en-US"/>
        </w:rPr>
        <w:t xml:space="preserve"> </w:t>
      </w:r>
      <w:r w:rsidRPr="00E71A10">
        <w:rPr>
          <w:szCs w:val="22"/>
          <w:lang w:val="el-GR" w:eastAsia="en-US"/>
        </w:rPr>
        <w:t>υπόορίου που 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02C8D8B1" w14:textId="77777777" w:rsidR="007C5210" w:rsidRPr="00E71A10" w:rsidRDefault="007C5210" w:rsidP="00E71A10">
      <w:pPr>
        <w:suppressAutoHyphens w:val="0"/>
        <w:spacing w:after="160" w:line="259" w:lineRule="auto"/>
        <w:ind w:left="420" w:right="271"/>
        <w:rPr>
          <w:szCs w:val="22"/>
          <w:lang w:val="el-GR" w:eastAsia="en-US"/>
        </w:rPr>
      </w:pPr>
    </w:p>
    <w:p w14:paraId="6E2DB299" w14:textId="77777777" w:rsidR="007C5210" w:rsidRPr="00E71A10" w:rsidRDefault="007C5210" w:rsidP="00AC7369">
      <w:pPr>
        <w:numPr>
          <w:ilvl w:val="1"/>
          <w:numId w:val="24"/>
        </w:numPr>
        <w:suppressAutoHyphens w:val="0"/>
        <w:spacing w:after="192" w:line="250" w:lineRule="auto"/>
        <w:ind w:left="910" w:right="257" w:hanging="484"/>
        <w:rPr>
          <w:szCs w:val="22"/>
          <w:lang w:eastAsia="en-US"/>
        </w:rPr>
      </w:pPr>
      <w:proofErr w:type="spellStart"/>
      <w:r w:rsidRPr="00E71A10">
        <w:rPr>
          <w:rFonts w:eastAsia="Arial"/>
          <w:b/>
          <w:szCs w:val="22"/>
          <w:lang w:eastAsia="en-US"/>
        </w:rPr>
        <w:t>Συνδρομή</w:t>
      </w:r>
      <w:proofErr w:type="spellEnd"/>
      <w:r w:rsidRPr="00E71A10">
        <w:rPr>
          <w:rFonts w:eastAsia="Arial"/>
          <w:b/>
          <w:szCs w:val="22"/>
          <w:lang w:eastAsia="en-US"/>
        </w:rPr>
        <w:t xml:space="preserve"> Μα</w:t>
      </w:r>
      <w:proofErr w:type="spellStart"/>
      <w:r w:rsidRPr="00E71A10">
        <w:rPr>
          <w:rFonts w:eastAsia="Arial"/>
          <w:b/>
          <w:szCs w:val="22"/>
          <w:lang w:eastAsia="en-US"/>
        </w:rPr>
        <w:t>ρτύρων</w:t>
      </w:r>
      <w:proofErr w:type="spellEnd"/>
      <w:r w:rsidRPr="00E71A10">
        <w:rPr>
          <w:rFonts w:eastAsia="Arial"/>
          <w:b/>
          <w:szCs w:val="22"/>
          <w:lang w:eastAsia="en-US"/>
        </w:rPr>
        <w:t xml:space="preserve">   </w:t>
      </w:r>
      <w:r w:rsidRPr="00E71A10">
        <w:rPr>
          <w:rFonts w:eastAsia="Arial"/>
          <w:szCs w:val="22"/>
          <w:lang w:eastAsia="en-US"/>
        </w:rPr>
        <w:t xml:space="preserve"> </w:t>
      </w:r>
    </w:p>
    <w:p w14:paraId="6A298F8B" w14:textId="77777777" w:rsidR="007C5210" w:rsidRPr="00E71A10" w:rsidRDefault="007C5210" w:rsidP="00E71A10">
      <w:pPr>
        <w:suppressAutoHyphens w:val="0"/>
        <w:spacing w:after="332" w:line="259" w:lineRule="auto"/>
        <w:ind w:left="420" w:right="270"/>
        <w:rPr>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1.7, ο </w:t>
      </w:r>
      <w:r w:rsidRPr="00E71A10">
        <w:rPr>
          <w:rFonts w:eastAsia="Arial"/>
          <w:b/>
          <w:szCs w:val="22"/>
          <w:lang w:val="el-GR" w:eastAsia="en-US"/>
        </w:rPr>
        <w:t xml:space="preserve">Ασφαλιστής </w:t>
      </w:r>
      <w:r w:rsidRPr="00E71A10">
        <w:rPr>
          <w:szCs w:val="22"/>
          <w:lang w:val="el-GR" w:eastAsia="en-US"/>
        </w:rPr>
        <w:t xml:space="preserve">θα καταβάλει τα </w:t>
      </w:r>
      <w:r w:rsidRPr="00E71A10">
        <w:rPr>
          <w:rFonts w:eastAsia="Arial"/>
          <w:b/>
          <w:szCs w:val="22"/>
          <w:lang w:val="el-GR" w:eastAsia="en-US"/>
        </w:rPr>
        <w:t xml:space="preserve">Έξοδα Κλήτευσης </w:t>
      </w:r>
      <w:r w:rsidRPr="00E71A10">
        <w:rPr>
          <w:szCs w:val="22"/>
          <w:lang w:val="el-GR" w:eastAsia="en-US"/>
        </w:rPr>
        <w:t xml:space="preserve">κάθε </w:t>
      </w:r>
      <w:r w:rsidRPr="00E71A10">
        <w:rPr>
          <w:rFonts w:eastAsia="Arial"/>
          <w:b/>
          <w:szCs w:val="22"/>
          <w:lang w:val="el-GR" w:eastAsia="en-US"/>
        </w:rPr>
        <w:t xml:space="preserve">Ασφαλισμένου Προσώπου </w:t>
      </w:r>
      <w:r w:rsidRPr="00E71A10">
        <w:rPr>
          <w:szCs w:val="22"/>
          <w:lang w:val="el-GR" w:eastAsia="en-US"/>
        </w:rPr>
        <w:t xml:space="preserve">σε σχέση με </w:t>
      </w:r>
      <w:r w:rsidRPr="00E71A10">
        <w:rPr>
          <w:rFonts w:eastAsia="Arial"/>
          <w:b/>
          <w:szCs w:val="22"/>
          <w:lang w:val="el-GR" w:eastAsia="en-US"/>
        </w:rPr>
        <w:t xml:space="preserve">Απαίτηση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 xml:space="preserve">προβάλλεται για πρώτη φορά κατά τη διάρκεια της </w:t>
      </w:r>
      <w:r w:rsidRPr="00E71A10">
        <w:rPr>
          <w:rFonts w:eastAsia="Arial"/>
          <w:b/>
          <w:szCs w:val="22"/>
          <w:lang w:val="el-GR" w:eastAsia="en-US"/>
        </w:rPr>
        <w:t>Περιόδου</w:t>
      </w:r>
      <w:r w:rsidRPr="00E71A10">
        <w:rPr>
          <w:rFonts w:eastAsia="Arial"/>
          <w:szCs w:val="22"/>
          <w:lang w:val="el-GR" w:eastAsia="en-US"/>
        </w:rPr>
        <w:t xml:space="preserve"> </w:t>
      </w:r>
      <w:r w:rsidRPr="00E71A10">
        <w:rPr>
          <w:rFonts w:eastAsia="Arial"/>
          <w:b/>
          <w:szCs w:val="22"/>
          <w:lang w:val="el-GR" w:eastAsia="en-US"/>
        </w:rPr>
        <w:t>Ασφάλισης</w:t>
      </w:r>
      <w:r w:rsidRPr="00E71A10">
        <w:rPr>
          <w:rFonts w:eastAsia="Arial"/>
          <w:szCs w:val="22"/>
          <w:lang w:val="el-GR" w:eastAsia="en-US"/>
        </w:rPr>
        <w:t xml:space="preserve"> </w:t>
      </w:r>
      <w:r w:rsidRPr="00E71A10">
        <w:rPr>
          <w:szCs w:val="22"/>
          <w:lang w:val="el-GR" w:eastAsia="en-US"/>
        </w:rPr>
        <w:t xml:space="preserve">και τα </w:t>
      </w:r>
      <w:r w:rsidRPr="00E71A10">
        <w:rPr>
          <w:rFonts w:eastAsia="Arial"/>
          <w:b/>
          <w:szCs w:val="22"/>
          <w:lang w:val="el-GR" w:eastAsia="en-US"/>
        </w:rPr>
        <w:t xml:space="preserve">Έξοδα Κατάθεσης Μάρτυρα Κατηγορίας </w:t>
      </w:r>
      <w:r w:rsidRPr="00E71A10">
        <w:rPr>
          <w:szCs w:val="22"/>
          <w:lang w:val="el-GR" w:eastAsia="en-US"/>
        </w:rPr>
        <w:lastRenderedPageBreak/>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w:t>
      </w:r>
      <w:r w:rsidRPr="00E71A10">
        <w:rPr>
          <w:rFonts w:eastAsia="Arial"/>
          <w:b/>
          <w:szCs w:val="22"/>
          <w:lang w:val="el-GR" w:eastAsia="en-US"/>
        </w:rPr>
        <w:t xml:space="preserve">Αίτημα Εξέτασης Μάρτυρα Κατηγορίας </w:t>
      </w:r>
      <w:r w:rsidRPr="00E71A10">
        <w:rPr>
          <w:szCs w:val="22"/>
          <w:lang w:val="el-GR" w:eastAsia="en-US"/>
        </w:rPr>
        <w:t>που υποβάλλεται</w:t>
      </w:r>
      <w:r w:rsidRPr="00E71A10">
        <w:rPr>
          <w:rFonts w:eastAsia="Arial"/>
          <w:b/>
          <w:szCs w:val="22"/>
          <w:lang w:val="el-GR" w:eastAsia="en-US"/>
        </w:rPr>
        <w:t xml:space="preserve"> </w:t>
      </w:r>
      <w:r w:rsidRPr="00E71A10">
        <w:rPr>
          <w:szCs w:val="22"/>
          <w:lang w:val="el-GR" w:eastAsia="en-US"/>
        </w:rPr>
        <w:t xml:space="preserve">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με την επιφύλαξη του υπερβάλλοντος</w:t>
      </w:r>
      <w:r w:rsidRPr="00E71A10">
        <w:rPr>
          <w:rFonts w:eastAsia="Arial"/>
          <w:szCs w:val="22"/>
          <w:lang w:val="el-GR" w:eastAsia="en-US"/>
        </w:rPr>
        <w:t xml:space="preserve"> </w:t>
      </w:r>
      <w:r w:rsidRPr="00E71A10">
        <w:rPr>
          <w:szCs w:val="22"/>
          <w:lang w:val="el-GR" w:eastAsia="en-US"/>
        </w:rPr>
        <w:t>Ορίου Συνδρομής Μαρτύρων που ορίζεται στο σημείο 7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5774B0EB" w14:textId="33C69AB5"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t xml:space="preserve">2. </w:t>
      </w:r>
      <w:r w:rsidR="00AC7369" w:rsidRPr="004E0D44">
        <w:rPr>
          <w:rFonts w:eastAsia="Arial"/>
          <w:b/>
          <w:bCs/>
          <w:szCs w:val="22"/>
          <w:lang w:val="el-GR" w:eastAsia="en-US"/>
        </w:rPr>
        <w:t xml:space="preserve">    </w:t>
      </w:r>
      <w:r w:rsidRPr="00E71A10">
        <w:rPr>
          <w:b/>
          <w:bCs/>
          <w:szCs w:val="22"/>
          <w:lang w:val="el-GR" w:eastAsia="en-US"/>
        </w:rPr>
        <w:t xml:space="preserve">Αποζημίωση Εταιρείας </w:t>
      </w:r>
      <w:r w:rsidRPr="00E71A10">
        <w:rPr>
          <w:rFonts w:eastAsia="Arial"/>
          <w:b/>
          <w:bCs/>
          <w:szCs w:val="22"/>
          <w:lang w:val="el-GR" w:eastAsia="en-US"/>
        </w:rPr>
        <w:t xml:space="preserve"> </w:t>
      </w:r>
    </w:p>
    <w:p w14:paraId="41E3C0A8" w14:textId="77777777" w:rsidR="007C5210" w:rsidRPr="00E71A10" w:rsidRDefault="007C5210" w:rsidP="00E71A10">
      <w:pPr>
        <w:suppressAutoHyphens w:val="0"/>
        <w:spacing w:after="280" w:line="239" w:lineRule="auto"/>
        <w:ind w:left="425" w:right="266"/>
        <w:rPr>
          <w:rFonts w:eastAsia="Arial"/>
          <w:szCs w:val="22"/>
          <w:lang w:val="el-GR" w:eastAsia="en-US"/>
        </w:rPr>
      </w:pPr>
      <w:r w:rsidRPr="00E71A10">
        <w:rPr>
          <w:szCs w:val="22"/>
          <w:lang w:val="el-GR" w:eastAsia="en-US"/>
        </w:rPr>
        <w:t>Εάν η</w:t>
      </w:r>
      <w:r w:rsidRPr="00E71A10">
        <w:rPr>
          <w:rFonts w:eastAsia="Arial"/>
          <w:b/>
          <w:szCs w:val="22"/>
          <w:lang w:val="el-GR" w:eastAsia="en-US"/>
        </w:rPr>
        <w:t xml:space="preserve"> Ζημία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 xml:space="preserve">η οποία είναι αποκαταστατέα από τον </w:t>
      </w:r>
      <w:r w:rsidRPr="00E71A10">
        <w:rPr>
          <w:rFonts w:eastAsia="Arial"/>
          <w:b/>
          <w:szCs w:val="22"/>
          <w:lang w:val="el-GR" w:eastAsia="en-US"/>
        </w:rPr>
        <w:t xml:space="preserve">Ασφαλιστή </w:t>
      </w:r>
      <w:r w:rsidRPr="00E71A10">
        <w:rPr>
          <w:szCs w:val="22"/>
          <w:lang w:val="el-GR" w:eastAsia="en-US"/>
        </w:rPr>
        <w:t>στο πλαίσιο μιας Ασφαλιστικής Κάλυψης της Ενότητας</w:t>
      </w:r>
      <w:r w:rsidRPr="00E71A10">
        <w:rPr>
          <w:rFonts w:eastAsia="Arial"/>
          <w:szCs w:val="22"/>
          <w:lang w:val="el-GR" w:eastAsia="en-US"/>
        </w:rPr>
        <w:t xml:space="preserve"> </w:t>
      </w:r>
      <w:r w:rsidRPr="00E71A10">
        <w:rPr>
          <w:szCs w:val="22"/>
          <w:lang w:val="el-GR" w:eastAsia="en-US"/>
        </w:rPr>
        <w:t xml:space="preserve">1 (Ασφαλιστικές Καλύψεις (Ζημία Ασφαλισμένου Προσώπου)) </w:t>
      </w:r>
      <w:r w:rsidRPr="00E71A10">
        <w:rPr>
          <w:rFonts w:eastAsia="Arial"/>
          <w:b/>
          <w:szCs w:val="22"/>
          <w:lang w:val="el-GR" w:eastAsia="en-US"/>
        </w:rPr>
        <w:t xml:space="preserve">Αποζημιωθεί </w:t>
      </w:r>
      <w:r w:rsidRPr="00E71A10">
        <w:rPr>
          <w:szCs w:val="22"/>
          <w:lang w:val="el-GR" w:eastAsia="en-US"/>
        </w:rPr>
        <w:t xml:space="preserve">από μια </w:t>
      </w:r>
      <w:r w:rsidRPr="00E71A10">
        <w:rPr>
          <w:rFonts w:eastAsia="Arial"/>
          <w:b/>
          <w:szCs w:val="22"/>
          <w:lang w:val="el-GR" w:eastAsia="en-US"/>
        </w:rPr>
        <w:t>Εταιρεία</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θα αποζημιώσει την εν λόγω </w:t>
      </w:r>
      <w:r w:rsidRPr="00E71A10">
        <w:rPr>
          <w:rFonts w:eastAsia="Arial"/>
          <w:b/>
          <w:szCs w:val="22"/>
          <w:lang w:val="el-GR" w:eastAsia="en-US"/>
        </w:rPr>
        <w:t xml:space="preserve">Εταιρεία </w:t>
      </w:r>
      <w:r w:rsidRPr="00E71A10">
        <w:rPr>
          <w:szCs w:val="22"/>
          <w:lang w:val="el-GR" w:eastAsia="en-US"/>
        </w:rPr>
        <w:t xml:space="preserve">για την εν λόγω </w:t>
      </w:r>
      <w:r w:rsidRPr="00E71A10">
        <w:rPr>
          <w:rFonts w:eastAsia="Arial"/>
          <w:b/>
          <w:szCs w:val="22"/>
          <w:lang w:val="el-GR" w:eastAsia="en-US"/>
        </w:rPr>
        <w:t>Ζημία</w:t>
      </w:r>
      <w:r w:rsidRPr="00E71A10">
        <w:rPr>
          <w:szCs w:val="22"/>
          <w:lang w:val="el-GR" w:eastAsia="en-US"/>
        </w:rPr>
        <w:t xml:space="preserve">. Η εν λόγω αποζημίωση θα αντιμετωπίζεται και θα λογίζεται ως πληρωμή από τον </w:t>
      </w:r>
      <w:r w:rsidRPr="00E71A10">
        <w:rPr>
          <w:rFonts w:eastAsia="Arial"/>
          <w:b/>
          <w:szCs w:val="22"/>
          <w:lang w:val="el-GR" w:eastAsia="en-US"/>
        </w:rPr>
        <w:t xml:space="preserve">Ασφαλιστή </w:t>
      </w:r>
      <w:r w:rsidRPr="00E71A10">
        <w:rPr>
          <w:szCs w:val="22"/>
          <w:lang w:val="el-GR" w:eastAsia="en-US"/>
        </w:rPr>
        <w:t xml:space="preserve">στο πλαίσιο της εν λόγω Ασφαλιστικής Κάλυψης. </w:t>
      </w:r>
      <w:r w:rsidRPr="00E71A10">
        <w:rPr>
          <w:rFonts w:eastAsia="Arial"/>
          <w:szCs w:val="22"/>
          <w:lang w:val="el-GR" w:eastAsia="en-US"/>
        </w:rPr>
        <w:t xml:space="preserve"> </w:t>
      </w:r>
    </w:p>
    <w:p w14:paraId="3BE49CA9" w14:textId="71B470F6"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t xml:space="preserve">3. </w:t>
      </w:r>
      <w:r w:rsidRPr="00E71A10">
        <w:rPr>
          <w:rFonts w:eastAsia="Arial"/>
          <w:b/>
          <w:bCs/>
          <w:szCs w:val="22"/>
          <w:lang w:val="el-GR" w:eastAsia="en-US"/>
        </w:rPr>
        <w:tab/>
      </w:r>
      <w:r w:rsidRPr="00E71A10">
        <w:rPr>
          <w:b/>
          <w:bCs/>
          <w:szCs w:val="22"/>
          <w:lang w:val="el-GR" w:eastAsia="en-US"/>
        </w:rPr>
        <w:t>Ασφαλιστικές Καλύψεις (Ζημία Εταιρείας)</w:t>
      </w:r>
      <w:r w:rsidRPr="00E71A10">
        <w:rPr>
          <w:rFonts w:eastAsia="Arial"/>
          <w:b/>
          <w:bCs/>
          <w:szCs w:val="22"/>
          <w:lang w:val="el-GR" w:eastAsia="en-US"/>
        </w:rPr>
        <w:t xml:space="preserve"> </w:t>
      </w:r>
    </w:p>
    <w:p w14:paraId="53D6C9C5"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3.1    Ευθύνη Εταιρείας για Κινητές Αξίες </w:t>
      </w:r>
      <w:r w:rsidRPr="00E71A10">
        <w:rPr>
          <w:rFonts w:eastAsia="Arial"/>
          <w:b/>
          <w:color w:val="0070C0"/>
          <w:szCs w:val="22"/>
          <w:lang w:val="el-GR" w:eastAsia="en-US"/>
        </w:rPr>
        <w:t xml:space="preserve"> </w:t>
      </w:r>
    </w:p>
    <w:p w14:paraId="72077377" w14:textId="77777777" w:rsidR="007C5210" w:rsidRPr="00E71A10" w:rsidRDefault="007C5210" w:rsidP="00E71A10">
      <w:pPr>
        <w:suppressAutoHyphens w:val="0"/>
        <w:spacing w:after="160" w:line="259" w:lineRule="auto"/>
        <w:ind w:left="420" w:right="271"/>
        <w:rPr>
          <w:rFonts w:eastAsia="Arial"/>
          <w:b/>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3.1, ο </w:t>
      </w:r>
      <w:r w:rsidRPr="00E71A10">
        <w:rPr>
          <w:rFonts w:eastAsia="Arial"/>
          <w:b/>
          <w:szCs w:val="22"/>
          <w:lang w:val="el-GR" w:eastAsia="en-US"/>
        </w:rPr>
        <w:t xml:space="preserve">Ασφαλιστής </w:t>
      </w:r>
      <w:r w:rsidRPr="00E71A10">
        <w:rPr>
          <w:szCs w:val="22"/>
          <w:lang w:val="el-GR" w:eastAsia="en-US"/>
        </w:rPr>
        <w:t>θα πληρώσει κάθε</w:t>
      </w:r>
      <w:r w:rsidRPr="00E71A10">
        <w:rPr>
          <w:rFonts w:eastAsia="Arial"/>
          <w:b/>
          <w:szCs w:val="22"/>
          <w:lang w:val="el-GR" w:eastAsia="en-US"/>
        </w:rPr>
        <w:t xml:space="preserve"> Ζημία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 xml:space="preserve">που προκύπτει από </w:t>
      </w:r>
      <w:r w:rsidRPr="00E71A10">
        <w:rPr>
          <w:rFonts w:eastAsia="Arial"/>
          <w:b/>
          <w:szCs w:val="22"/>
          <w:lang w:val="el-GR" w:eastAsia="en-US"/>
        </w:rPr>
        <w:t xml:space="preserve">Απαίτηση για Κινητές Αξίες, </w:t>
      </w:r>
      <w:r w:rsidRPr="00E71A10">
        <w:rPr>
          <w:szCs w:val="22"/>
          <w:lang w:val="el-GR" w:eastAsia="en-US"/>
        </w:rPr>
        <w:t>η οποία</w:t>
      </w:r>
      <w:r w:rsidRPr="00E71A10">
        <w:rPr>
          <w:rFonts w:eastAsia="Arial"/>
          <w:b/>
          <w:szCs w:val="22"/>
          <w:lang w:val="el-GR" w:eastAsia="en-US"/>
        </w:rPr>
        <w:t xml:space="preserve"> </w:t>
      </w:r>
      <w:r w:rsidRPr="00E71A10">
        <w:rPr>
          <w:szCs w:val="22"/>
          <w:lang w:val="el-GR" w:eastAsia="en-US"/>
        </w:rPr>
        <w:t xml:space="preserve">προβάλλεται για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w:t>
      </w:r>
      <w:r w:rsidRPr="00E71A10">
        <w:rPr>
          <w:rFonts w:eastAsia="Arial"/>
          <w:b/>
          <w:szCs w:val="22"/>
          <w:lang w:val="el-GR" w:eastAsia="en-US"/>
        </w:rPr>
        <w:t xml:space="preserve">   </w:t>
      </w:r>
    </w:p>
    <w:p w14:paraId="22E58176" w14:textId="77777777" w:rsidR="007C5210" w:rsidRPr="00E71A10" w:rsidRDefault="007C5210" w:rsidP="00E71A10">
      <w:pPr>
        <w:suppressAutoHyphens w:val="0"/>
        <w:spacing w:after="160" w:line="259" w:lineRule="auto"/>
        <w:ind w:left="420" w:right="271"/>
        <w:rPr>
          <w:szCs w:val="22"/>
          <w:lang w:val="el-GR" w:eastAsia="en-US"/>
        </w:rPr>
      </w:pPr>
    </w:p>
    <w:p w14:paraId="59A44EA1"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3.2</w:t>
      </w:r>
      <w:r w:rsidRPr="00E71A10">
        <w:rPr>
          <w:rFonts w:eastAsia="Arial"/>
          <w:szCs w:val="22"/>
          <w:lang w:val="el-GR" w:eastAsia="en-US"/>
        </w:rPr>
        <w:t xml:space="preserve">  </w:t>
      </w:r>
      <w:r w:rsidRPr="00E71A10">
        <w:rPr>
          <w:rFonts w:eastAsia="Arial"/>
          <w:b/>
          <w:szCs w:val="22"/>
          <w:lang w:val="el-GR" w:eastAsia="en-US"/>
        </w:rPr>
        <w:t>Έξοδα</w:t>
      </w:r>
      <w:r w:rsidRPr="00E71A10">
        <w:rPr>
          <w:rFonts w:eastAsia="Arial"/>
          <w:szCs w:val="22"/>
          <w:lang w:val="el-GR" w:eastAsia="en-US"/>
        </w:rPr>
        <w:t xml:space="preserve"> </w:t>
      </w:r>
      <w:r w:rsidRPr="00E71A10">
        <w:rPr>
          <w:rFonts w:eastAsia="Arial"/>
          <w:b/>
          <w:szCs w:val="22"/>
          <w:lang w:val="el-GR" w:eastAsia="en-US"/>
        </w:rPr>
        <w:t>Διαχείρισης</w:t>
      </w:r>
      <w:r w:rsidRPr="00E71A10">
        <w:rPr>
          <w:rFonts w:eastAsia="Arial"/>
          <w:szCs w:val="22"/>
          <w:lang w:val="el-GR" w:eastAsia="en-US"/>
        </w:rPr>
        <w:t xml:space="preserve"> </w:t>
      </w:r>
      <w:r w:rsidRPr="00E71A10">
        <w:rPr>
          <w:rFonts w:eastAsia="Arial"/>
          <w:b/>
          <w:szCs w:val="22"/>
          <w:lang w:val="el-GR" w:eastAsia="en-US"/>
        </w:rPr>
        <w:t xml:space="preserve">Κρίσης της Εταιρείας  </w:t>
      </w:r>
      <w:r w:rsidRPr="00E71A10">
        <w:rPr>
          <w:rFonts w:eastAsia="Arial"/>
          <w:szCs w:val="22"/>
          <w:lang w:val="el-GR" w:eastAsia="en-US"/>
        </w:rPr>
        <w:t xml:space="preserve"> </w:t>
      </w:r>
    </w:p>
    <w:p w14:paraId="0F694A43" w14:textId="77777777" w:rsidR="007C5210" w:rsidRPr="00E71A10" w:rsidRDefault="007C5210" w:rsidP="00E71A10">
      <w:pPr>
        <w:suppressAutoHyphens w:val="0"/>
        <w:spacing w:after="10" w:line="259" w:lineRule="auto"/>
        <w:ind w:left="420" w:right="38"/>
        <w:rPr>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3.2, ο </w:t>
      </w:r>
      <w:r w:rsidRPr="00E71A10">
        <w:rPr>
          <w:rFonts w:eastAsia="Arial"/>
          <w:b/>
          <w:szCs w:val="22"/>
          <w:lang w:val="el-GR" w:eastAsia="en-US"/>
        </w:rPr>
        <w:t xml:space="preserve">Ασφαλιστής </w:t>
      </w:r>
      <w:r w:rsidRPr="00E71A10">
        <w:rPr>
          <w:szCs w:val="22"/>
          <w:lang w:val="el-GR" w:eastAsia="en-US"/>
        </w:rPr>
        <w:t xml:space="preserve">θα καταβάλει τα </w:t>
      </w:r>
      <w:r w:rsidRPr="00E71A10">
        <w:rPr>
          <w:rFonts w:eastAsia="Arial"/>
          <w:b/>
          <w:szCs w:val="22"/>
          <w:lang w:val="el-GR" w:eastAsia="en-US"/>
        </w:rPr>
        <w:t xml:space="preserve">Έξοδα Διαχείρισης </w:t>
      </w:r>
    </w:p>
    <w:p w14:paraId="5552A2A9"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b/>
          <w:szCs w:val="22"/>
          <w:lang w:val="el-GR" w:eastAsia="en-US"/>
        </w:rPr>
        <w:t xml:space="preserve">Κρίσης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μια </w:t>
      </w:r>
      <w:r w:rsidRPr="00E71A10">
        <w:rPr>
          <w:rFonts w:eastAsia="Arial"/>
          <w:b/>
          <w:szCs w:val="22"/>
          <w:lang w:val="el-GR" w:eastAsia="en-US"/>
        </w:rPr>
        <w:t xml:space="preserve">Κρίση </w:t>
      </w:r>
      <w:r w:rsidRPr="00E71A10">
        <w:rPr>
          <w:szCs w:val="22"/>
          <w:lang w:val="el-GR" w:eastAsia="en-US"/>
        </w:rPr>
        <w:t xml:space="preserve">που εκδηλώνεται 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με την επιφύλαξη του υπό</w:t>
      </w:r>
      <w:r w:rsidRPr="00E71A10">
        <w:rPr>
          <w:rFonts w:eastAsia="Arial"/>
          <w:szCs w:val="22"/>
          <w:lang w:val="el-GR" w:eastAsia="en-US"/>
        </w:rPr>
        <w:t>-</w:t>
      </w:r>
      <w:r w:rsidRPr="00E71A10">
        <w:rPr>
          <w:szCs w:val="22"/>
          <w:lang w:val="el-GR" w:eastAsia="en-US"/>
        </w:rPr>
        <w:t>ορίου που 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w:t>
      </w:r>
    </w:p>
    <w:p w14:paraId="5E3721AF"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 xml:space="preserve">  </w:t>
      </w:r>
    </w:p>
    <w:p w14:paraId="04140CD2"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3.3   Έξοδα Έρευνας της Εταιρείας για Εταιρική Αγωγή</w:t>
      </w:r>
      <w:r w:rsidRPr="00E71A10">
        <w:rPr>
          <w:rFonts w:eastAsia="Arial"/>
          <w:szCs w:val="22"/>
          <w:lang w:val="el-GR" w:eastAsia="en-US"/>
        </w:rPr>
        <w:t xml:space="preserve"> </w:t>
      </w:r>
      <w:r w:rsidRPr="00E71A10">
        <w:rPr>
          <w:rFonts w:eastAsia="Arial"/>
          <w:b/>
          <w:szCs w:val="22"/>
          <w:lang w:val="el-GR" w:eastAsia="en-US"/>
        </w:rPr>
        <w:t xml:space="preserve"> </w:t>
      </w:r>
    </w:p>
    <w:p w14:paraId="103C8A64" w14:textId="77777777" w:rsidR="007C5210" w:rsidRPr="00E71A10" w:rsidRDefault="007C5210" w:rsidP="00E71A10">
      <w:pPr>
        <w:suppressAutoHyphens w:val="0"/>
        <w:spacing w:after="296" w:line="259" w:lineRule="auto"/>
        <w:ind w:left="420" w:right="272"/>
        <w:rPr>
          <w:szCs w:val="22"/>
          <w:lang w:val="el-GR" w:eastAsia="en-US"/>
        </w:rPr>
      </w:pPr>
      <w:r w:rsidRPr="00E71A10">
        <w:rPr>
          <w:szCs w:val="22"/>
          <w:lang w:val="el-GR" w:eastAsia="en-US"/>
        </w:rPr>
        <w:t>Εάν</w:t>
      </w:r>
      <w:r w:rsidRPr="00E71A10">
        <w:rPr>
          <w:rFonts w:eastAsia="Arial"/>
          <w:b/>
          <w:szCs w:val="22"/>
          <w:lang w:val="el-GR" w:eastAsia="en-US"/>
        </w:rPr>
        <w:t xml:space="preserve"> Αγοραστεί </w:t>
      </w:r>
      <w:r w:rsidRPr="00E71A10">
        <w:rPr>
          <w:szCs w:val="22"/>
          <w:lang w:val="el-GR" w:eastAsia="en-US"/>
        </w:rPr>
        <w:t xml:space="preserve">η παρούσα Ασφαλιστική Κάλυψη 3.3, ο </w:t>
      </w:r>
      <w:r w:rsidRPr="00E71A10">
        <w:rPr>
          <w:rFonts w:eastAsia="Arial"/>
          <w:b/>
          <w:szCs w:val="22"/>
          <w:lang w:val="el-GR" w:eastAsia="en-US"/>
        </w:rPr>
        <w:t xml:space="preserve">Ασφαλιστής </w:t>
      </w:r>
      <w:r w:rsidRPr="00E71A10">
        <w:rPr>
          <w:szCs w:val="22"/>
          <w:lang w:val="el-GR" w:eastAsia="en-US"/>
        </w:rPr>
        <w:t xml:space="preserve">θα πληρώσει τα </w:t>
      </w:r>
      <w:r w:rsidRPr="00E71A10">
        <w:rPr>
          <w:rFonts w:eastAsia="Arial"/>
          <w:b/>
          <w:szCs w:val="22"/>
          <w:lang w:val="el-GR" w:eastAsia="en-US"/>
        </w:rPr>
        <w:t xml:space="preserve">Έξοδα Έρευνας της Εταιρείας για Εταιρική Αγωγή </w:t>
      </w:r>
      <w:r w:rsidRPr="00E71A10">
        <w:rPr>
          <w:szCs w:val="22"/>
          <w:lang w:val="el-GR" w:eastAsia="en-US"/>
        </w:rPr>
        <w:t>σε σχέση με</w:t>
      </w:r>
      <w:r w:rsidRPr="00E71A10">
        <w:rPr>
          <w:rFonts w:eastAsia="Arial"/>
          <w:b/>
          <w:szCs w:val="22"/>
          <w:lang w:val="el-GR" w:eastAsia="en-US"/>
        </w:rPr>
        <w:t xml:space="preserve"> </w:t>
      </w:r>
      <w:r w:rsidRPr="00E71A10">
        <w:rPr>
          <w:szCs w:val="22"/>
          <w:lang w:val="el-GR" w:eastAsia="en-US"/>
        </w:rPr>
        <w:t>σχετική</w:t>
      </w:r>
      <w:r w:rsidRPr="00E71A10">
        <w:rPr>
          <w:rFonts w:eastAsia="Arial"/>
          <w:b/>
          <w:szCs w:val="22"/>
          <w:lang w:val="el-GR" w:eastAsia="en-US"/>
        </w:rPr>
        <w:t xml:space="preserve"> Έρευνα για Εταιρική Αγωγή </w:t>
      </w:r>
      <w:r w:rsidRPr="00E71A10">
        <w:rPr>
          <w:szCs w:val="22"/>
          <w:lang w:val="el-GR" w:eastAsia="en-US"/>
        </w:rPr>
        <w:t xml:space="preserve">που λαμβάνει χώρα 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με την επιφύλαξη του υπό</w:t>
      </w:r>
      <w:r w:rsidRPr="00E71A10">
        <w:rPr>
          <w:rFonts w:eastAsia="Arial"/>
          <w:szCs w:val="22"/>
          <w:lang w:val="el-GR" w:eastAsia="en-US"/>
        </w:rPr>
        <w:t>-</w:t>
      </w:r>
      <w:r w:rsidRPr="00E71A10">
        <w:rPr>
          <w:szCs w:val="22"/>
          <w:lang w:val="el-GR" w:eastAsia="en-US"/>
        </w:rPr>
        <w:t>ορίου που ορίζεται στο σημείο 6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7D95D758" w14:textId="325E8B19"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t xml:space="preserve">4. </w:t>
      </w:r>
      <w:r w:rsidRPr="00E71A10">
        <w:rPr>
          <w:rFonts w:eastAsia="Arial"/>
          <w:b/>
          <w:bCs/>
          <w:szCs w:val="22"/>
          <w:lang w:val="el-GR" w:eastAsia="en-US"/>
        </w:rPr>
        <w:tab/>
      </w:r>
      <w:r w:rsidRPr="00E71A10">
        <w:rPr>
          <w:b/>
          <w:bCs/>
          <w:szCs w:val="22"/>
          <w:lang w:val="el-GR" w:eastAsia="en-US"/>
        </w:rPr>
        <w:t>Επεκτάσεις</w:t>
      </w:r>
      <w:r w:rsidRPr="00E71A10">
        <w:rPr>
          <w:rFonts w:eastAsia="Arial"/>
          <w:b/>
          <w:bCs/>
          <w:szCs w:val="22"/>
          <w:lang w:val="el-GR" w:eastAsia="en-US"/>
        </w:rPr>
        <w:t xml:space="preserve"> </w:t>
      </w:r>
    </w:p>
    <w:p w14:paraId="7B67F986"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4.1    Περίοδοι  Γνωστοποίησης </w:t>
      </w:r>
    </w:p>
    <w:p w14:paraId="5EDC73B4"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szCs w:val="22"/>
          <w:lang w:val="el-GR" w:eastAsia="en-US"/>
        </w:rPr>
        <w:t xml:space="preserve">Εάν το παρόν ασφαλιστήριο δεν ανανεωθεί ή δεν αντικατασταθεί και δεν πραγματοποιηθεί </w:t>
      </w:r>
      <w:r w:rsidRPr="00E71A10">
        <w:rPr>
          <w:rFonts w:eastAsia="Arial"/>
          <w:b/>
          <w:szCs w:val="22"/>
          <w:lang w:val="el-GR" w:eastAsia="en-US"/>
        </w:rPr>
        <w:t xml:space="preserve">Αλλαγή Ελέγχου </w:t>
      </w:r>
      <w:r w:rsidRPr="00E71A10">
        <w:rPr>
          <w:szCs w:val="22"/>
          <w:lang w:val="el-GR" w:eastAsia="en-US"/>
        </w:rPr>
        <w:t xml:space="preserve">κατά τη διάρκεια της </w:t>
      </w:r>
      <w:r w:rsidRPr="00E71A10">
        <w:rPr>
          <w:rFonts w:eastAsia="Arial"/>
          <w:b/>
          <w:szCs w:val="22"/>
          <w:lang w:val="el-GR" w:eastAsia="en-US"/>
        </w:rPr>
        <w:t>Περιόδου Ασφάλισης</w:t>
      </w:r>
      <w:r w:rsidRPr="00E71A10">
        <w:rPr>
          <w:szCs w:val="22"/>
          <w:lang w:val="el-GR" w:eastAsia="en-US"/>
        </w:rPr>
        <w:t xml:space="preserve">, ο </w:t>
      </w:r>
      <w:r w:rsidRPr="00E71A10">
        <w:rPr>
          <w:rFonts w:eastAsia="Arial"/>
          <w:b/>
          <w:szCs w:val="22"/>
          <w:lang w:val="el-GR" w:eastAsia="en-US"/>
        </w:rPr>
        <w:t>Λήπτης της Ασφάλισης</w:t>
      </w:r>
      <w:r w:rsidRPr="00E71A10">
        <w:rPr>
          <w:rFonts w:eastAsia="Arial"/>
          <w:szCs w:val="22"/>
          <w:lang w:val="el-GR" w:eastAsia="en-US"/>
        </w:rPr>
        <w:t xml:space="preserve">:  </w:t>
      </w:r>
    </w:p>
    <w:p w14:paraId="4A4F9B21" w14:textId="77777777" w:rsidR="007C5210" w:rsidRPr="00E71A10" w:rsidRDefault="007C5210" w:rsidP="00E71A10">
      <w:pPr>
        <w:numPr>
          <w:ilvl w:val="0"/>
          <w:numId w:val="37"/>
        </w:numPr>
        <w:suppressAutoHyphens w:val="0"/>
        <w:spacing w:after="194" w:line="247" w:lineRule="auto"/>
        <w:ind w:right="38"/>
        <w:rPr>
          <w:szCs w:val="22"/>
          <w:lang w:val="el-GR" w:eastAsia="en-US"/>
        </w:rPr>
      </w:pPr>
      <w:r w:rsidRPr="00E71A10">
        <w:rPr>
          <w:szCs w:val="22"/>
          <w:lang w:val="el-GR" w:eastAsia="en-US"/>
        </w:rPr>
        <w:t xml:space="preserve">θα έχει αυτομάτως μια </w:t>
      </w:r>
      <w:r w:rsidRPr="00E71A10">
        <w:rPr>
          <w:rFonts w:eastAsia="Arial"/>
          <w:b/>
          <w:szCs w:val="22"/>
          <w:lang w:val="el-GR" w:eastAsia="en-US"/>
        </w:rPr>
        <w:t xml:space="preserve">Περίοδο Γνωστοποίησης </w:t>
      </w:r>
      <w:r w:rsidRPr="00E71A10">
        <w:rPr>
          <w:szCs w:val="22"/>
          <w:lang w:val="el-GR" w:eastAsia="en-US"/>
        </w:rPr>
        <w:t>60 ημερών χωρίς πρόσθετο ασφάλιστρο</w:t>
      </w:r>
      <w:r w:rsidRPr="00E71A10">
        <w:rPr>
          <w:rFonts w:eastAsia="Arial"/>
          <w:szCs w:val="22"/>
          <w:vertAlign w:val="superscript"/>
          <w:lang w:val="el-GR" w:eastAsia="en-US"/>
        </w:rPr>
        <w:t>.</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6AFF198D" w14:textId="77777777" w:rsidR="007C5210" w:rsidRPr="00E71A10" w:rsidRDefault="007C5210" w:rsidP="00E71A10">
      <w:pPr>
        <w:numPr>
          <w:ilvl w:val="0"/>
          <w:numId w:val="37"/>
        </w:numPr>
        <w:suppressAutoHyphens w:val="0"/>
        <w:spacing w:after="194" w:line="247" w:lineRule="auto"/>
        <w:ind w:right="38"/>
        <w:rPr>
          <w:szCs w:val="22"/>
          <w:lang w:val="el-GR" w:eastAsia="en-US"/>
        </w:rPr>
      </w:pPr>
      <w:r w:rsidRPr="00E71A10">
        <w:rPr>
          <w:szCs w:val="22"/>
          <w:lang w:val="el-GR" w:eastAsia="en-US"/>
        </w:rPr>
        <w:t xml:space="preserve">θα δικαιούται να αγοράσει μια </w:t>
      </w:r>
      <w:r w:rsidRPr="00E71A10">
        <w:rPr>
          <w:rFonts w:eastAsia="Arial"/>
          <w:b/>
          <w:szCs w:val="22"/>
          <w:lang w:val="el-GR" w:eastAsia="en-US"/>
        </w:rPr>
        <w:t xml:space="preserve">Περίοδο Γνωστοποίησης </w:t>
      </w:r>
      <w:r w:rsidRPr="00E71A10">
        <w:rPr>
          <w:szCs w:val="22"/>
          <w:lang w:val="el-GR" w:eastAsia="en-US"/>
        </w:rPr>
        <w:t>όπως ορίζεται στο σημείο 9 του Πίνακα</w:t>
      </w:r>
      <w:r w:rsidRPr="00E71A10">
        <w:rPr>
          <w:rFonts w:eastAsia="Arial"/>
          <w:szCs w:val="22"/>
          <w:lang w:val="el-GR" w:eastAsia="en-US"/>
        </w:rPr>
        <w:t xml:space="preserve"> </w:t>
      </w:r>
      <w:r w:rsidRPr="00E71A10">
        <w:rPr>
          <w:szCs w:val="22"/>
          <w:lang w:val="el-GR" w:eastAsia="en-US"/>
        </w:rPr>
        <w:t xml:space="preserve">Ασφάλισης με το καθορισμένο ασφάλιστρο.    </w:t>
      </w:r>
      <w:r w:rsidRPr="00E71A10">
        <w:rPr>
          <w:rFonts w:eastAsia="Arial"/>
          <w:szCs w:val="22"/>
          <w:lang w:val="el-GR" w:eastAsia="en-US"/>
        </w:rPr>
        <w:t xml:space="preserve"> </w:t>
      </w:r>
    </w:p>
    <w:p w14:paraId="57842AE3"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lastRenderedPageBreak/>
        <w:t xml:space="preserve">Για να αγοράσει μια </w:t>
      </w:r>
      <w:r w:rsidRPr="00E71A10">
        <w:rPr>
          <w:rFonts w:eastAsia="Arial"/>
          <w:b/>
          <w:szCs w:val="22"/>
          <w:lang w:val="el-GR" w:eastAsia="en-US"/>
        </w:rPr>
        <w:t xml:space="preserve">Περίοδο Γνωστοποίησης </w:t>
      </w:r>
      <w:r w:rsidRPr="00E71A10">
        <w:rPr>
          <w:szCs w:val="22"/>
          <w:lang w:val="el-GR" w:eastAsia="en-US"/>
        </w:rPr>
        <w:t>όπως ορίζεται στο σημείο 9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Λήπτης της Ασφάλισης </w:t>
      </w:r>
      <w:r w:rsidRPr="00E71A10">
        <w:rPr>
          <w:szCs w:val="22"/>
          <w:lang w:val="el-GR" w:eastAsia="en-US"/>
        </w:rPr>
        <w:t>πρέπει να υποβάλει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 xml:space="preserve">και να καταβάλει το πρόσθετο ασφάλιστρο το αργότερο 30 ημέρες μετά τη λήξη της </w:t>
      </w:r>
      <w:r w:rsidRPr="00E71A10">
        <w:rPr>
          <w:rFonts w:eastAsia="Arial"/>
          <w:b/>
          <w:szCs w:val="22"/>
          <w:lang w:val="el-GR" w:eastAsia="en-US"/>
        </w:rPr>
        <w:t>Περιόδου Ασφάλισης</w:t>
      </w:r>
      <w:r w:rsidRPr="00E71A10">
        <w:rPr>
          <w:szCs w:val="22"/>
          <w:lang w:val="el-GR" w:eastAsia="en-US"/>
        </w:rPr>
        <w:t xml:space="preserve">.  Δεν υπάρχει δικαίωμα αγοράς της εν λόγω </w:t>
      </w:r>
      <w:r w:rsidRPr="00E71A10">
        <w:rPr>
          <w:rFonts w:eastAsia="Arial"/>
          <w:b/>
          <w:szCs w:val="22"/>
          <w:lang w:val="el-GR" w:eastAsia="en-US"/>
        </w:rPr>
        <w:t xml:space="preserve">Περιόδου Γνωστοποίησης </w:t>
      </w:r>
      <w:r w:rsidRPr="00E71A10">
        <w:rPr>
          <w:szCs w:val="22"/>
          <w:lang w:val="el-GR" w:eastAsia="en-US"/>
        </w:rPr>
        <w:t>μετά τις 30 αυτές ημέρες.</w:t>
      </w:r>
      <w:r w:rsidRPr="00E71A10">
        <w:rPr>
          <w:rFonts w:eastAsia="Arial"/>
          <w:szCs w:val="22"/>
          <w:lang w:val="el-GR" w:eastAsia="en-US"/>
        </w:rPr>
        <w:t xml:space="preserve"> </w:t>
      </w:r>
    </w:p>
    <w:p w14:paraId="0ECBEE2B" w14:textId="77777777" w:rsidR="007C5210" w:rsidRPr="00E71A10" w:rsidRDefault="007C5210" w:rsidP="00E71A10">
      <w:pPr>
        <w:numPr>
          <w:ilvl w:val="0"/>
          <w:numId w:val="38"/>
        </w:numPr>
        <w:suppressAutoHyphens w:val="0"/>
        <w:spacing w:after="194" w:line="247" w:lineRule="auto"/>
        <w:ind w:left="730" w:right="270"/>
        <w:rPr>
          <w:szCs w:val="22"/>
          <w:lang w:val="el-GR" w:eastAsia="en-US"/>
        </w:rPr>
      </w:pPr>
      <w:r w:rsidRPr="00E71A10">
        <w:rPr>
          <w:szCs w:val="22"/>
          <w:lang w:val="el-GR" w:eastAsia="en-US"/>
        </w:rPr>
        <w:t xml:space="preserve">Εάν, κατά τη διάρκεια της </w:t>
      </w:r>
      <w:r w:rsidRPr="00E71A10">
        <w:rPr>
          <w:rFonts w:eastAsia="Arial"/>
          <w:b/>
          <w:szCs w:val="22"/>
          <w:lang w:val="el-GR" w:eastAsia="en-US"/>
        </w:rPr>
        <w:t>Περιόδου Ασφάλισης</w:t>
      </w:r>
      <w:r w:rsidRPr="00E71A10">
        <w:rPr>
          <w:szCs w:val="22"/>
          <w:lang w:val="el-GR" w:eastAsia="en-US"/>
        </w:rPr>
        <w:t xml:space="preserve">, λάβει χώρα μια </w:t>
      </w:r>
      <w:r w:rsidRPr="00E71A10">
        <w:rPr>
          <w:rFonts w:eastAsia="Arial"/>
          <w:b/>
          <w:szCs w:val="22"/>
          <w:lang w:val="el-GR" w:eastAsia="en-US"/>
        </w:rPr>
        <w:t>Αλλαγή Ελέγχου</w:t>
      </w:r>
      <w:r w:rsidRPr="00E71A10">
        <w:rPr>
          <w:rFonts w:eastAsia="Arial"/>
          <w:szCs w:val="22"/>
          <w:lang w:val="el-GR" w:eastAsia="en-US"/>
        </w:rPr>
        <w:t xml:space="preserve"> </w:t>
      </w:r>
      <w:r w:rsidRPr="00E71A10">
        <w:rPr>
          <w:szCs w:val="22"/>
          <w:lang w:val="el-GR" w:eastAsia="en-US"/>
        </w:rPr>
        <w:t>και εάν</w:t>
      </w:r>
      <w:r w:rsidRPr="00E71A10">
        <w:rPr>
          <w:rFonts w:eastAsia="Arial"/>
          <w:szCs w:val="22"/>
          <w:lang w:val="el-GR" w:eastAsia="en-US"/>
        </w:rPr>
        <w:t xml:space="preserve">, </w:t>
      </w:r>
      <w:r w:rsidRPr="00E71A10">
        <w:rPr>
          <w:szCs w:val="22"/>
          <w:lang w:val="el-GR" w:eastAsia="en-US"/>
        </w:rPr>
        <w:t xml:space="preserve">εντός 30 ημερών από την πραγματοποίηση της, ο </w:t>
      </w:r>
      <w:r w:rsidRPr="00E71A10">
        <w:rPr>
          <w:rFonts w:eastAsia="Arial"/>
          <w:b/>
          <w:szCs w:val="22"/>
          <w:lang w:val="el-GR" w:eastAsia="en-US"/>
        </w:rPr>
        <w:t xml:space="preserve">Λήπτης της Ασφάλισης </w:t>
      </w:r>
      <w:r w:rsidRPr="00E71A10">
        <w:rPr>
          <w:szCs w:val="22"/>
          <w:lang w:val="el-GR" w:eastAsia="en-US"/>
        </w:rPr>
        <w:t>υποβάλει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ενημερώνοντας τον για την</w:t>
      </w:r>
      <w:r w:rsidRPr="00E71A10">
        <w:rPr>
          <w:rFonts w:eastAsia="Arial"/>
          <w:szCs w:val="22"/>
          <w:lang w:val="el-GR" w:eastAsia="en-US"/>
        </w:rPr>
        <w:t xml:space="preserve"> </w:t>
      </w:r>
      <w:r w:rsidRPr="00E71A10">
        <w:rPr>
          <w:rFonts w:eastAsia="Arial"/>
          <w:b/>
          <w:szCs w:val="22"/>
          <w:lang w:val="el-GR" w:eastAsia="en-US"/>
        </w:rPr>
        <w:t xml:space="preserve">Αλλαγή Ελέγχου </w:t>
      </w:r>
      <w:r w:rsidRPr="00E71A10">
        <w:rPr>
          <w:szCs w:val="22"/>
          <w:lang w:val="el-GR" w:eastAsia="en-US"/>
        </w:rPr>
        <w:t xml:space="preserve">και ζητώντας μια </w:t>
      </w:r>
      <w:r w:rsidRPr="00E71A10">
        <w:rPr>
          <w:rFonts w:eastAsia="Arial"/>
          <w:b/>
          <w:szCs w:val="22"/>
          <w:lang w:val="el-GR" w:eastAsia="en-US"/>
        </w:rPr>
        <w:t>Περίοδο Γνωστοποίησης</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θα παράσχει</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Λήπτη της Ασφάλισης</w:t>
      </w:r>
      <w:r w:rsidRPr="00E71A10">
        <w:rPr>
          <w:szCs w:val="22"/>
          <w:lang w:val="el-GR" w:eastAsia="en-US"/>
        </w:rPr>
        <w:t xml:space="preserve">, το συντομότερο και ευλόγως δυνατό, μια προσφορά για μια </w:t>
      </w:r>
      <w:r w:rsidRPr="00E71A10">
        <w:rPr>
          <w:rFonts w:eastAsia="Arial"/>
          <w:b/>
          <w:szCs w:val="22"/>
          <w:lang w:val="el-GR" w:eastAsia="en-US"/>
        </w:rPr>
        <w:t xml:space="preserve">Περίοδο Γνωστοποίησης </w:t>
      </w:r>
      <w:r w:rsidRPr="00E71A10">
        <w:rPr>
          <w:szCs w:val="22"/>
          <w:lang w:val="el-GR" w:eastAsia="en-US"/>
        </w:rPr>
        <w:t xml:space="preserve">6 ετών (και οποιεσδήποτε πρόσθετες εναλλακτικές λύσεις για τις οποίες ο </w:t>
      </w:r>
      <w:r w:rsidRPr="00E71A10">
        <w:rPr>
          <w:rFonts w:eastAsia="Arial"/>
          <w:b/>
          <w:szCs w:val="22"/>
          <w:lang w:val="el-GR" w:eastAsia="en-US"/>
        </w:rPr>
        <w:t xml:space="preserve">Ασφαλιστής </w:t>
      </w:r>
      <w:r w:rsidRPr="00E71A10">
        <w:rPr>
          <w:szCs w:val="22"/>
          <w:lang w:val="el-GR" w:eastAsia="en-US"/>
        </w:rPr>
        <w:t>είναι πρόθυμος να προσφέρει προσφορά) αντί τέτοιου πρόσθετου ασφαλίστρου</w:t>
      </w:r>
      <w:r w:rsidRPr="00E71A10">
        <w:rPr>
          <w:rFonts w:eastAsia="Arial"/>
          <w:szCs w:val="22"/>
          <w:lang w:val="el-GR" w:eastAsia="en-US"/>
        </w:rPr>
        <w:t xml:space="preserve"> </w:t>
      </w:r>
      <w:r w:rsidRPr="00E71A10">
        <w:rPr>
          <w:szCs w:val="22"/>
          <w:lang w:val="el-GR" w:eastAsia="en-US"/>
        </w:rPr>
        <w:t xml:space="preserve">και με τέτοιους όρους που ο </w:t>
      </w:r>
      <w:r w:rsidRPr="00E71A10">
        <w:rPr>
          <w:rFonts w:eastAsia="Arial"/>
          <w:b/>
          <w:szCs w:val="22"/>
          <w:lang w:val="el-GR" w:eastAsia="en-US"/>
        </w:rPr>
        <w:t xml:space="preserve">Ασφαλιστής </w:t>
      </w:r>
      <w:r w:rsidRPr="00E71A10">
        <w:rPr>
          <w:szCs w:val="22"/>
          <w:lang w:val="el-GR" w:eastAsia="en-US"/>
        </w:rPr>
        <w:t>θα αποφασίσει με εύλογα</w:t>
      </w:r>
      <w:r w:rsidRPr="00E71A10">
        <w:rPr>
          <w:rFonts w:eastAsia="Arial"/>
          <w:szCs w:val="22"/>
          <w:lang w:val="el-GR" w:eastAsia="en-US"/>
        </w:rPr>
        <w:t xml:space="preserve"> </w:t>
      </w:r>
      <w:r w:rsidRPr="00E71A10">
        <w:rPr>
          <w:szCs w:val="22"/>
          <w:lang w:val="el-GR" w:eastAsia="en-US"/>
        </w:rPr>
        <w:t>κριτήρια</w:t>
      </w:r>
      <w:r w:rsidRPr="00E71A10">
        <w:rPr>
          <w:rFonts w:eastAsia="Arial"/>
          <w:szCs w:val="22"/>
          <w:lang w:val="el-GR" w:eastAsia="en-US"/>
        </w:rPr>
        <w:t xml:space="preserve">. </w:t>
      </w:r>
    </w:p>
    <w:p w14:paraId="407C9E65" w14:textId="77777777" w:rsidR="007C5210" w:rsidRPr="00E71A10" w:rsidRDefault="007C5210" w:rsidP="00E71A10">
      <w:pPr>
        <w:suppressAutoHyphens w:val="0"/>
        <w:spacing w:after="160" w:line="259" w:lineRule="auto"/>
        <w:ind w:left="420" w:right="273"/>
        <w:rPr>
          <w:rFonts w:eastAsia="Arial"/>
          <w:szCs w:val="22"/>
          <w:lang w:val="el-GR" w:eastAsia="en-US"/>
        </w:rPr>
      </w:pPr>
      <w:r w:rsidRPr="00E71A10">
        <w:rPr>
          <w:szCs w:val="22"/>
          <w:lang w:val="el-GR" w:eastAsia="en-US"/>
        </w:rPr>
        <w:t xml:space="preserve">Για να αγοράσει μια </w:t>
      </w:r>
      <w:r w:rsidRPr="00E71A10">
        <w:rPr>
          <w:rFonts w:eastAsia="Arial"/>
          <w:b/>
          <w:szCs w:val="22"/>
          <w:lang w:val="el-GR" w:eastAsia="en-US"/>
        </w:rPr>
        <w:t xml:space="preserve">Περίοδο Γνωστοποίησης </w:t>
      </w:r>
      <w:r w:rsidRPr="00E71A10">
        <w:rPr>
          <w:szCs w:val="22"/>
          <w:lang w:val="el-GR" w:eastAsia="en-US"/>
        </w:rPr>
        <w:t xml:space="preserve">που προσφέρεται από τον </w:t>
      </w:r>
      <w:r w:rsidRPr="00E71A10">
        <w:rPr>
          <w:rFonts w:eastAsia="Arial"/>
          <w:b/>
          <w:szCs w:val="22"/>
          <w:lang w:val="el-GR" w:eastAsia="en-US"/>
        </w:rPr>
        <w:t xml:space="preserve">Ασφαλιστή </w:t>
      </w:r>
      <w:r w:rsidRPr="00E71A10">
        <w:rPr>
          <w:szCs w:val="22"/>
          <w:lang w:val="el-GR" w:eastAsia="en-US"/>
        </w:rPr>
        <w:t>σύμφωνα με την</w:t>
      </w:r>
      <w:r w:rsidRPr="00E71A10">
        <w:rPr>
          <w:rFonts w:eastAsia="Arial"/>
          <w:szCs w:val="22"/>
          <w:lang w:val="el-GR" w:eastAsia="en-US"/>
        </w:rPr>
        <w:t xml:space="preserve"> </w:t>
      </w:r>
      <w:r w:rsidRPr="00E71A10">
        <w:rPr>
          <w:szCs w:val="22"/>
          <w:lang w:val="el-GR" w:eastAsia="en-US"/>
        </w:rPr>
        <w:t>παρούσα ενότητα 4.1(</w:t>
      </w:r>
      <w:r w:rsidRPr="00E71A10">
        <w:rPr>
          <w:rFonts w:eastAsia="Arial"/>
          <w:szCs w:val="22"/>
          <w:lang w:eastAsia="en-US"/>
        </w:rPr>
        <w:t>ii</w:t>
      </w:r>
      <w:r w:rsidRPr="00E71A10">
        <w:rPr>
          <w:szCs w:val="22"/>
          <w:lang w:val="el-GR" w:eastAsia="en-US"/>
        </w:rPr>
        <w:t xml:space="preserve">), ο </w:t>
      </w:r>
      <w:r w:rsidRPr="00E71A10">
        <w:rPr>
          <w:rFonts w:eastAsia="Arial"/>
          <w:b/>
          <w:szCs w:val="22"/>
          <w:lang w:val="el-GR" w:eastAsia="en-US"/>
        </w:rPr>
        <w:t xml:space="preserve">Λήπτης της Ασφάλισης </w:t>
      </w:r>
      <w:r w:rsidRPr="00E71A10">
        <w:rPr>
          <w:szCs w:val="22"/>
          <w:lang w:val="el-GR" w:eastAsia="en-US"/>
        </w:rPr>
        <w:t>πρέπει να υποβάλει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 xml:space="preserve">και να καταβάλει το πρόσθετο ασφάλιστρο το αργότερο 30 ημέρες μετά την παροχή της προσφοράς από τον </w:t>
      </w:r>
      <w:r w:rsidRPr="00E71A10">
        <w:rPr>
          <w:rFonts w:eastAsia="Arial"/>
          <w:b/>
          <w:szCs w:val="22"/>
          <w:lang w:val="el-GR" w:eastAsia="en-US"/>
        </w:rPr>
        <w:t xml:space="preserve">Ασφαλιστή.  </w:t>
      </w:r>
      <w:r w:rsidRPr="00E71A10">
        <w:rPr>
          <w:szCs w:val="22"/>
          <w:lang w:val="el-GR" w:eastAsia="en-US"/>
        </w:rPr>
        <w:t xml:space="preserve">Δεν υπάρχει δικαίωμα αγοράς της εν λόγω </w:t>
      </w:r>
      <w:r w:rsidRPr="00E71A10">
        <w:rPr>
          <w:rFonts w:eastAsia="Arial"/>
          <w:b/>
          <w:szCs w:val="22"/>
          <w:lang w:val="el-GR" w:eastAsia="en-US"/>
        </w:rPr>
        <w:t xml:space="preserve">Περιόδου Γνωστοποίησης </w:t>
      </w:r>
      <w:r w:rsidRPr="00E71A10">
        <w:rPr>
          <w:szCs w:val="22"/>
          <w:lang w:val="el-GR" w:eastAsia="en-US"/>
        </w:rPr>
        <w:t>μετά τις 30 αυτές ημέρες.</w:t>
      </w:r>
      <w:r w:rsidRPr="00E71A10">
        <w:rPr>
          <w:rFonts w:eastAsia="Arial"/>
          <w:szCs w:val="22"/>
          <w:lang w:val="el-GR" w:eastAsia="en-US"/>
        </w:rPr>
        <w:t xml:space="preserve"> </w:t>
      </w:r>
    </w:p>
    <w:p w14:paraId="1EECFBB2" w14:textId="77777777" w:rsidR="007C5210" w:rsidRPr="00E71A10" w:rsidRDefault="007C5210" w:rsidP="00E71A10">
      <w:pPr>
        <w:numPr>
          <w:ilvl w:val="0"/>
          <w:numId w:val="38"/>
        </w:numPr>
        <w:suppressAutoHyphens w:val="0"/>
        <w:spacing w:after="194" w:line="247" w:lineRule="auto"/>
        <w:ind w:left="730" w:right="270"/>
        <w:rPr>
          <w:szCs w:val="22"/>
          <w:lang w:val="el-GR" w:eastAsia="en-US"/>
        </w:rPr>
      </w:pPr>
      <w:r w:rsidRPr="00E71A10">
        <w:rPr>
          <w:rFonts w:eastAsia="Arial"/>
          <w:b/>
          <w:szCs w:val="22"/>
          <w:lang w:val="el-GR" w:eastAsia="en-US"/>
        </w:rPr>
        <w:t xml:space="preserve">Περίοδος Γνωστοποίησης </w:t>
      </w:r>
      <w:r w:rsidRPr="00E71A10">
        <w:rPr>
          <w:szCs w:val="22"/>
          <w:lang w:val="el-GR" w:eastAsia="en-US"/>
        </w:rPr>
        <w:t>που λαμβάνεται σύμφωνα με την</w:t>
      </w:r>
      <w:r w:rsidRPr="00E71A10">
        <w:rPr>
          <w:rFonts w:eastAsia="Arial"/>
          <w:szCs w:val="22"/>
          <w:lang w:val="el-GR" w:eastAsia="en-US"/>
        </w:rPr>
        <w:t xml:space="preserve"> </w:t>
      </w:r>
      <w:r w:rsidRPr="00E71A10">
        <w:rPr>
          <w:szCs w:val="22"/>
          <w:lang w:val="el-GR" w:eastAsia="en-US"/>
        </w:rPr>
        <w:t>παρούσα Ενότητα</w:t>
      </w:r>
      <w:r w:rsidRPr="00E71A10">
        <w:rPr>
          <w:rFonts w:eastAsia="Arial"/>
          <w:szCs w:val="22"/>
          <w:lang w:val="el-GR" w:eastAsia="en-US"/>
        </w:rPr>
        <w:t xml:space="preserve"> 4.1: </w:t>
      </w:r>
    </w:p>
    <w:p w14:paraId="04809404"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t xml:space="preserve">(α) θα αρχίζει από το τέλος της </w:t>
      </w:r>
      <w:r w:rsidRPr="00E71A10">
        <w:rPr>
          <w:rFonts w:eastAsia="Arial"/>
          <w:b/>
          <w:szCs w:val="22"/>
          <w:lang w:val="el-GR" w:eastAsia="en-US"/>
        </w:rPr>
        <w:t>Περιόδου Ασφάλισης</w:t>
      </w:r>
      <w:r w:rsidRPr="00E71A10">
        <w:rPr>
          <w:szCs w:val="22"/>
          <w:lang w:val="el-GR" w:eastAsia="en-US"/>
        </w:rPr>
        <w:t xml:space="preserve">, εάν πρόκειται για </w:t>
      </w:r>
      <w:r w:rsidRPr="00E71A10">
        <w:rPr>
          <w:rFonts w:eastAsia="Arial"/>
          <w:b/>
          <w:szCs w:val="22"/>
          <w:lang w:val="el-GR" w:eastAsia="en-US"/>
        </w:rPr>
        <w:t xml:space="preserve">Περίοδο Γνωστοποίησης λόγω Λήξης </w:t>
      </w:r>
      <w:r w:rsidRPr="00E71A10">
        <w:rPr>
          <w:szCs w:val="22"/>
          <w:lang w:val="el-GR" w:eastAsia="en-US"/>
        </w:rPr>
        <w:t xml:space="preserve">ή από την έναρξη της ημέρας, που ακολουθεί αμέσως μετά την ημερομηνία ισχύος της </w:t>
      </w:r>
      <w:r w:rsidRPr="00E71A10">
        <w:rPr>
          <w:rFonts w:eastAsia="Arial"/>
          <w:b/>
          <w:szCs w:val="22"/>
          <w:lang w:val="el-GR" w:eastAsia="en-US"/>
        </w:rPr>
        <w:t xml:space="preserve">Αλλαγής Ελέγχου, </w:t>
      </w:r>
      <w:r w:rsidRPr="00E71A10">
        <w:rPr>
          <w:szCs w:val="22"/>
          <w:lang w:val="el-GR" w:eastAsia="en-US"/>
        </w:rPr>
        <w:t xml:space="preserve">εάν πρόκειται για </w:t>
      </w:r>
      <w:r w:rsidRPr="00E71A10">
        <w:rPr>
          <w:rFonts w:eastAsia="Arial"/>
          <w:b/>
          <w:szCs w:val="22"/>
          <w:lang w:val="el-GR" w:eastAsia="en-US"/>
        </w:rPr>
        <w:t xml:space="preserve">Περίοδο Γνωστοποίησης </w:t>
      </w:r>
      <w:r w:rsidRPr="00E71A10">
        <w:rPr>
          <w:szCs w:val="22"/>
          <w:lang w:val="el-GR" w:eastAsia="en-US"/>
        </w:rPr>
        <w:t>λόγω</w:t>
      </w:r>
      <w:r w:rsidRPr="00E71A10">
        <w:rPr>
          <w:rFonts w:eastAsia="Arial"/>
          <w:b/>
          <w:szCs w:val="22"/>
          <w:lang w:val="el-GR" w:eastAsia="en-US"/>
        </w:rPr>
        <w:t xml:space="preserve"> Αλλαγής Ελέγχου</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482F6708"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(β) δεν μπορεί να ακυρωθεί (και το πρόσθετο ασφάλιστρο που χρεώνεται για την περίοδο</w:t>
      </w:r>
      <w:r w:rsidRPr="00E71A10">
        <w:rPr>
          <w:rFonts w:eastAsia="Arial"/>
          <w:szCs w:val="22"/>
          <w:lang w:val="el-GR" w:eastAsia="en-US"/>
        </w:rPr>
        <w:t xml:space="preserve"> </w:t>
      </w:r>
      <w:r w:rsidRPr="00E71A10">
        <w:rPr>
          <w:szCs w:val="22"/>
          <w:lang w:val="el-GR" w:eastAsia="en-US"/>
        </w:rPr>
        <w:t>αυτή</w:t>
      </w:r>
      <w:r w:rsidRPr="00E71A10">
        <w:rPr>
          <w:rFonts w:eastAsia="Arial"/>
          <w:szCs w:val="22"/>
          <w:lang w:val="el-GR" w:eastAsia="en-US"/>
        </w:rPr>
        <w:t xml:space="preserve"> </w:t>
      </w:r>
      <w:r w:rsidRPr="00E71A10">
        <w:rPr>
          <w:szCs w:val="22"/>
          <w:lang w:val="el-GR" w:eastAsia="en-US"/>
        </w:rPr>
        <w:t xml:space="preserve">θα </w:t>
      </w:r>
      <w:r w:rsidRPr="00E71A10">
        <w:rPr>
          <w:rFonts w:eastAsia="Arial"/>
          <w:szCs w:val="22"/>
          <w:lang w:val="el-GR" w:eastAsia="en-US"/>
        </w:rPr>
        <w:t xml:space="preserve"> </w:t>
      </w:r>
      <w:r w:rsidRPr="00E71A10">
        <w:rPr>
          <w:szCs w:val="22"/>
          <w:lang w:val="el-GR" w:eastAsia="en-US"/>
        </w:rPr>
        <w:t>θεωρείται</w:t>
      </w:r>
      <w:r w:rsidRPr="00E71A10">
        <w:rPr>
          <w:rFonts w:eastAsia="Arial"/>
          <w:szCs w:val="22"/>
          <w:lang w:val="el-GR" w:eastAsia="en-US"/>
        </w:rPr>
        <w:t xml:space="preserve"> </w:t>
      </w:r>
      <w:r w:rsidRPr="00E71A10">
        <w:rPr>
          <w:szCs w:val="22"/>
          <w:lang w:val="el-GR" w:eastAsia="en-US"/>
        </w:rPr>
        <w:t>πλήρως δεδουλευμένο</w:t>
      </w:r>
      <w:r w:rsidRPr="00E71A10">
        <w:rPr>
          <w:rFonts w:eastAsia="Arial"/>
          <w:szCs w:val="22"/>
          <w:lang w:val="el-GR" w:eastAsia="en-US"/>
        </w:rPr>
        <w:t xml:space="preserve"> </w:t>
      </w:r>
      <w:r w:rsidRPr="00E71A10">
        <w:rPr>
          <w:szCs w:val="22"/>
          <w:lang w:val="el-GR" w:eastAsia="en-US"/>
        </w:rPr>
        <w:t>κατά την έναρξη της).</w:t>
      </w:r>
      <w:r w:rsidRPr="00E71A10">
        <w:rPr>
          <w:rFonts w:eastAsia="Arial"/>
          <w:szCs w:val="22"/>
          <w:lang w:val="el-GR" w:eastAsia="en-US"/>
        </w:rPr>
        <w:t xml:space="preserve"> </w:t>
      </w:r>
    </w:p>
    <w:p w14:paraId="5D90847B" w14:textId="77777777" w:rsidR="007C5210" w:rsidRPr="00E71A10" w:rsidRDefault="007C5210" w:rsidP="00E71A10">
      <w:pPr>
        <w:suppressAutoHyphens w:val="0"/>
        <w:spacing w:after="160" w:line="259" w:lineRule="auto"/>
        <w:ind w:left="420" w:right="38"/>
        <w:rPr>
          <w:szCs w:val="22"/>
          <w:lang w:val="el-GR" w:eastAsia="en-US"/>
        </w:rPr>
      </w:pPr>
    </w:p>
    <w:p w14:paraId="0C375614" w14:textId="77777777" w:rsidR="007C5210" w:rsidRPr="00E71A10" w:rsidRDefault="007C5210" w:rsidP="00E71A10">
      <w:pPr>
        <w:numPr>
          <w:ilvl w:val="0"/>
          <w:numId w:val="38"/>
        </w:numPr>
        <w:suppressAutoHyphens w:val="0"/>
        <w:spacing w:after="194" w:line="247" w:lineRule="auto"/>
        <w:ind w:left="730" w:right="270"/>
        <w:rPr>
          <w:szCs w:val="22"/>
          <w:lang w:val="el-GR" w:eastAsia="en-US"/>
        </w:rPr>
      </w:pPr>
      <w:r w:rsidRPr="00E71A10">
        <w:rPr>
          <w:szCs w:val="22"/>
          <w:lang w:val="el-GR" w:eastAsia="en-US"/>
        </w:rPr>
        <w:t>Για τους σκοπούς της παρούσας Ενότητας</w:t>
      </w:r>
      <w:r w:rsidRPr="00E71A10">
        <w:rPr>
          <w:rFonts w:eastAsia="Arial"/>
          <w:szCs w:val="22"/>
          <w:lang w:val="el-GR" w:eastAsia="en-US"/>
        </w:rPr>
        <w:t xml:space="preserve"> </w:t>
      </w:r>
      <w:r w:rsidRPr="00E71A10">
        <w:rPr>
          <w:szCs w:val="22"/>
          <w:lang w:val="el-GR" w:eastAsia="en-US"/>
        </w:rPr>
        <w:t xml:space="preserve">4.1, η ασφάλιση ευθύνης στελεχών διοίκησης, που συνάπτεται από τον </w:t>
      </w:r>
      <w:r w:rsidRPr="00E71A10">
        <w:rPr>
          <w:rFonts w:eastAsia="Arial"/>
          <w:b/>
          <w:szCs w:val="22"/>
          <w:lang w:val="el-GR" w:eastAsia="en-US"/>
        </w:rPr>
        <w:t xml:space="preserve">Λήπτη της Ασφάλισης, </w:t>
      </w:r>
      <w:r w:rsidRPr="00E71A10">
        <w:rPr>
          <w:szCs w:val="22"/>
          <w:lang w:val="el-GR" w:eastAsia="en-US"/>
        </w:rPr>
        <w:t>ή συνάπτεται για την ασφάλιση ουσιαστικά των ίδιων προσώπων και οργανισμών με το παρόν ασφαλιστήριο</w:t>
      </w:r>
      <w:r w:rsidRPr="00E71A10">
        <w:rPr>
          <w:rFonts w:eastAsia="Arial"/>
          <w:szCs w:val="22"/>
          <w:lang w:val="el-GR" w:eastAsia="en-US"/>
        </w:rPr>
        <w:t xml:space="preserve">, </w:t>
      </w:r>
      <w:r w:rsidRPr="00E71A10">
        <w:rPr>
          <w:szCs w:val="22"/>
          <w:lang w:val="el-GR" w:eastAsia="en-US"/>
        </w:rPr>
        <w:t>και η οποία ακολουθεί το παρόν ασφαλιστήριο θα</w:t>
      </w:r>
      <w:r w:rsidRPr="00E71A10">
        <w:rPr>
          <w:rFonts w:eastAsia="Arial"/>
          <w:szCs w:val="22"/>
          <w:lang w:val="el-GR" w:eastAsia="en-US"/>
        </w:rPr>
        <w:t xml:space="preserve"> </w:t>
      </w:r>
      <w:r w:rsidRPr="00E71A10">
        <w:rPr>
          <w:szCs w:val="22"/>
          <w:lang w:val="el-GR" w:eastAsia="en-US"/>
        </w:rPr>
        <w:t>θεωρείται ως αντικατάσταση του παρόντος ασφαλιστηρίου, ανεξάρτητα από τις διαφορές μεταξύ των όρων της εν λόγω ασφάλισης και των όρων του παρόντος ασφαλιστηρίου</w:t>
      </w:r>
      <w:r w:rsidRPr="00E71A10">
        <w:rPr>
          <w:rFonts w:eastAsia="Arial"/>
          <w:szCs w:val="22"/>
          <w:lang w:val="el-GR" w:eastAsia="en-US"/>
        </w:rPr>
        <w:t xml:space="preserve"> </w:t>
      </w:r>
      <w:r w:rsidRPr="00E71A10">
        <w:rPr>
          <w:szCs w:val="22"/>
          <w:lang w:val="el-GR" w:eastAsia="en-US"/>
        </w:rPr>
        <w:t xml:space="preserve">και ανεξάρτητα από το αν η ασφάλιση αυτή είναι με τον </w:t>
      </w:r>
      <w:r w:rsidRPr="00E71A10">
        <w:rPr>
          <w:rFonts w:eastAsia="Arial"/>
          <w:b/>
          <w:szCs w:val="22"/>
          <w:lang w:val="el-GR" w:eastAsia="en-US"/>
        </w:rPr>
        <w:t xml:space="preserve">Ασφαλιστή </w:t>
      </w:r>
      <w:r w:rsidRPr="00E71A10">
        <w:rPr>
          <w:szCs w:val="22"/>
          <w:lang w:val="el-GR" w:eastAsia="en-US"/>
        </w:rPr>
        <w:t>ή με άλλους ασφαλιστές</w:t>
      </w:r>
      <w:r w:rsidRPr="00E71A10">
        <w:rPr>
          <w:rFonts w:eastAsia="Arial"/>
          <w:b/>
          <w:szCs w:val="22"/>
          <w:lang w:val="el-GR" w:eastAsia="en-US"/>
        </w:rPr>
        <w:t xml:space="preserve">. </w:t>
      </w:r>
      <w:r w:rsidRPr="00E71A10">
        <w:rPr>
          <w:rFonts w:eastAsia="Arial"/>
          <w:szCs w:val="22"/>
          <w:lang w:val="el-GR" w:eastAsia="en-US"/>
        </w:rPr>
        <w:t xml:space="preserve"> </w:t>
      </w:r>
    </w:p>
    <w:p w14:paraId="5EA70CCD" w14:textId="77777777" w:rsidR="007C5210" w:rsidRPr="00E71A10" w:rsidRDefault="007C5210" w:rsidP="00E71A10">
      <w:pPr>
        <w:suppressAutoHyphens w:val="0"/>
        <w:spacing w:after="194" w:line="247" w:lineRule="auto"/>
        <w:ind w:right="270"/>
        <w:rPr>
          <w:szCs w:val="22"/>
          <w:lang w:val="el-GR" w:eastAsia="en-US"/>
        </w:rPr>
      </w:pPr>
    </w:p>
    <w:p w14:paraId="49A2EF5C" w14:textId="77777777" w:rsidR="007C5210" w:rsidRPr="00E71A10" w:rsidRDefault="007C5210" w:rsidP="00E71A10">
      <w:pPr>
        <w:tabs>
          <w:tab w:val="center" w:pos="563"/>
          <w:tab w:val="center" w:pos="4691"/>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b/>
          <w:szCs w:val="22"/>
          <w:lang w:val="el-GR" w:eastAsia="en-US"/>
        </w:rPr>
        <w:t>4.2</w:t>
      </w:r>
      <w:r w:rsidRPr="00E71A10">
        <w:rPr>
          <w:rFonts w:eastAsia="Arial"/>
          <w:szCs w:val="22"/>
          <w:lang w:val="el-GR" w:eastAsia="en-US"/>
        </w:rPr>
        <w:t xml:space="preserve"> </w:t>
      </w:r>
      <w:r w:rsidRPr="00E71A10">
        <w:rPr>
          <w:rFonts w:eastAsia="Arial"/>
          <w:szCs w:val="22"/>
          <w:lang w:val="el-GR" w:eastAsia="en-US"/>
        </w:rPr>
        <w:tab/>
      </w:r>
      <w:r w:rsidRPr="00E71A10">
        <w:rPr>
          <w:rFonts w:eastAsia="Arial"/>
          <w:b/>
          <w:szCs w:val="22"/>
          <w:lang w:val="el-GR" w:eastAsia="en-US"/>
        </w:rPr>
        <w:t>Ισόβια Περίοδος Γνωστοποίησης   Απερχομένων Ασφαλισμένων Προσώπων</w:t>
      </w:r>
      <w:r w:rsidRPr="00E71A10">
        <w:rPr>
          <w:rFonts w:eastAsia="Arial"/>
          <w:szCs w:val="22"/>
          <w:lang w:val="el-GR" w:eastAsia="en-US"/>
        </w:rPr>
        <w:t xml:space="preserve"> </w:t>
      </w:r>
    </w:p>
    <w:p w14:paraId="0AC582ED" w14:textId="77777777" w:rsidR="007C5210" w:rsidRPr="00E71A10" w:rsidRDefault="007C5210" w:rsidP="00E71A10">
      <w:pPr>
        <w:numPr>
          <w:ilvl w:val="0"/>
          <w:numId w:val="39"/>
        </w:numPr>
        <w:suppressAutoHyphens w:val="0"/>
        <w:spacing w:after="194" w:line="247" w:lineRule="auto"/>
        <w:ind w:right="269"/>
        <w:rPr>
          <w:szCs w:val="22"/>
          <w:lang w:val="el-GR" w:eastAsia="en-US"/>
        </w:rPr>
      </w:pPr>
      <w:r w:rsidRPr="00E71A10">
        <w:rPr>
          <w:szCs w:val="22"/>
          <w:lang w:val="el-GR" w:eastAsia="en-US"/>
        </w:rPr>
        <w:t xml:space="preserve">Εάν, πριν ή κατά τη διάρκεια της </w:t>
      </w:r>
      <w:r w:rsidRPr="00E71A10">
        <w:rPr>
          <w:rFonts w:eastAsia="Arial"/>
          <w:b/>
          <w:szCs w:val="22"/>
          <w:lang w:val="el-GR" w:eastAsia="en-US"/>
        </w:rPr>
        <w:t>Περιόδου Ασφάλισης</w:t>
      </w:r>
      <w:r w:rsidRPr="00E71A10">
        <w:rPr>
          <w:szCs w:val="22"/>
          <w:lang w:val="el-GR" w:eastAsia="en-US"/>
        </w:rPr>
        <w:t xml:space="preserve">, ένα </w:t>
      </w:r>
      <w:r w:rsidRPr="00E71A10">
        <w:rPr>
          <w:rFonts w:eastAsia="Arial"/>
          <w:b/>
          <w:szCs w:val="22"/>
          <w:lang w:val="el-GR" w:eastAsia="en-US"/>
        </w:rPr>
        <w:t xml:space="preserve">Ασφαλισμένο Πρόσωπο </w:t>
      </w:r>
      <w:r w:rsidRPr="00E71A10">
        <w:rPr>
          <w:szCs w:val="22"/>
          <w:lang w:val="el-GR" w:eastAsia="en-US"/>
        </w:rPr>
        <w:t>συνταξιοδοτηθεί</w:t>
      </w:r>
      <w:r w:rsidRPr="00E71A10">
        <w:rPr>
          <w:rFonts w:eastAsia="Arial"/>
          <w:szCs w:val="22"/>
          <w:lang w:val="el-GR" w:eastAsia="en-US"/>
        </w:rPr>
        <w:t xml:space="preserve"> </w:t>
      </w:r>
      <w:r w:rsidRPr="00E71A10">
        <w:rPr>
          <w:szCs w:val="22"/>
          <w:lang w:val="el-GR" w:eastAsia="en-US"/>
        </w:rPr>
        <w:t>ή παραιτηθεί (για άλλο λόγο πέραν</w:t>
      </w:r>
      <w:r w:rsidRPr="00E71A10">
        <w:rPr>
          <w:rFonts w:eastAsia="Arial"/>
          <w:szCs w:val="22"/>
          <w:lang w:val="el-GR" w:eastAsia="en-US"/>
        </w:rPr>
        <w:t xml:space="preserve"> </w:t>
      </w:r>
      <w:r w:rsidRPr="00E71A10">
        <w:rPr>
          <w:szCs w:val="22"/>
          <w:lang w:val="el-GR" w:eastAsia="en-US"/>
        </w:rPr>
        <w:t>από</w:t>
      </w:r>
      <w:r w:rsidRPr="00E71A10">
        <w:rPr>
          <w:rFonts w:eastAsia="Arial"/>
          <w:szCs w:val="22"/>
          <w:lang w:val="el-GR" w:eastAsia="en-US"/>
        </w:rPr>
        <w:t xml:space="preserve"> </w:t>
      </w:r>
      <w:r w:rsidRPr="00E71A10">
        <w:rPr>
          <w:rFonts w:eastAsia="Arial"/>
          <w:b/>
          <w:szCs w:val="22"/>
          <w:lang w:val="el-GR" w:eastAsia="en-US"/>
        </w:rPr>
        <w:t xml:space="preserve">Αλλαγή Ελέγχου </w:t>
      </w:r>
      <w:r w:rsidRPr="00E71A10">
        <w:rPr>
          <w:szCs w:val="22"/>
          <w:lang w:val="el-GR" w:eastAsia="en-US"/>
        </w:rPr>
        <w:t>ή απώλειας</w:t>
      </w:r>
      <w:r w:rsidRPr="00E71A10">
        <w:rPr>
          <w:rFonts w:eastAsia="Arial"/>
          <w:szCs w:val="22"/>
          <w:lang w:val="el-GR" w:eastAsia="en-US"/>
        </w:rPr>
        <w:t xml:space="preserve"> </w:t>
      </w:r>
      <w:r w:rsidRPr="00E71A10">
        <w:rPr>
          <w:szCs w:val="22"/>
          <w:lang w:val="el-GR" w:eastAsia="en-US"/>
        </w:rPr>
        <w:t>του</w:t>
      </w:r>
      <w:r w:rsidRPr="00E71A10">
        <w:rPr>
          <w:rFonts w:eastAsia="Arial"/>
          <w:szCs w:val="22"/>
          <w:lang w:val="el-GR" w:eastAsia="en-US"/>
        </w:rPr>
        <w:t xml:space="preserve"> </w:t>
      </w:r>
      <w:r w:rsidRPr="00E71A10">
        <w:rPr>
          <w:szCs w:val="22"/>
          <w:lang w:val="el-GR" w:eastAsia="en-US"/>
        </w:rPr>
        <w:t>δικαιώματος να είναι διευθυντής</w:t>
      </w:r>
      <w:r w:rsidRPr="00E71A10">
        <w:rPr>
          <w:rFonts w:eastAsia="Arial"/>
          <w:szCs w:val="22"/>
          <w:lang w:val="el-GR" w:eastAsia="en-US"/>
        </w:rPr>
        <w:t xml:space="preserve"> </w:t>
      </w:r>
      <w:r w:rsidRPr="00E71A10">
        <w:rPr>
          <w:szCs w:val="22"/>
          <w:lang w:val="el-GR" w:eastAsia="en-US"/>
        </w:rPr>
        <w:t>εταιρείας), το</w:t>
      </w:r>
      <w:r w:rsidRPr="00E71A10">
        <w:rPr>
          <w:rFonts w:eastAsia="Arial"/>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 xml:space="preserve">Ασφαλισμένο Πρόσωπο </w:t>
      </w:r>
      <w:r w:rsidRPr="00E71A10">
        <w:rPr>
          <w:szCs w:val="22"/>
          <w:lang w:val="el-GR" w:eastAsia="en-US"/>
        </w:rPr>
        <w:t xml:space="preserve">θα έχει αυτομάτως απεριόριστη </w:t>
      </w:r>
      <w:r w:rsidRPr="00E71A10">
        <w:rPr>
          <w:rFonts w:eastAsia="Arial"/>
          <w:b/>
          <w:szCs w:val="22"/>
          <w:lang w:val="el-GR" w:eastAsia="en-US"/>
        </w:rPr>
        <w:t xml:space="preserve">Περίοδο Γνωστοποίησης </w:t>
      </w:r>
      <w:r w:rsidRPr="00E71A10">
        <w:rPr>
          <w:szCs w:val="22"/>
          <w:lang w:val="el-GR" w:eastAsia="en-US"/>
        </w:rPr>
        <w:t xml:space="preserve">χωρίς πρόσθετο ασφάλιστρο, εκτός εάν το παρόν ασφαλιστήριο, κατά τη λήξη της </w:t>
      </w:r>
      <w:r w:rsidRPr="00E71A10">
        <w:rPr>
          <w:rFonts w:eastAsia="Arial"/>
          <w:b/>
          <w:szCs w:val="22"/>
          <w:lang w:val="el-GR" w:eastAsia="en-US"/>
        </w:rPr>
        <w:t>Περιόδου Ασφάλισης</w:t>
      </w:r>
      <w:r w:rsidRPr="00E71A10">
        <w:rPr>
          <w:szCs w:val="22"/>
          <w:lang w:val="el-GR" w:eastAsia="en-US"/>
        </w:rPr>
        <w:t xml:space="preserve">, ανανεωθεί ή αντικατασταθεί με άλλη ασφάλιση ευθύνης στελεχών διοίκησης η οποία, εάν και εφόσον δεν ανανεωθεί ή </w:t>
      </w:r>
      <w:r w:rsidRPr="00E71A10">
        <w:rPr>
          <w:szCs w:val="22"/>
          <w:lang w:val="el-GR" w:eastAsia="en-US"/>
        </w:rPr>
        <w:lastRenderedPageBreak/>
        <w:t xml:space="preserve">αντικατασταθεί, παρέχει στο εν λόγω </w:t>
      </w:r>
      <w:r w:rsidRPr="00E71A10">
        <w:rPr>
          <w:rFonts w:eastAsia="Arial"/>
          <w:b/>
          <w:szCs w:val="22"/>
          <w:lang w:val="el-GR" w:eastAsia="en-US"/>
        </w:rPr>
        <w:t>Ασφαλισμένο</w:t>
      </w:r>
      <w:r w:rsidRPr="00E71A10">
        <w:rPr>
          <w:rFonts w:eastAsia="Arial"/>
          <w:szCs w:val="22"/>
          <w:lang w:val="el-GR" w:eastAsia="en-US"/>
        </w:rPr>
        <w:t xml:space="preserve"> </w:t>
      </w:r>
      <w:r w:rsidRPr="00E71A10">
        <w:rPr>
          <w:rFonts w:eastAsia="Arial"/>
          <w:b/>
          <w:szCs w:val="22"/>
          <w:lang w:val="el-GR" w:eastAsia="en-US"/>
        </w:rPr>
        <w:t xml:space="preserve">Πρόσωπο </w:t>
      </w:r>
      <w:r w:rsidRPr="00E71A10">
        <w:rPr>
          <w:szCs w:val="22"/>
          <w:lang w:val="el-GR" w:eastAsia="en-US"/>
        </w:rPr>
        <w:t>περίοδο γνωστοποίησης</w:t>
      </w:r>
      <w:r w:rsidRPr="00E71A10">
        <w:rPr>
          <w:rFonts w:eastAsia="Arial"/>
          <w:szCs w:val="22"/>
          <w:lang w:val="el-GR" w:eastAsia="en-US"/>
        </w:rPr>
        <w:t xml:space="preserve"> </w:t>
      </w:r>
      <w:r w:rsidRPr="00E71A10">
        <w:rPr>
          <w:szCs w:val="22"/>
          <w:lang w:val="el-GR" w:eastAsia="en-US"/>
        </w:rPr>
        <w:t>τουλάχιστον 6 ετών ή περιλαμβάνει επιλογή αγοράς περιόδου γνωστοποίησης</w:t>
      </w:r>
      <w:r w:rsidRPr="00E71A10">
        <w:rPr>
          <w:rFonts w:eastAsia="Arial"/>
          <w:szCs w:val="22"/>
          <w:lang w:val="el-GR" w:eastAsia="en-US"/>
        </w:rPr>
        <w:t xml:space="preserve"> </w:t>
      </w:r>
      <w:r w:rsidRPr="00E71A10">
        <w:rPr>
          <w:szCs w:val="22"/>
          <w:lang w:val="el-GR" w:eastAsia="en-US"/>
        </w:rPr>
        <w:t xml:space="preserve">που θα καλύπτει το εν λόγω </w:t>
      </w:r>
      <w:r w:rsidRPr="00E71A10">
        <w:rPr>
          <w:rFonts w:eastAsia="Arial"/>
          <w:b/>
          <w:szCs w:val="22"/>
          <w:lang w:val="el-GR" w:eastAsia="en-US"/>
        </w:rPr>
        <w:t xml:space="preserve">Ασφαλισμένο Πρόσωπο </w:t>
      </w:r>
      <w:r w:rsidRPr="00E71A10">
        <w:rPr>
          <w:szCs w:val="22"/>
          <w:lang w:val="el-GR" w:eastAsia="en-US"/>
        </w:rPr>
        <w:t>και θα διαρκεί τουλάχιστον 6 έτη, από τη λήξη αυτής της</w:t>
      </w:r>
      <w:r w:rsidRPr="00E71A10">
        <w:rPr>
          <w:rFonts w:eastAsia="Arial"/>
          <w:szCs w:val="22"/>
          <w:lang w:val="el-GR" w:eastAsia="en-US"/>
        </w:rPr>
        <w:t xml:space="preserve"> </w:t>
      </w:r>
      <w:r w:rsidRPr="00E71A10">
        <w:rPr>
          <w:szCs w:val="22"/>
          <w:lang w:val="el-GR" w:eastAsia="en-US"/>
        </w:rPr>
        <w:t>άλλης ασφάλισης ευθύνης στελεχών</w:t>
      </w:r>
      <w:r w:rsidRPr="00E71A10">
        <w:rPr>
          <w:rFonts w:eastAsia="Arial"/>
          <w:szCs w:val="22"/>
          <w:lang w:val="el-GR" w:eastAsia="en-US"/>
        </w:rPr>
        <w:t xml:space="preserve"> </w:t>
      </w:r>
      <w:r w:rsidRPr="00E71A10">
        <w:rPr>
          <w:szCs w:val="22"/>
          <w:lang w:val="el-GR" w:eastAsia="en-US"/>
        </w:rPr>
        <w:t>διοίκησης</w:t>
      </w:r>
      <w:r w:rsidRPr="00E71A10">
        <w:rPr>
          <w:rFonts w:eastAsia="Arial"/>
          <w:szCs w:val="22"/>
          <w:lang w:val="el-GR" w:eastAsia="en-US"/>
        </w:rPr>
        <w:t xml:space="preserve">.    </w:t>
      </w:r>
    </w:p>
    <w:p w14:paraId="563C8428" w14:textId="77777777" w:rsidR="007C5210" w:rsidRPr="00E71A10" w:rsidRDefault="007C5210" w:rsidP="00E71A10">
      <w:pPr>
        <w:numPr>
          <w:ilvl w:val="0"/>
          <w:numId w:val="39"/>
        </w:numPr>
        <w:suppressAutoHyphens w:val="0"/>
        <w:spacing w:after="194" w:line="247" w:lineRule="auto"/>
        <w:ind w:right="269"/>
        <w:rPr>
          <w:szCs w:val="22"/>
          <w:lang w:val="el-GR" w:eastAsia="en-US"/>
        </w:rPr>
      </w:pPr>
      <w:r w:rsidRPr="00E71A10">
        <w:rPr>
          <w:rFonts w:eastAsia="Arial"/>
          <w:b/>
          <w:szCs w:val="22"/>
          <w:lang w:val="el-GR" w:eastAsia="en-US"/>
        </w:rPr>
        <w:t xml:space="preserve">Περίοδος Γνωστοποίησης </w:t>
      </w:r>
      <w:r w:rsidRPr="00E71A10">
        <w:rPr>
          <w:szCs w:val="22"/>
          <w:lang w:val="el-GR" w:eastAsia="en-US"/>
        </w:rPr>
        <w:t>που λαμβάνεται σύμφωνα με την ενότητα 4.2(</w:t>
      </w:r>
      <w:proofErr w:type="spellStart"/>
      <w:r w:rsidRPr="00E71A10">
        <w:rPr>
          <w:rFonts w:eastAsia="Arial"/>
          <w:szCs w:val="22"/>
          <w:lang w:eastAsia="en-US"/>
        </w:rPr>
        <w:t>i</w:t>
      </w:r>
      <w:proofErr w:type="spellEnd"/>
      <w:r w:rsidRPr="00E71A10">
        <w:rPr>
          <w:szCs w:val="22"/>
          <w:lang w:val="el-GR" w:eastAsia="en-US"/>
        </w:rPr>
        <w:t xml:space="preserve">) αμέσως ανωτέρω θα αρχίζει στο τέλος της </w:t>
      </w:r>
      <w:r w:rsidRPr="00E71A10">
        <w:rPr>
          <w:rFonts w:eastAsia="Arial"/>
          <w:b/>
          <w:szCs w:val="22"/>
          <w:lang w:val="el-GR" w:eastAsia="en-US"/>
        </w:rPr>
        <w:t>Περιόδου Ασφάλισης</w:t>
      </w:r>
      <w:r w:rsidRPr="00E71A10">
        <w:rPr>
          <w:rFonts w:eastAsia="Arial"/>
          <w:szCs w:val="22"/>
          <w:lang w:val="el-GR" w:eastAsia="en-US"/>
        </w:rPr>
        <w:t xml:space="preserve">. </w:t>
      </w:r>
    </w:p>
    <w:p w14:paraId="6AA6C600" w14:textId="77777777" w:rsidR="007C5210" w:rsidRPr="00E71A10" w:rsidRDefault="007C5210" w:rsidP="00E71A10">
      <w:pPr>
        <w:numPr>
          <w:ilvl w:val="0"/>
          <w:numId w:val="39"/>
        </w:numPr>
        <w:suppressAutoHyphens w:val="0"/>
        <w:spacing w:after="194" w:line="247" w:lineRule="auto"/>
        <w:ind w:right="269"/>
        <w:rPr>
          <w:szCs w:val="22"/>
          <w:lang w:val="el-GR" w:eastAsia="en-US"/>
        </w:rPr>
      </w:pPr>
      <w:r w:rsidRPr="00E71A10">
        <w:rPr>
          <w:szCs w:val="22"/>
          <w:lang w:val="el-GR" w:eastAsia="en-US"/>
        </w:rPr>
        <w:t>Για τους σκοπούς της παρούσας ενότητας 4.2, η ασφάλιση ευθύνης στελεχών</w:t>
      </w:r>
      <w:r w:rsidRPr="00E71A10">
        <w:rPr>
          <w:rFonts w:eastAsia="Arial"/>
          <w:szCs w:val="22"/>
          <w:lang w:val="el-GR" w:eastAsia="en-US"/>
        </w:rPr>
        <w:t xml:space="preserve"> </w:t>
      </w:r>
      <w:r w:rsidRPr="00E71A10">
        <w:rPr>
          <w:szCs w:val="22"/>
          <w:lang w:val="el-GR" w:eastAsia="en-US"/>
        </w:rPr>
        <w:t xml:space="preserve">διοίκησης, που συνάπτεται από τον </w:t>
      </w:r>
      <w:r w:rsidRPr="00E71A10">
        <w:rPr>
          <w:rFonts w:eastAsia="Arial"/>
          <w:b/>
          <w:szCs w:val="22"/>
          <w:lang w:val="el-GR" w:eastAsia="en-US"/>
        </w:rPr>
        <w:t xml:space="preserve">Λήπτη της Ασφάλισης, </w:t>
      </w:r>
      <w:r w:rsidRPr="00E71A10">
        <w:rPr>
          <w:szCs w:val="22"/>
          <w:lang w:val="el-GR" w:eastAsia="en-US"/>
        </w:rPr>
        <w:t>ή συνάπτεται για την ασφάλιση ουσιαστικά των ίδιων προσώπων και οργανισμών με το παρόν ασφαλιστήριο</w:t>
      </w:r>
      <w:r w:rsidRPr="00E71A10">
        <w:rPr>
          <w:rFonts w:eastAsia="Arial"/>
          <w:szCs w:val="22"/>
          <w:lang w:val="el-GR" w:eastAsia="en-US"/>
        </w:rPr>
        <w:t xml:space="preserve">, </w:t>
      </w:r>
      <w:r w:rsidRPr="00E71A10">
        <w:rPr>
          <w:szCs w:val="22"/>
          <w:lang w:val="el-GR" w:eastAsia="en-US"/>
        </w:rPr>
        <w:t xml:space="preserve">και η οποία ακολουθεί το παρόν ασφαλιστήριο θεωρείται ως αντικατάσταση του παρόντος ασφαλιστηρίου, ανεξάρτητα από τις διαφορές μεταξύ των όρων της εν λόγω ασφάλισης και των όρων του παρόντος ασφαλιστηρίου και ανεξάρτητα από το αν η ασφάλιση αυτή είναι με τον </w:t>
      </w:r>
      <w:r w:rsidRPr="00E71A10">
        <w:rPr>
          <w:rFonts w:eastAsia="Arial"/>
          <w:b/>
          <w:szCs w:val="22"/>
          <w:lang w:val="el-GR" w:eastAsia="en-US"/>
        </w:rPr>
        <w:t xml:space="preserve">Ασφαλιστή </w:t>
      </w:r>
      <w:r w:rsidRPr="00E71A10">
        <w:rPr>
          <w:szCs w:val="22"/>
          <w:lang w:val="el-GR" w:eastAsia="en-US"/>
        </w:rPr>
        <w:t xml:space="preserve">ή με άλλους ασφαλιστές. </w:t>
      </w:r>
      <w:r w:rsidRPr="00E71A10">
        <w:rPr>
          <w:rFonts w:eastAsia="Arial"/>
          <w:szCs w:val="22"/>
          <w:lang w:val="el-GR" w:eastAsia="en-US"/>
        </w:rPr>
        <w:t xml:space="preserve"> </w:t>
      </w:r>
    </w:p>
    <w:p w14:paraId="1B06D52E"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4.3  Επείγοντα έξοδα </w:t>
      </w:r>
      <w:r w:rsidRPr="00E71A10">
        <w:rPr>
          <w:rFonts w:eastAsia="Arial"/>
          <w:b/>
          <w:color w:val="0070C0"/>
          <w:szCs w:val="22"/>
          <w:lang w:val="el-GR" w:eastAsia="en-US"/>
        </w:rPr>
        <w:t xml:space="preserve"> </w:t>
      </w:r>
    </w:p>
    <w:p w14:paraId="702CFDC1"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Εάν η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Ασφαλιστή </w:t>
      </w:r>
      <w:r w:rsidRPr="00E71A10">
        <w:rPr>
          <w:szCs w:val="22"/>
          <w:lang w:val="el-GR" w:eastAsia="en-US"/>
        </w:rPr>
        <w:t>δεν μπορεί εύλογα να ληφθεί πριν:</w:t>
      </w:r>
      <w:r w:rsidRPr="00E71A10">
        <w:rPr>
          <w:rFonts w:eastAsia="Arial"/>
          <w:szCs w:val="22"/>
          <w:lang w:val="el-GR" w:eastAsia="en-US"/>
        </w:rPr>
        <w:t xml:space="preserve"> </w:t>
      </w:r>
    </w:p>
    <w:p w14:paraId="3EB3DEF8" w14:textId="77777777" w:rsidR="007C5210" w:rsidRPr="00E71A10" w:rsidRDefault="007C5210" w:rsidP="00E71A10">
      <w:pPr>
        <w:numPr>
          <w:ilvl w:val="0"/>
          <w:numId w:val="40"/>
        </w:numPr>
        <w:suppressAutoHyphens w:val="0"/>
        <w:spacing w:after="194" w:line="247" w:lineRule="auto"/>
        <w:ind w:right="154"/>
        <w:rPr>
          <w:szCs w:val="22"/>
          <w:lang w:val="el-GR" w:eastAsia="en-US"/>
        </w:rPr>
      </w:pPr>
      <w:r w:rsidRPr="00E71A10">
        <w:rPr>
          <w:szCs w:val="22"/>
          <w:lang w:val="el-GR" w:eastAsia="en-US"/>
        </w:rPr>
        <w:t>τα</w:t>
      </w:r>
      <w:r w:rsidRPr="00E71A10">
        <w:rPr>
          <w:rFonts w:eastAsia="Arial"/>
          <w:b/>
          <w:szCs w:val="22"/>
          <w:lang w:val="el-GR" w:eastAsia="en-US"/>
        </w:rPr>
        <w:t xml:space="preserve"> Έξοδα Υπεράσπισης </w:t>
      </w:r>
      <w:r w:rsidRPr="00E71A10">
        <w:rPr>
          <w:szCs w:val="22"/>
          <w:lang w:val="el-GR" w:eastAsia="en-US"/>
        </w:rPr>
        <w:t xml:space="preserve">πραγματοποιηθούν, σε σχέση με </w:t>
      </w:r>
      <w:r w:rsidRPr="00E71A10">
        <w:rPr>
          <w:rFonts w:eastAsia="Arial"/>
          <w:b/>
          <w:szCs w:val="22"/>
          <w:lang w:val="el-GR" w:eastAsia="en-US"/>
        </w:rPr>
        <w:t xml:space="preserve">Απαίτηση, </w:t>
      </w:r>
      <w:r w:rsidRPr="00E71A10">
        <w:rPr>
          <w:szCs w:val="22"/>
          <w:lang w:val="el-GR" w:eastAsia="en-US"/>
        </w:rPr>
        <w:t xml:space="preserve">που προβλήθηκε για πρώτη φορά κατά τη διάρκεια της </w:t>
      </w:r>
      <w:r w:rsidRPr="00E71A10">
        <w:rPr>
          <w:rFonts w:eastAsia="Arial"/>
          <w:b/>
          <w:szCs w:val="22"/>
          <w:lang w:val="el-GR" w:eastAsia="en-US"/>
        </w:rPr>
        <w:t>Περιόδου Ασφάλισης</w:t>
      </w:r>
      <w:r w:rsidRPr="00E71A10">
        <w:rPr>
          <w:rFonts w:eastAsia="Arial"/>
          <w:szCs w:val="22"/>
          <w:vertAlign w:val="superscript"/>
          <w:lang w:val="el-GR" w:eastAsia="en-US"/>
        </w:rPr>
        <w:t xml:space="preserve">. </w:t>
      </w:r>
      <w:r w:rsidRPr="00E71A10">
        <w:rPr>
          <w:szCs w:val="22"/>
          <w:lang w:val="el-GR" w:eastAsia="en-US"/>
        </w:rPr>
        <w:t>ή</w:t>
      </w:r>
      <w:r w:rsidRPr="00E71A10">
        <w:rPr>
          <w:rFonts w:eastAsia="Arial"/>
          <w:szCs w:val="22"/>
          <w:lang w:val="el-GR" w:eastAsia="en-US"/>
        </w:rPr>
        <w:t xml:space="preserve"> </w:t>
      </w:r>
    </w:p>
    <w:p w14:paraId="157D95C8" w14:textId="77777777" w:rsidR="007C5210" w:rsidRPr="00E71A10" w:rsidRDefault="007C5210" w:rsidP="00E71A10">
      <w:pPr>
        <w:numPr>
          <w:ilvl w:val="0"/>
          <w:numId w:val="40"/>
        </w:numPr>
        <w:suppressAutoHyphens w:val="0"/>
        <w:spacing w:after="194" w:line="247" w:lineRule="auto"/>
        <w:ind w:right="154"/>
        <w:rPr>
          <w:szCs w:val="22"/>
          <w:lang w:val="el-GR" w:eastAsia="en-US"/>
        </w:rPr>
      </w:pPr>
      <w:r w:rsidRPr="00E71A10">
        <w:rPr>
          <w:szCs w:val="22"/>
          <w:lang w:val="el-GR" w:eastAsia="en-US"/>
        </w:rPr>
        <w:t>τα</w:t>
      </w:r>
      <w:r w:rsidRPr="00E71A10">
        <w:rPr>
          <w:rFonts w:eastAsia="Arial"/>
          <w:b/>
          <w:szCs w:val="22"/>
          <w:lang w:val="el-GR" w:eastAsia="en-US"/>
        </w:rPr>
        <w:t xml:space="preserve"> Έξοδα Έρευνας</w:t>
      </w:r>
      <w:r w:rsidRPr="00E71A10">
        <w:rPr>
          <w:szCs w:val="22"/>
          <w:lang w:val="el-GR" w:eastAsia="en-US"/>
        </w:rPr>
        <w:t xml:space="preserve">, τα </w:t>
      </w:r>
      <w:r w:rsidRPr="00E71A10">
        <w:rPr>
          <w:rFonts w:eastAsia="Arial"/>
          <w:b/>
          <w:szCs w:val="22"/>
          <w:lang w:val="el-GR" w:eastAsia="en-US"/>
        </w:rPr>
        <w:t xml:space="preserve">Έξοδα Διαχείρισης Κρίσης </w:t>
      </w:r>
      <w:r w:rsidRPr="00E71A10">
        <w:rPr>
          <w:szCs w:val="22"/>
          <w:lang w:val="el-GR" w:eastAsia="en-US"/>
        </w:rPr>
        <w:t xml:space="preserve">ή τα </w:t>
      </w:r>
      <w:r w:rsidRPr="00E71A10">
        <w:rPr>
          <w:rFonts w:eastAsia="Arial"/>
          <w:b/>
          <w:szCs w:val="22"/>
          <w:lang w:val="el-GR" w:eastAsia="en-US"/>
        </w:rPr>
        <w:t xml:space="preserve">Έξοδα Δήλωσης Απειλητικής της Φήμης </w:t>
      </w:r>
      <w:r w:rsidRPr="00E71A10">
        <w:rPr>
          <w:szCs w:val="22"/>
          <w:lang w:val="el-GR" w:eastAsia="en-US"/>
        </w:rPr>
        <w:t xml:space="preserve">πραγματοποιηθούν, σε σχέση με μια </w:t>
      </w:r>
      <w:r w:rsidRPr="00E71A10">
        <w:rPr>
          <w:rFonts w:eastAsia="Arial"/>
          <w:b/>
          <w:szCs w:val="22"/>
          <w:lang w:val="el-GR" w:eastAsia="en-US"/>
        </w:rPr>
        <w:t>Έρευνα</w:t>
      </w:r>
      <w:r w:rsidRPr="00E71A10">
        <w:rPr>
          <w:rFonts w:eastAsia="Arial"/>
          <w:szCs w:val="22"/>
          <w:lang w:val="el-GR" w:eastAsia="en-US"/>
        </w:rPr>
        <w:t xml:space="preserve">, </w:t>
      </w:r>
      <w:r w:rsidRPr="00E71A10">
        <w:rPr>
          <w:rFonts w:eastAsia="Arial"/>
          <w:b/>
          <w:szCs w:val="22"/>
          <w:lang w:val="el-GR" w:eastAsia="en-US"/>
        </w:rPr>
        <w:t xml:space="preserve">Κρίση </w:t>
      </w:r>
      <w:r w:rsidRPr="00E71A10">
        <w:rPr>
          <w:szCs w:val="22"/>
          <w:lang w:val="el-GR" w:eastAsia="en-US"/>
        </w:rPr>
        <w:t xml:space="preserve">ή </w:t>
      </w:r>
      <w:r w:rsidRPr="00E71A10">
        <w:rPr>
          <w:rFonts w:eastAsia="Arial"/>
          <w:b/>
          <w:szCs w:val="22"/>
          <w:lang w:val="el-GR" w:eastAsia="en-US"/>
        </w:rPr>
        <w:t xml:space="preserve">Δήλωση Απειλητική της Φήμης </w:t>
      </w:r>
      <w:r w:rsidRPr="00E71A10">
        <w:rPr>
          <w:szCs w:val="22"/>
          <w:lang w:val="el-GR" w:eastAsia="en-US"/>
        </w:rPr>
        <w:t xml:space="preserve">που λαμβάνει χώρα 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η προηγούμενη γραπτή συναίνεση θα</w:t>
      </w:r>
      <w:r w:rsidRPr="00E71A10">
        <w:rPr>
          <w:rFonts w:eastAsia="Arial"/>
          <w:szCs w:val="22"/>
          <w:lang w:val="el-GR" w:eastAsia="en-US"/>
        </w:rPr>
        <w:t xml:space="preserve"> </w:t>
      </w:r>
      <w:r w:rsidRPr="00E71A10">
        <w:rPr>
          <w:szCs w:val="22"/>
          <w:lang w:val="el-GR" w:eastAsia="en-US"/>
        </w:rPr>
        <w:t xml:space="preserve">θεωρείται ότι έχει ληφθεί για τα εν λόγω </w:t>
      </w:r>
      <w:r w:rsidRPr="00E71A10">
        <w:rPr>
          <w:rFonts w:eastAsia="Arial"/>
          <w:b/>
          <w:szCs w:val="22"/>
          <w:lang w:val="el-GR" w:eastAsia="en-US"/>
        </w:rPr>
        <w:t>Έξοδα Υπεράσπισης</w:t>
      </w:r>
      <w:r w:rsidRPr="00E71A10">
        <w:rPr>
          <w:rFonts w:eastAsia="Arial"/>
          <w:szCs w:val="22"/>
          <w:lang w:val="el-GR" w:eastAsia="en-US"/>
        </w:rPr>
        <w:t xml:space="preserve">, </w:t>
      </w:r>
      <w:r w:rsidRPr="00E71A10">
        <w:rPr>
          <w:rFonts w:eastAsia="Arial"/>
          <w:b/>
          <w:szCs w:val="22"/>
          <w:lang w:val="el-GR" w:eastAsia="en-US"/>
        </w:rPr>
        <w:t>Έξοδα Έρευνας</w:t>
      </w:r>
      <w:r w:rsidRPr="00E71A10">
        <w:rPr>
          <w:rFonts w:eastAsia="Arial"/>
          <w:szCs w:val="22"/>
          <w:lang w:val="el-GR" w:eastAsia="en-US"/>
        </w:rPr>
        <w:t xml:space="preserve">, </w:t>
      </w:r>
      <w:r w:rsidRPr="00E71A10">
        <w:rPr>
          <w:rFonts w:eastAsia="Arial"/>
          <w:b/>
          <w:szCs w:val="22"/>
          <w:lang w:val="el-GR" w:eastAsia="en-US"/>
        </w:rPr>
        <w:t xml:space="preserve">Έξοδα Διαχείρισης Κρίσης </w:t>
      </w:r>
      <w:r w:rsidRPr="00E71A10">
        <w:rPr>
          <w:szCs w:val="22"/>
          <w:lang w:val="el-GR" w:eastAsia="en-US"/>
        </w:rPr>
        <w:t xml:space="preserve">ή </w:t>
      </w:r>
      <w:r w:rsidRPr="00E71A10">
        <w:rPr>
          <w:rFonts w:eastAsia="Arial"/>
          <w:b/>
          <w:szCs w:val="22"/>
          <w:lang w:val="el-GR" w:eastAsia="en-US"/>
        </w:rPr>
        <w:t>Έξοδα</w:t>
      </w:r>
      <w:r w:rsidRPr="00E71A10">
        <w:rPr>
          <w:rFonts w:eastAsia="Arial"/>
          <w:szCs w:val="22"/>
          <w:lang w:val="el-GR" w:eastAsia="en-US"/>
        </w:rPr>
        <w:t xml:space="preserve"> </w:t>
      </w:r>
      <w:r w:rsidRPr="00E71A10">
        <w:rPr>
          <w:rFonts w:eastAsia="Arial"/>
          <w:b/>
          <w:szCs w:val="22"/>
          <w:lang w:val="el-GR" w:eastAsia="en-US"/>
        </w:rPr>
        <w:t>Δήλωσης Απειλητικής της Φήμης</w:t>
      </w:r>
      <w:r w:rsidRPr="00E71A10">
        <w:rPr>
          <w:szCs w:val="22"/>
          <w:lang w:val="el-GR" w:eastAsia="en-US"/>
        </w:rPr>
        <w:t>, αλλά μόνο μέχρι το ποσό που καθορίζεται στο σημείο 6 του Πίνακα</w:t>
      </w:r>
      <w:r w:rsidRPr="00E71A10">
        <w:rPr>
          <w:rFonts w:eastAsia="Arial"/>
          <w:szCs w:val="22"/>
          <w:lang w:val="el-GR" w:eastAsia="en-US"/>
        </w:rPr>
        <w:t xml:space="preserve"> </w:t>
      </w:r>
      <w:r w:rsidRPr="00E71A10">
        <w:rPr>
          <w:szCs w:val="22"/>
          <w:lang w:val="el-GR" w:eastAsia="en-US"/>
        </w:rPr>
        <w:t>Ασφάλισης, το οποίο αποτελεί υπό</w:t>
      </w:r>
      <w:r w:rsidRPr="00E71A10">
        <w:rPr>
          <w:rFonts w:eastAsia="Arial"/>
          <w:szCs w:val="22"/>
          <w:lang w:val="el-GR" w:eastAsia="en-US"/>
        </w:rPr>
        <w:t>-</w:t>
      </w:r>
      <w:r w:rsidRPr="00E71A10">
        <w:rPr>
          <w:szCs w:val="22"/>
          <w:lang w:val="el-GR" w:eastAsia="en-US"/>
        </w:rPr>
        <w:t>όριο</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Ορίου Ευθύνης</w:t>
      </w:r>
      <w:r w:rsidRPr="00E71A10">
        <w:rPr>
          <w:szCs w:val="22"/>
          <w:lang w:val="el-GR" w:eastAsia="en-US"/>
        </w:rPr>
        <w:t>. Αυτό το υπό</w:t>
      </w:r>
      <w:r w:rsidRPr="00E71A10">
        <w:rPr>
          <w:rFonts w:eastAsia="Arial"/>
          <w:szCs w:val="22"/>
          <w:lang w:val="el-GR" w:eastAsia="en-US"/>
        </w:rPr>
        <w:t>-</w:t>
      </w:r>
      <w:r w:rsidRPr="00E71A10">
        <w:rPr>
          <w:szCs w:val="22"/>
          <w:lang w:val="el-GR" w:eastAsia="en-US"/>
        </w:rPr>
        <w:t>όριο δεν ισχύει για τα</w:t>
      </w:r>
      <w:r w:rsidRPr="00E71A10">
        <w:rPr>
          <w:rFonts w:eastAsia="Arial"/>
          <w:b/>
          <w:szCs w:val="22"/>
          <w:lang w:val="el-GR" w:eastAsia="en-US"/>
        </w:rPr>
        <w:t xml:space="preserve"> Έξοδα Έρευνας </w:t>
      </w:r>
      <w:r w:rsidRPr="00E71A10">
        <w:rPr>
          <w:szCs w:val="22"/>
          <w:lang w:val="el-GR" w:eastAsia="en-US"/>
        </w:rPr>
        <w:t>που πραγματοποιούνται ενόσω</w:t>
      </w:r>
      <w:r w:rsidRPr="00E71A10">
        <w:rPr>
          <w:rFonts w:eastAsia="Arial"/>
          <w:szCs w:val="22"/>
          <w:lang w:val="el-GR" w:eastAsia="en-US"/>
        </w:rPr>
        <w:t xml:space="preserve"> </w:t>
      </w:r>
      <w:r w:rsidRPr="00E71A10">
        <w:rPr>
          <w:szCs w:val="22"/>
          <w:lang w:val="el-GR" w:eastAsia="en-US"/>
        </w:rPr>
        <w:t xml:space="preserve">η απαγόρευση ενός </w:t>
      </w:r>
      <w:r w:rsidRPr="00E71A10">
        <w:rPr>
          <w:rFonts w:eastAsia="Arial"/>
          <w:b/>
          <w:szCs w:val="22"/>
          <w:lang w:val="el-GR" w:eastAsia="en-US"/>
        </w:rPr>
        <w:t xml:space="preserve">Επίσημου Φορέα </w:t>
      </w:r>
      <w:r w:rsidRPr="00E71A10">
        <w:rPr>
          <w:szCs w:val="22"/>
          <w:lang w:val="el-GR" w:eastAsia="en-US"/>
        </w:rPr>
        <w:t>εμποδίζει έναν</w:t>
      </w:r>
      <w:r w:rsidRPr="00E71A10">
        <w:rPr>
          <w:rFonts w:eastAsia="Arial"/>
          <w:szCs w:val="22"/>
          <w:lang w:val="el-GR" w:eastAsia="en-US"/>
        </w:rPr>
        <w:t xml:space="preserve"> </w:t>
      </w:r>
      <w:r w:rsidRPr="00E71A10">
        <w:rPr>
          <w:rFonts w:eastAsia="Arial"/>
          <w:b/>
          <w:szCs w:val="22"/>
          <w:lang w:val="el-GR" w:eastAsia="en-US"/>
        </w:rPr>
        <w:t xml:space="preserve">Ασφαλισμένο </w:t>
      </w:r>
      <w:r w:rsidRPr="00E71A10">
        <w:rPr>
          <w:szCs w:val="22"/>
          <w:lang w:val="el-GR" w:eastAsia="en-US"/>
        </w:rPr>
        <w:t>να υποβάλει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για</w:t>
      </w:r>
      <w:r w:rsidRPr="00E71A10">
        <w:rPr>
          <w:rFonts w:eastAsia="Arial"/>
          <w:b/>
          <w:szCs w:val="22"/>
          <w:lang w:val="el-GR" w:eastAsia="en-US"/>
        </w:rPr>
        <w:t xml:space="preserve"> </w:t>
      </w:r>
      <w:r w:rsidRPr="00E71A10">
        <w:rPr>
          <w:szCs w:val="22"/>
          <w:lang w:val="el-GR" w:eastAsia="en-US"/>
        </w:rPr>
        <w:t xml:space="preserve">τη σχετική </w:t>
      </w:r>
      <w:r w:rsidRPr="00E71A10">
        <w:rPr>
          <w:rFonts w:eastAsia="Arial"/>
          <w:b/>
          <w:szCs w:val="22"/>
          <w:lang w:val="el-GR" w:eastAsia="en-US"/>
        </w:rPr>
        <w:t>Έρευνα</w:t>
      </w:r>
      <w:r w:rsidRPr="00E71A10">
        <w:rPr>
          <w:szCs w:val="22"/>
          <w:lang w:val="el-GR" w:eastAsia="en-US"/>
        </w:rPr>
        <w:t>, υπό την προϋπόθεση ότι η γραπτή</w:t>
      </w:r>
      <w:r w:rsidRPr="00E71A10">
        <w:rPr>
          <w:rFonts w:eastAsia="Arial"/>
          <w:szCs w:val="22"/>
          <w:lang w:val="el-GR" w:eastAsia="en-US"/>
        </w:rPr>
        <w:t xml:space="preserve"> </w:t>
      </w:r>
      <w:r w:rsidRPr="00E71A10">
        <w:rPr>
          <w:szCs w:val="22"/>
          <w:lang w:val="el-GR" w:eastAsia="en-US"/>
        </w:rPr>
        <w:t xml:space="preserve">αναγγελία για την </w:t>
      </w:r>
      <w:r w:rsidRPr="00E71A10">
        <w:rPr>
          <w:rFonts w:eastAsia="Arial"/>
          <w:b/>
          <w:szCs w:val="22"/>
          <w:lang w:val="el-GR" w:eastAsia="en-US"/>
        </w:rPr>
        <w:t xml:space="preserve">Έρευνα </w:t>
      </w:r>
      <w:r w:rsidRPr="00E71A10">
        <w:rPr>
          <w:szCs w:val="22"/>
          <w:lang w:val="el-GR" w:eastAsia="en-US"/>
        </w:rPr>
        <w:t xml:space="preserve">υποβάλλεται στον </w:t>
      </w:r>
      <w:r w:rsidRPr="00E71A10">
        <w:rPr>
          <w:rFonts w:eastAsia="Arial"/>
          <w:b/>
          <w:szCs w:val="22"/>
          <w:lang w:val="el-GR" w:eastAsia="en-US"/>
        </w:rPr>
        <w:t xml:space="preserve">Ασφαλιστή </w:t>
      </w:r>
      <w:r w:rsidRPr="00E71A10">
        <w:rPr>
          <w:szCs w:val="22"/>
          <w:lang w:val="el-GR" w:eastAsia="en-US"/>
        </w:rPr>
        <w:t>σύμφωνα με</w:t>
      </w:r>
      <w:r w:rsidRPr="00E71A10">
        <w:rPr>
          <w:rFonts w:eastAsia="Arial"/>
          <w:b/>
          <w:szCs w:val="22"/>
          <w:lang w:val="el-GR" w:eastAsia="en-US"/>
        </w:rPr>
        <w:t xml:space="preserve"> </w:t>
      </w:r>
      <w:r w:rsidRPr="00E71A10">
        <w:rPr>
          <w:szCs w:val="22"/>
          <w:lang w:val="el-GR" w:eastAsia="en-US"/>
        </w:rPr>
        <w:t>την Ενότητα 10.1 (Αναγγελία Ασφαλισμένων</w:t>
      </w:r>
      <w:r w:rsidRPr="00E71A10">
        <w:rPr>
          <w:rFonts w:eastAsia="Arial"/>
          <w:szCs w:val="22"/>
          <w:lang w:val="el-GR" w:eastAsia="en-US"/>
        </w:rPr>
        <w:t xml:space="preserve"> </w:t>
      </w:r>
      <w:r w:rsidRPr="00E71A10">
        <w:rPr>
          <w:szCs w:val="22"/>
          <w:lang w:val="el-GR" w:eastAsia="en-US"/>
        </w:rPr>
        <w:t xml:space="preserve">Περιστατικών και Περιστάσεων).      </w:t>
      </w:r>
      <w:r w:rsidRPr="00E71A10">
        <w:rPr>
          <w:rFonts w:eastAsia="Arial"/>
          <w:b/>
          <w:szCs w:val="22"/>
          <w:lang w:val="el-GR" w:eastAsia="en-US"/>
        </w:rPr>
        <w:t xml:space="preserve"> </w:t>
      </w:r>
    </w:p>
    <w:p w14:paraId="0DE7CA4A" w14:textId="77777777" w:rsidR="007C5210" w:rsidRPr="00E71A10" w:rsidRDefault="007C5210" w:rsidP="00E71A10">
      <w:pPr>
        <w:suppressAutoHyphens w:val="0"/>
        <w:spacing w:after="194" w:line="247" w:lineRule="auto"/>
        <w:ind w:right="154"/>
        <w:rPr>
          <w:szCs w:val="22"/>
          <w:lang w:val="el-GR" w:eastAsia="en-US"/>
        </w:rPr>
      </w:pPr>
    </w:p>
    <w:p w14:paraId="104827F1" w14:textId="101E277C" w:rsidR="007C5210" w:rsidRPr="00E71A10" w:rsidRDefault="00AC7369" w:rsidP="00E71A10">
      <w:pPr>
        <w:numPr>
          <w:ilvl w:val="1"/>
          <w:numId w:val="41"/>
        </w:numPr>
        <w:suppressAutoHyphens w:val="0"/>
        <w:spacing w:after="192" w:line="250" w:lineRule="auto"/>
        <w:ind w:left="426" w:right="257"/>
        <w:rPr>
          <w:szCs w:val="22"/>
          <w:lang w:eastAsia="en-US"/>
        </w:rPr>
      </w:pPr>
      <w:r w:rsidRPr="004E0D44">
        <w:rPr>
          <w:rFonts w:eastAsia="Arial"/>
          <w:b/>
          <w:szCs w:val="22"/>
          <w:lang w:val="el-GR" w:eastAsia="en-US"/>
        </w:rPr>
        <w:t xml:space="preserve"> </w:t>
      </w:r>
      <w:r w:rsidR="007C5210" w:rsidRPr="00E71A10">
        <w:rPr>
          <w:rFonts w:eastAsia="Arial"/>
          <w:b/>
          <w:szCs w:val="22"/>
          <w:lang w:eastAsia="en-US"/>
        </w:rPr>
        <w:t>Επ</w:t>
      </w:r>
      <w:proofErr w:type="spellStart"/>
      <w:r w:rsidR="007C5210" w:rsidRPr="00E71A10">
        <w:rPr>
          <w:rFonts w:eastAsia="Arial"/>
          <w:b/>
          <w:szCs w:val="22"/>
          <w:lang w:eastAsia="en-US"/>
        </w:rPr>
        <w:t>έκτ</w:t>
      </w:r>
      <w:proofErr w:type="spellEnd"/>
      <w:r w:rsidR="007C5210" w:rsidRPr="00E71A10">
        <w:rPr>
          <w:rFonts w:eastAsia="Arial"/>
          <w:b/>
          <w:szCs w:val="22"/>
          <w:lang w:eastAsia="en-US"/>
        </w:rPr>
        <w:t xml:space="preserve">αση </w:t>
      </w:r>
      <w:proofErr w:type="spellStart"/>
      <w:r w:rsidR="007C5210" w:rsidRPr="00E71A10">
        <w:rPr>
          <w:rFonts w:eastAsia="Arial"/>
          <w:b/>
          <w:szCs w:val="22"/>
          <w:lang w:eastAsia="en-US"/>
        </w:rPr>
        <w:t>Αλλοδ</w:t>
      </w:r>
      <w:proofErr w:type="spellEnd"/>
      <w:r w:rsidR="007C5210" w:rsidRPr="00E71A10">
        <w:rPr>
          <w:rFonts w:eastAsia="Arial"/>
          <w:b/>
          <w:szCs w:val="22"/>
          <w:lang w:eastAsia="en-US"/>
        </w:rPr>
        <w:t xml:space="preserve">απής </w:t>
      </w:r>
      <w:proofErr w:type="spellStart"/>
      <w:r w:rsidR="007C5210" w:rsidRPr="00E71A10">
        <w:rPr>
          <w:rFonts w:eastAsia="Arial"/>
          <w:b/>
          <w:szCs w:val="22"/>
          <w:lang w:eastAsia="en-US"/>
        </w:rPr>
        <w:t>Δικ</w:t>
      </w:r>
      <w:proofErr w:type="spellEnd"/>
      <w:r w:rsidR="007C5210" w:rsidRPr="00E71A10">
        <w:rPr>
          <w:rFonts w:eastAsia="Arial"/>
          <w:b/>
          <w:szCs w:val="22"/>
          <w:lang w:eastAsia="en-US"/>
        </w:rPr>
        <w:t xml:space="preserve">αιοδοσίας  </w:t>
      </w:r>
    </w:p>
    <w:p w14:paraId="3B30FEB9"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t xml:space="preserve">Εάν, όσον αφορά το μέρος μιας </w:t>
      </w:r>
      <w:r w:rsidRPr="00E71A10">
        <w:rPr>
          <w:rFonts w:eastAsia="Arial"/>
          <w:b/>
          <w:szCs w:val="22"/>
          <w:lang w:val="el-GR" w:eastAsia="en-US"/>
        </w:rPr>
        <w:t xml:space="preserve">Απαίτησης, </w:t>
      </w:r>
      <w:r w:rsidRPr="00E71A10">
        <w:rPr>
          <w:szCs w:val="22"/>
          <w:lang w:val="el-GR" w:eastAsia="en-US"/>
        </w:rPr>
        <w:t>που προβλήθηκε πρώτη φορά ή άλλο</w:t>
      </w:r>
      <w:r w:rsidRPr="00E71A10">
        <w:rPr>
          <w:rFonts w:eastAsia="Arial"/>
          <w:szCs w:val="22"/>
          <w:lang w:val="el-GR" w:eastAsia="en-US"/>
        </w:rPr>
        <w:t xml:space="preserve"> </w:t>
      </w:r>
      <w:r w:rsidRPr="00E71A10">
        <w:rPr>
          <w:rFonts w:eastAsia="Arial"/>
          <w:b/>
          <w:szCs w:val="22"/>
          <w:lang w:val="el-GR" w:eastAsia="en-US"/>
        </w:rPr>
        <w:t xml:space="preserve">Ασφαλισμένο Περιστατικό, </w:t>
      </w:r>
      <w:r w:rsidRPr="00E71A10">
        <w:rPr>
          <w:szCs w:val="22"/>
          <w:lang w:val="el-GR" w:eastAsia="en-US"/>
        </w:rPr>
        <w:t xml:space="preserve">που συνέβη για πρώτη φορά κατά τη διάρκεια της </w:t>
      </w:r>
      <w:r w:rsidRPr="00E71A10">
        <w:rPr>
          <w:rFonts w:eastAsia="Arial"/>
          <w:b/>
          <w:szCs w:val="22"/>
          <w:lang w:val="el-GR" w:eastAsia="en-US"/>
        </w:rPr>
        <w:t xml:space="preserve">Περιόδου Ασφάλισης </w:t>
      </w:r>
      <w:r w:rsidRPr="00E71A10">
        <w:rPr>
          <w:szCs w:val="22"/>
          <w:lang w:val="el-GR" w:eastAsia="en-US"/>
        </w:rPr>
        <w:t>και το οποίο διατηρείται</w:t>
      </w:r>
      <w:r w:rsidRPr="00E71A10">
        <w:rPr>
          <w:rFonts w:eastAsia="Arial"/>
          <w:szCs w:val="22"/>
          <w:lang w:val="el-GR" w:eastAsia="en-US"/>
        </w:rPr>
        <w:t xml:space="preserve"> </w:t>
      </w:r>
      <w:r w:rsidRPr="00E71A10">
        <w:rPr>
          <w:szCs w:val="22"/>
          <w:lang w:val="el-GR" w:eastAsia="en-US"/>
        </w:rPr>
        <w:t xml:space="preserve">ή λαμβάνει χώρα σε μια </w:t>
      </w:r>
      <w:r w:rsidRPr="00E71A10">
        <w:rPr>
          <w:rFonts w:eastAsia="Arial"/>
          <w:b/>
          <w:szCs w:val="22"/>
          <w:lang w:val="el-GR" w:eastAsia="en-US"/>
        </w:rPr>
        <w:t xml:space="preserve">Αλλοδαπή Δικαιοδοσία </w:t>
      </w:r>
      <w:r w:rsidRPr="00E71A10">
        <w:rPr>
          <w:szCs w:val="22"/>
          <w:lang w:val="el-GR" w:eastAsia="en-US"/>
        </w:rPr>
        <w:t xml:space="preserve">ή στο οποίο εφαρμόζεται το δίκαιο μιας </w:t>
      </w:r>
      <w:r w:rsidRPr="00E71A10">
        <w:rPr>
          <w:rFonts w:eastAsia="Arial"/>
          <w:b/>
          <w:szCs w:val="22"/>
          <w:lang w:val="el-GR" w:eastAsia="en-US"/>
        </w:rPr>
        <w:t>Αλλοδαπής Δικαιοδοσίας</w:t>
      </w:r>
      <w:r w:rsidRPr="00E71A10">
        <w:rPr>
          <w:szCs w:val="22"/>
          <w:lang w:val="el-GR" w:eastAsia="en-US"/>
        </w:rPr>
        <w:t xml:space="preserve">, οι ασφαλιστικές καλύψεις, οι ορισμοί και οι εξαιρέσεις (που διαβάζονται μαζί ως σύνολο) του </w:t>
      </w:r>
      <w:r w:rsidRPr="00E71A10">
        <w:rPr>
          <w:rFonts w:eastAsia="Arial"/>
          <w:b/>
          <w:szCs w:val="22"/>
          <w:lang w:val="el-GR" w:eastAsia="en-US"/>
        </w:rPr>
        <w:t xml:space="preserve">Αλλοδαπού Ασφαλιστηρίου </w:t>
      </w:r>
      <w:r w:rsidRPr="00E71A10">
        <w:rPr>
          <w:szCs w:val="22"/>
          <w:lang w:val="el-GR" w:eastAsia="en-US"/>
        </w:rPr>
        <w:t xml:space="preserve">της εν λόγω </w:t>
      </w:r>
      <w:r w:rsidRPr="00E71A10">
        <w:rPr>
          <w:rFonts w:eastAsia="Arial"/>
          <w:b/>
          <w:szCs w:val="22"/>
          <w:lang w:val="el-GR" w:eastAsia="en-US"/>
        </w:rPr>
        <w:t>Αλλοδαπής Δικαιοδοσίας</w:t>
      </w:r>
      <w:r w:rsidRPr="00E71A10">
        <w:rPr>
          <w:szCs w:val="22"/>
          <w:lang w:val="el-GR" w:eastAsia="en-US"/>
        </w:rPr>
        <w:t>, αν εφαρμόζονταν, θα παρείχαν</w:t>
      </w:r>
      <w:r w:rsidRPr="00E71A10">
        <w:rPr>
          <w:rFonts w:eastAsia="Arial"/>
          <w:szCs w:val="22"/>
          <w:lang w:val="el-GR" w:eastAsia="en-US"/>
        </w:rPr>
        <w:t xml:space="preserve"> </w:t>
      </w:r>
      <w:r w:rsidRPr="00E71A10">
        <w:rPr>
          <w:szCs w:val="22"/>
          <w:lang w:val="el-GR" w:eastAsia="en-US"/>
        </w:rPr>
        <w:t>ευρύτερη κάλυψη για τη</w:t>
      </w:r>
      <w:r w:rsidRPr="00E71A10">
        <w:rPr>
          <w:rFonts w:eastAsia="Arial"/>
          <w:b/>
          <w:szCs w:val="22"/>
          <w:lang w:val="el-GR" w:eastAsia="en-US"/>
        </w:rPr>
        <w:t xml:space="preserve"> Ζημία, </w:t>
      </w:r>
      <w:r w:rsidRPr="00E71A10">
        <w:rPr>
          <w:szCs w:val="22"/>
          <w:lang w:val="el-GR" w:eastAsia="en-US"/>
        </w:rPr>
        <w:t xml:space="preserve">απώλεια, ή δαπάνη ενός </w:t>
      </w:r>
      <w:r w:rsidRPr="00E71A10">
        <w:rPr>
          <w:rFonts w:eastAsia="Arial"/>
          <w:b/>
          <w:szCs w:val="22"/>
          <w:lang w:val="el-GR" w:eastAsia="en-US"/>
        </w:rPr>
        <w:t xml:space="preserve">Ασφαλισμένου Προσώπου </w:t>
      </w:r>
      <w:r w:rsidRPr="00E71A10">
        <w:rPr>
          <w:szCs w:val="22"/>
          <w:lang w:val="el-GR" w:eastAsia="en-US"/>
        </w:rPr>
        <w:t>συγκριτικά με</w:t>
      </w:r>
      <w:r w:rsidRPr="00E71A10">
        <w:rPr>
          <w:rFonts w:eastAsia="Arial"/>
          <w:b/>
          <w:szCs w:val="22"/>
          <w:lang w:val="el-GR" w:eastAsia="en-US"/>
        </w:rPr>
        <w:t xml:space="preserve"> </w:t>
      </w:r>
      <w:r w:rsidRPr="00E71A10">
        <w:rPr>
          <w:szCs w:val="22"/>
          <w:lang w:val="el-GR" w:eastAsia="en-US"/>
        </w:rPr>
        <w:t xml:space="preserve">την κάλυψη που παρέχεται βάσει των όρων του παρόντος ασφαλιστηρίου, τότε ο </w:t>
      </w:r>
      <w:r w:rsidRPr="00E71A10">
        <w:rPr>
          <w:rFonts w:eastAsia="Arial"/>
          <w:b/>
          <w:szCs w:val="22"/>
          <w:lang w:val="el-GR" w:eastAsia="en-US"/>
        </w:rPr>
        <w:t xml:space="preserve">Ασφαλιστής </w:t>
      </w:r>
      <w:r w:rsidRPr="00E71A10">
        <w:rPr>
          <w:szCs w:val="22"/>
          <w:lang w:val="el-GR" w:eastAsia="en-US"/>
        </w:rPr>
        <w:t xml:space="preserve">θα εφαρμόσει τις ασφαλιστικές καλύψεις, τους ορισμούς και τις εξαιρέσεις (που διαβάζονται μαζί ως σύνολο) του εν λόγω </w:t>
      </w:r>
      <w:r w:rsidRPr="00E71A10">
        <w:rPr>
          <w:rFonts w:eastAsia="Arial"/>
          <w:b/>
          <w:szCs w:val="22"/>
          <w:lang w:val="el-GR" w:eastAsia="en-US"/>
        </w:rPr>
        <w:t xml:space="preserve">Αλλοδαπού Ασφαλιστηρίου </w:t>
      </w:r>
      <w:r w:rsidRPr="00E71A10">
        <w:rPr>
          <w:szCs w:val="22"/>
          <w:lang w:val="el-GR" w:eastAsia="en-US"/>
        </w:rPr>
        <w:t>στην</w:t>
      </w:r>
      <w:r w:rsidRPr="00E71A10">
        <w:rPr>
          <w:rFonts w:eastAsia="Arial"/>
          <w:b/>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Ζημία</w:t>
      </w:r>
      <w:r w:rsidRPr="00E71A10">
        <w:rPr>
          <w:szCs w:val="22"/>
          <w:lang w:val="el-GR" w:eastAsia="en-US"/>
        </w:rPr>
        <w:t>, απώλεια ή δαπάνη.  Ωστόσο, αυτό δεν επηρεάζει την εφαρμογή οποιουδήποτε ειδικού όρου</w:t>
      </w:r>
      <w:r w:rsidRPr="00E71A10">
        <w:rPr>
          <w:rFonts w:eastAsia="Arial"/>
          <w:szCs w:val="22"/>
          <w:lang w:val="el-GR" w:eastAsia="en-US"/>
        </w:rPr>
        <w:t xml:space="preserve">  </w:t>
      </w:r>
      <w:r w:rsidRPr="00E71A10">
        <w:rPr>
          <w:szCs w:val="22"/>
          <w:lang w:val="el-GR" w:eastAsia="en-US"/>
        </w:rPr>
        <w:t>κάλυψης ή ειδικού όρου</w:t>
      </w:r>
      <w:r w:rsidRPr="00E71A10">
        <w:rPr>
          <w:rFonts w:eastAsia="Arial"/>
          <w:szCs w:val="22"/>
          <w:lang w:val="el-GR" w:eastAsia="en-US"/>
        </w:rPr>
        <w:t xml:space="preserve"> </w:t>
      </w:r>
      <w:r w:rsidRPr="00E71A10">
        <w:rPr>
          <w:szCs w:val="22"/>
          <w:lang w:val="el-GR" w:eastAsia="en-US"/>
        </w:rPr>
        <w:t xml:space="preserve">εξαίρεσης στο παρόν </w:t>
      </w:r>
      <w:r w:rsidRPr="00E71A10">
        <w:rPr>
          <w:szCs w:val="22"/>
          <w:lang w:val="el-GR" w:eastAsia="en-US"/>
        </w:rPr>
        <w:lastRenderedPageBreak/>
        <w:t>ασφαλιστήριο, ούτε την εφαρμογή της Ενότητας</w:t>
      </w:r>
      <w:r w:rsidRPr="00E71A10">
        <w:rPr>
          <w:rFonts w:eastAsia="Arial"/>
          <w:szCs w:val="22"/>
          <w:lang w:val="el-GR" w:eastAsia="en-US"/>
        </w:rPr>
        <w:t xml:space="preserve"> </w:t>
      </w:r>
      <w:r w:rsidRPr="00E71A10">
        <w:rPr>
          <w:szCs w:val="22"/>
          <w:vertAlign w:val="superscript"/>
          <w:lang w:eastAsia="en-US"/>
        </w:rPr>
        <w:footnoteReference w:id="9"/>
      </w:r>
      <w:r w:rsidRPr="00E71A10">
        <w:rPr>
          <w:szCs w:val="22"/>
          <w:lang w:val="el-GR" w:eastAsia="en-US"/>
        </w:rPr>
        <w:t xml:space="preserve"> (Κάλυψη για Θυγατρικές και Ευθύνες μετά την Αλλαγή</w:t>
      </w:r>
      <w:r w:rsidRPr="00E71A10">
        <w:rPr>
          <w:rFonts w:eastAsia="Arial"/>
          <w:szCs w:val="22"/>
          <w:lang w:val="el-GR" w:eastAsia="en-US"/>
        </w:rPr>
        <w:t xml:space="preserve"> </w:t>
      </w:r>
      <w:r w:rsidRPr="00E71A10">
        <w:rPr>
          <w:szCs w:val="22"/>
          <w:lang w:val="el-GR" w:eastAsia="en-US"/>
        </w:rPr>
        <w:t>Ελέγχου</w:t>
      </w:r>
      <w:r w:rsidRPr="00E71A10">
        <w:rPr>
          <w:rFonts w:eastAsia="Arial"/>
          <w:szCs w:val="22"/>
          <w:lang w:val="el-GR" w:eastAsia="en-US"/>
        </w:rPr>
        <w:t xml:space="preserve">). </w:t>
      </w:r>
    </w:p>
    <w:p w14:paraId="61A8E58F" w14:textId="77777777" w:rsidR="007C5210" w:rsidRPr="00E71A10" w:rsidRDefault="007C5210" w:rsidP="00E71A10">
      <w:pPr>
        <w:suppressAutoHyphens w:val="0"/>
        <w:spacing w:after="160" w:line="259" w:lineRule="auto"/>
        <w:ind w:left="420" w:right="271"/>
        <w:rPr>
          <w:szCs w:val="22"/>
          <w:lang w:val="el-GR" w:eastAsia="en-US"/>
        </w:rPr>
      </w:pPr>
    </w:p>
    <w:p w14:paraId="277B7D70" w14:textId="6529D004" w:rsidR="007C5210" w:rsidRPr="00E71A10" w:rsidRDefault="00AC7369" w:rsidP="00E71A10">
      <w:pPr>
        <w:numPr>
          <w:ilvl w:val="1"/>
          <w:numId w:val="41"/>
        </w:numPr>
        <w:suppressAutoHyphens w:val="0"/>
        <w:spacing w:after="192" w:line="250" w:lineRule="auto"/>
        <w:ind w:left="426" w:right="257"/>
        <w:rPr>
          <w:szCs w:val="22"/>
          <w:lang w:eastAsia="en-US"/>
        </w:rPr>
      </w:pPr>
      <w:r w:rsidRPr="004E0D44">
        <w:rPr>
          <w:rFonts w:eastAsia="Arial"/>
          <w:b/>
          <w:szCs w:val="22"/>
          <w:lang w:val="el-GR" w:eastAsia="en-US"/>
        </w:rPr>
        <w:t xml:space="preserve"> </w:t>
      </w:r>
      <w:r w:rsidR="007C5210" w:rsidRPr="00E71A10">
        <w:rPr>
          <w:rFonts w:eastAsia="Arial"/>
          <w:b/>
          <w:szCs w:val="22"/>
          <w:lang w:eastAsia="en-US"/>
        </w:rPr>
        <w:t xml:space="preserve">Master </w:t>
      </w:r>
      <w:proofErr w:type="spellStart"/>
      <w:r w:rsidR="007C5210" w:rsidRPr="00E71A10">
        <w:rPr>
          <w:rFonts w:eastAsia="Arial"/>
          <w:b/>
          <w:szCs w:val="22"/>
          <w:lang w:eastAsia="en-US"/>
        </w:rPr>
        <w:t>Πρόγρ</w:t>
      </w:r>
      <w:proofErr w:type="spellEnd"/>
      <w:r w:rsidR="007C5210" w:rsidRPr="00E71A10">
        <w:rPr>
          <w:rFonts w:eastAsia="Arial"/>
          <w:b/>
          <w:szCs w:val="22"/>
          <w:lang w:eastAsia="en-US"/>
        </w:rPr>
        <w:t xml:space="preserve">αμμα </w:t>
      </w:r>
      <w:proofErr w:type="spellStart"/>
      <w:r w:rsidR="007C5210" w:rsidRPr="00E71A10">
        <w:rPr>
          <w:rFonts w:eastAsia="Arial"/>
          <w:b/>
          <w:szCs w:val="22"/>
          <w:lang w:eastAsia="en-US"/>
        </w:rPr>
        <w:t>Ασφάλισης</w:t>
      </w:r>
      <w:proofErr w:type="spellEnd"/>
      <w:r w:rsidR="007C5210" w:rsidRPr="00E71A10">
        <w:rPr>
          <w:rFonts w:eastAsia="Arial"/>
          <w:b/>
          <w:szCs w:val="22"/>
          <w:lang w:eastAsia="en-US"/>
        </w:rPr>
        <w:t xml:space="preserve"> Passport</w:t>
      </w:r>
      <w:r w:rsidR="007C5210" w:rsidRPr="00E71A10">
        <w:rPr>
          <w:rFonts w:eastAsia="Arial"/>
          <w:szCs w:val="22"/>
          <w:lang w:eastAsia="en-US"/>
        </w:rPr>
        <w:t xml:space="preserve">  </w:t>
      </w:r>
    </w:p>
    <w:p w14:paraId="4787E709"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Εάν </w:t>
      </w:r>
      <w:r w:rsidRPr="00E71A10">
        <w:rPr>
          <w:rFonts w:eastAsia="Arial"/>
          <w:b/>
          <w:szCs w:val="22"/>
          <w:lang w:val="el-GR" w:eastAsia="en-US"/>
        </w:rPr>
        <w:t xml:space="preserve">Αγοραστεί </w:t>
      </w:r>
      <w:r w:rsidRPr="00E71A10">
        <w:rPr>
          <w:rFonts w:eastAsia="Arial"/>
          <w:szCs w:val="22"/>
          <w:lang w:eastAsia="en-US"/>
        </w:rPr>
        <w:t>Master</w:t>
      </w:r>
      <w:r w:rsidRPr="00E71A10">
        <w:rPr>
          <w:rFonts w:eastAsia="Arial"/>
          <w:szCs w:val="22"/>
          <w:lang w:val="el-GR" w:eastAsia="en-US"/>
        </w:rPr>
        <w:t xml:space="preserve"> </w:t>
      </w:r>
      <w:r w:rsidRPr="00E71A10">
        <w:rPr>
          <w:szCs w:val="22"/>
          <w:lang w:val="el-GR" w:eastAsia="en-US"/>
        </w:rPr>
        <w:t>Πρόγραμμα Ασφάλισης</w:t>
      </w:r>
      <w:r w:rsidRPr="00E71A10">
        <w:rPr>
          <w:rFonts w:eastAsia="Arial"/>
          <w:szCs w:val="22"/>
          <w:lang w:val="el-GR" w:eastAsia="en-US"/>
        </w:rPr>
        <w:t xml:space="preserve"> </w:t>
      </w:r>
      <w:r w:rsidRPr="00E71A10">
        <w:rPr>
          <w:rFonts w:eastAsia="Arial"/>
          <w:szCs w:val="22"/>
          <w:lang w:eastAsia="en-US"/>
        </w:rPr>
        <w:t>Passport</w:t>
      </w:r>
      <w:r w:rsidRPr="00E71A10">
        <w:rPr>
          <w:rFonts w:eastAsia="Arial"/>
          <w:szCs w:val="22"/>
          <w:lang w:val="el-GR" w:eastAsia="en-US"/>
        </w:rPr>
        <w:t xml:space="preserve">: </w:t>
      </w:r>
    </w:p>
    <w:p w14:paraId="64EDD41D" w14:textId="77777777" w:rsidR="007C5210" w:rsidRPr="00E71A10" w:rsidRDefault="007C5210" w:rsidP="00E71A10">
      <w:pPr>
        <w:numPr>
          <w:ilvl w:val="2"/>
          <w:numId w:val="42"/>
        </w:numPr>
        <w:suppressAutoHyphens w:val="0"/>
        <w:spacing w:after="194" w:line="247" w:lineRule="auto"/>
        <w:ind w:right="270"/>
        <w:rPr>
          <w:szCs w:val="22"/>
          <w:lang w:val="el-GR" w:eastAsia="en-US"/>
        </w:rPr>
      </w:pPr>
      <w:r w:rsidRPr="00E71A10">
        <w:rPr>
          <w:szCs w:val="22"/>
          <w:lang w:val="el-GR" w:eastAsia="en-US"/>
        </w:rPr>
        <w:t xml:space="preserve">το παρόν ασφαλιστήριο θα λειτουργεί ως κύριο ασφαλιστήριο και η κάλυψή του θα παρέχεται σε συνδυασμό με τα τοπικά Προγράμματα Ασφάλισης </w:t>
      </w:r>
      <w:r w:rsidRPr="00E71A10">
        <w:rPr>
          <w:szCs w:val="22"/>
          <w:lang w:eastAsia="en-US"/>
        </w:rPr>
        <w:t>Passport</w:t>
      </w:r>
      <w:r w:rsidRPr="00E71A10">
        <w:rPr>
          <w:rFonts w:eastAsia="Arial"/>
          <w:szCs w:val="22"/>
          <w:lang w:val="el-GR" w:eastAsia="en-US"/>
        </w:rPr>
        <w:t xml:space="preserve"> (</w:t>
      </w:r>
      <w:r w:rsidRPr="00E71A10">
        <w:rPr>
          <w:rFonts w:eastAsia="Arial"/>
          <w:szCs w:val="22"/>
          <w:lang w:eastAsia="en-US"/>
        </w:rPr>
        <w:t>Passport</w:t>
      </w:r>
      <w:r w:rsidRPr="00E71A10">
        <w:rPr>
          <w:rFonts w:eastAsia="Arial"/>
          <w:szCs w:val="22"/>
          <w:lang w:val="el-GR" w:eastAsia="en-US"/>
        </w:rPr>
        <w:t xml:space="preserve"> </w:t>
      </w:r>
      <w:r w:rsidRPr="00E71A10">
        <w:rPr>
          <w:rFonts w:eastAsia="Arial"/>
          <w:szCs w:val="22"/>
          <w:lang w:eastAsia="en-US"/>
        </w:rPr>
        <w:t>foreign</w:t>
      </w:r>
      <w:r w:rsidRPr="00E71A10">
        <w:rPr>
          <w:rFonts w:eastAsia="Arial"/>
          <w:szCs w:val="22"/>
          <w:lang w:val="el-GR" w:eastAsia="en-US"/>
        </w:rPr>
        <w:t xml:space="preserve"> </w:t>
      </w:r>
      <w:proofErr w:type="spellStart"/>
      <w:r w:rsidRPr="00E71A10">
        <w:rPr>
          <w:rFonts w:eastAsia="Arial"/>
          <w:szCs w:val="22"/>
          <w:lang w:eastAsia="en-US"/>
        </w:rPr>
        <w:t>underlyer</w:t>
      </w:r>
      <w:proofErr w:type="spellEnd"/>
      <w:r w:rsidRPr="00E71A10">
        <w:rPr>
          <w:rFonts w:eastAsia="Arial"/>
          <w:szCs w:val="22"/>
          <w:lang w:val="el-GR" w:eastAsia="en-US"/>
        </w:rPr>
        <w:t xml:space="preserve"> </w:t>
      </w:r>
      <w:r w:rsidRPr="00E71A10">
        <w:rPr>
          <w:rFonts w:eastAsia="Arial"/>
          <w:szCs w:val="22"/>
          <w:lang w:eastAsia="en-US"/>
        </w:rPr>
        <w:t>policies</w:t>
      </w:r>
      <w:r w:rsidRPr="00E71A10">
        <w:rPr>
          <w:rFonts w:eastAsia="Arial"/>
          <w:szCs w:val="22"/>
          <w:lang w:val="el-GR" w:eastAsia="en-US"/>
        </w:rPr>
        <w:t xml:space="preserve">), </w:t>
      </w:r>
      <w:r w:rsidRPr="00E71A10">
        <w:rPr>
          <w:szCs w:val="22"/>
          <w:lang w:val="el-GR" w:eastAsia="en-US"/>
        </w:rPr>
        <w:t xml:space="preserve">που έχουν εκδοθεί στις </w:t>
      </w:r>
      <w:r w:rsidRPr="00E71A10">
        <w:rPr>
          <w:rFonts w:eastAsia="Arial"/>
          <w:b/>
          <w:szCs w:val="22"/>
          <w:lang w:val="el-GR" w:eastAsia="en-US"/>
        </w:rPr>
        <w:t xml:space="preserve">Αλλοδαπές Δικαιοδοσίες, </w:t>
      </w:r>
      <w:r w:rsidRPr="00E71A10">
        <w:rPr>
          <w:szCs w:val="22"/>
          <w:lang w:val="el-GR" w:eastAsia="en-US"/>
        </w:rPr>
        <w:t>τις οποίες έχει</w:t>
      </w:r>
      <w:r w:rsidRPr="00E71A10">
        <w:rPr>
          <w:rFonts w:eastAsia="Arial"/>
          <w:b/>
          <w:szCs w:val="22"/>
          <w:lang w:val="el-GR" w:eastAsia="en-US"/>
        </w:rPr>
        <w:t xml:space="preserve"> </w:t>
      </w:r>
      <w:r w:rsidRPr="00E71A10">
        <w:rPr>
          <w:szCs w:val="22"/>
          <w:lang w:val="el-GR" w:eastAsia="en-US"/>
        </w:rPr>
        <w:t xml:space="preserve">επιλέξει ο </w:t>
      </w:r>
      <w:r w:rsidRPr="00E71A10">
        <w:rPr>
          <w:rFonts w:eastAsia="Arial"/>
          <w:b/>
          <w:szCs w:val="22"/>
          <w:lang w:val="el-GR" w:eastAsia="en-US"/>
        </w:rPr>
        <w:t xml:space="preserve">Λήπτης της Ασφάλισης </w:t>
      </w:r>
      <w:r w:rsidRPr="00E71A10">
        <w:rPr>
          <w:szCs w:val="22"/>
          <w:lang w:val="el-GR" w:eastAsia="en-US"/>
        </w:rPr>
        <w:t xml:space="preserve">για το </w:t>
      </w:r>
      <w:r w:rsidRPr="00E71A10">
        <w:rPr>
          <w:rFonts w:eastAsia="Arial"/>
          <w:szCs w:val="22"/>
          <w:lang w:eastAsia="en-US"/>
        </w:rPr>
        <w:t>Master</w:t>
      </w:r>
      <w:r w:rsidRPr="00E71A10">
        <w:rPr>
          <w:rFonts w:eastAsia="Arial"/>
          <w:szCs w:val="22"/>
          <w:lang w:val="el-GR" w:eastAsia="en-US"/>
        </w:rPr>
        <w:t xml:space="preserve"> </w:t>
      </w:r>
      <w:r w:rsidRPr="00E71A10">
        <w:rPr>
          <w:szCs w:val="22"/>
          <w:lang w:val="el-GR" w:eastAsia="en-US"/>
        </w:rPr>
        <w:t xml:space="preserve">Πρόγραμμα Ασφάλισης </w:t>
      </w:r>
      <w:r w:rsidRPr="00E71A10">
        <w:rPr>
          <w:rFonts w:eastAsia="Arial"/>
          <w:szCs w:val="22"/>
          <w:lang w:eastAsia="en-US"/>
        </w:rPr>
        <w:t>Passport</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12EF5A7E" w14:textId="77777777" w:rsidR="007C5210" w:rsidRPr="00E71A10" w:rsidRDefault="007C5210" w:rsidP="00E71A10">
      <w:pPr>
        <w:numPr>
          <w:ilvl w:val="2"/>
          <w:numId w:val="42"/>
        </w:numPr>
        <w:suppressAutoHyphens w:val="0"/>
        <w:spacing w:after="293" w:line="247" w:lineRule="auto"/>
        <w:ind w:right="270"/>
        <w:rPr>
          <w:szCs w:val="22"/>
          <w:lang w:val="el-GR" w:eastAsia="en-US"/>
        </w:rPr>
      </w:pPr>
      <w:r w:rsidRPr="00E71A10">
        <w:rPr>
          <w:szCs w:val="22"/>
          <w:lang w:val="el-GR" w:eastAsia="en-US"/>
        </w:rPr>
        <w:t xml:space="preserve">οι όροι του Παραρτήματος </w:t>
      </w:r>
      <w:r w:rsidRPr="00E71A10">
        <w:rPr>
          <w:rFonts w:eastAsia="Arial"/>
          <w:szCs w:val="22"/>
          <w:lang w:eastAsia="en-US"/>
        </w:rPr>
        <w:t>Passport</w:t>
      </w:r>
      <w:r w:rsidRPr="00E71A10">
        <w:rPr>
          <w:szCs w:val="22"/>
          <w:lang w:val="el-GR" w:eastAsia="en-US"/>
        </w:rPr>
        <w:t xml:space="preserve">, που έχει εκδοθεί με πρόσθετη πράξη σε αυτό το ασφαλιστήριο θα ισχύουν και θα καθορίζουν τη δομή της κάλυψης που παρέχεται με το παρόν ασφαλιστήριο ως κύριο συμβόλαιο σε συνδυασμό με τα επιμέρους ασφαλιστικά τοπικά Προγράμματα Ασφάλισης </w:t>
      </w:r>
      <w:r w:rsidRPr="00E71A10">
        <w:rPr>
          <w:rFonts w:eastAsia="Arial"/>
          <w:szCs w:val="22"/>
          <w:lang w:eastAsia="en-US"/>
        </w:rPr>
        <w:t>Passport</w:t>
      </w:r>
      <w:r w:rsidRPr="00E71A10">
        <w:rPr>
          <w:rFonts w:eastAsia="Arial"/>
          <w:szCs w:val="22"/>
          <w:lang w:val="el-GR" w:eastAsia="en-US"/>
        </w:rPr>
        <w:t xml:space="preserve"> </w:t>
      </w:r>
      <w:r w:rsidRPr="00E71A10">
        <w:rPr>
          <w:szCs w:val="22"/>
          <w:lang w:val="el-GR" w:eastAsia="en-US"/>
        </w:rPr>
        <w:t>σε χώρες του εξωτερικού.</w:t>
      </w:r>
      <w:r w:rsidRPr="00E71A10">
        <w:rPr>
          <w:rFonts w:eastAsia="Arial"/>
          <w:szCs w:val="22"/>
          <w:lang w:val="el-GR" w:eastAsia="en-US"/>
        </w:rPr>
        <w:t xml:space="preserve"> </w:t>
      </w:r>
    </w:p>
    <w:p w14:paraId="60FE7D8C" w14:textId="252B3C5E"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t xml:space="preserve">5. </w:t>
      </w:r>
      <w:r w:rsidRPr="00E71A10">
        <w:rPr>
          <w:rFonts w:eastAsia="Arial"/>
          <w:b/>
          <w:bCs/>
          <w:szCs w:val="22"/>
          <w:lang w:val="el-GR" w:eastAsia="en-US"/>
        </w:rPr>
        <w:tab/>
      </w:r>
      <w:r w:rsidRPr="00E71A10">
        <w:rPr>
          <w:b/>
          <w:bCs/>
          <w:szCs w:val="22"/>
          <w:lang w:val="el-GR" w:eastAsia="en-US"/>
        </w:rPr>
        <w:t>Κάλυψη για Θυγατρικές και Ευθύνες μετά την Αλλαγή Ελέγχου</w:t>
      </w:r>
    </w:p>
    <w:p w14:paraId="4B55D2EE" w14:textId="09807501" w:rsidR="007C5210" w:rsidRPr="00E71A10" w:rsidRDefault="007C5210" w:rsidP="00AC7369">
      <w:pPr>
        <w:tabs>
          <w:tab w:val="center" w:pos="563"/>
          <w:tab w:val="center" w:pos="2087"/>
        </w:tabs>
        <w:suppressAutoHyphens w:val="0"/>
        <w:spacing w:after="188" w:line="259" w:lineRule="auto"/>
        <w:ind w:left="426"/>
        <w:rPr>
          <w:rFonts w:eastAsia="Arial"/>
          <w:b/>
          <w:color w:val="000000"/>
          <w:szCs w:val="22"/>
          <w:lang w:val="el-GR" w:eastAsia="el-GR"/>
        </w:rPr>
      </w:pPr>
      <w:r w:rsidRPr="00E71A10">
        <w:rPr>
          <w:rFonts w:eastAsia="Arial"/>
          <w:b/>
          <w:color w:val="000000"/>
          <w:szCs w:val="22"/>
          <w:lang w:val="el-GR" w:eastAsia="el-GR"/>
        </w:rPr>
        <w:t>5.1</w:t>
      </w:r>
      <w:r w:rsidR="00AC7369" w:rsidRPr="004E0D44">
        <w:rPr>
          <w:rFonts w:eastAsia="Arial"/>
          <w:b/>
          <w:color w:val="000000"/>
          <w:szCs w:val="22"/>
          <w:lang w:val="el-GR" w:eastAsia="el-GR"/>
        </w:rPr>
        <w:t xml:space="preserve">   </w:t>
      </w:r>
      <w:r w:rsidRPr="00E71A10">
        <w:rPr>
          <w:rFonts w:eastAsia="Arial"/>
          <w:b/>
          <w:color w:val="000000"/>
          <w:szCs w:val="22"/>
          <w:lang w:val="el-GR" w:eastAsia="el-GR"/>
        </w:rPr>
        <w:t xml:space="preserve">Θυγατρικές εταιρείες  </w:t>
      </w:r>
    </w:p>
    <w:p w14:paraId="3689C4C9" w14:textId="77777777" w:rsidR="007C5210" w:rsidRPr="00E71A10" w:rsidRDefault="007C5210" w:rsidP="00E71A10">
      <w:pPr>
        <w:suppressAutoHyphens w:val="0"/>
        <w:spacing w:after="180" w:line="259" w:lineRule="auto"/>
        <w:ind w:left="425"/>
        <w:rPr>
          <w:rFonts w:eastAsia="Arial"/>
          <w:color w:val="000000"/>
          <w:szCs w:val="22"/>
          <w:lang w:val="el-GR" w:eastAsia="el-GR"/>
        </w:rPr>
      </w:pPr>
      <w:r w:rsidRPr="00E71A10">
        <w:rPr>
          <w:rFonts w:eastAsia="Arial"/>
          <w:color w:val="000000"/>
          <w:szCs w:val="22"/>
          <w:lang w:val="el-GR" w:eastAsia="el-GR"/>
        </w:rPr>
        <w:t xml:space="preserve">   Όσον αφορά κάθε </w:t>
      </w:r>
      <w:r w:rsidRPr="00E71A10">
        <w:rPr>
          <w:rFonts w:eastAsia="Arial"/>
          <w:b/>
          <w:color w:val="000000"/>
          <w:szCs w:val="22"/>
          <w:lang w:val="el-GR" w:eastAsia="el-GR"/>
        </w:rPr>
        <w:t xml:space="preserve">Θυγατρική </w:t>
      </w:r>
      <w:r w:rsidRPr="00E71A10">
        <w:rPr>
          <w:rFonts w:eastAsia="Arial"/>
          <w:color w:val="000000"/>
          <w:szCs w:val="22"/>
          <w:lang w:val="el-GR" w:eastAsia="el-GR"/>
        </w:rPr>
        <w:t xml:space="preserve">και τα </w:t>
      </w:r>
      <w:r w:rsidRPr="00E71A10">
        <w:rPr>
          <w:rFonts w:eastAsia="Arial"/>
          <w:b/>
          <w:color w:val="000000"/>
          <w:szCs w:val="22"/>
          <w:lang w:val="el-GR" w:eastAsia="el-GR"/>
        </w:rPr>
        <w:t xml:space="preserve">Ασφαλισμένα Πρόσωπά </w:t>
      </w:r>
      <w:r w:rsidRPr="00E71A10">
        <w:rPr>
          <w:rFonts w:eastAsia="Arial"/>
          <w:color w:val="000000"/>
          <w:szCs w:val="22"/>
          <w:lang w:val="el-GR" w:eastAsia="el-GR"/>
        </w:rPr>
        <w:t xml:space="preserve">της: </w:t>
      </w:r>
    </w:p>
    <w:p w14:paraId="5E4F2211" w14:textId="77777777" w:rsidR="007C5210" w:rsidRPr="00E71A10" w:rsidRDefault="007C5210" w:rsidP="00E71A10">
      <w:pPr>
        <w:suppressAutoHyphens w:val="0"/>
        <w:spacing w:after="180" w:line="259" w:lineRule="auto"/>
        <w:ind w:left="425"/>
        <w:rPr>
          <w:rFonts w:eastAsia="Arial"/>
          <w:b/>
          <w:color w:val="000000"/>
          <w:szCs w:val="22"/>
          <w:lang w:val="el-GR" w:eastAsia="el-GR"/>
        </w:rPr>
      </w:pPr>
      <w:r w:rsidRPr="00E71A10">
        <w:rPr>
          <w:rFonts w:eastAsia="Arial"/>
          <w:color w:val="000000"/>
          <w:szCs w:val="22"/>
          <w:lang w:val="el-GR" w:eastAsia="el-GR"/>
        </w:rPr>
        <w:t xml:space="preserve">i. ο </w:t>
      </w:r>
      <w:r w:rsidRPr="00E71A10">
        <w:rPr>
          <w:rFonts w:eastAsia="Arial"/>
          <w:b/>
          <w:color w:val="000000"/>
          <w:szCs w:val="22"/>
          <w:lang w:val="el-GR" w:eastAsia="el-GR"/>
        </w:rPr>
        <w:t xml:space="preserve">Ασφαλιστής </w:t>
      </w:r>
      <w:r w:rsidRPr="00E71A10">
        <w:rPr>
          <w:rFonts w:eastAsia="Arial"/>
          <w:color w:val="000000"/>
          <w:szCs w:val="22"/>
          <w:lang w:val="el-GR" w:eastAsia="el-GR"/>
        </w:rPr>
        <w:t xml:space="preserve">δεν θα ευθύνεται για </w:t>
      </w:r>
      <w:r w:rsidRPr="00E71A10">
        <w:rPr>
          <w:rFonts w:eastAsia="Arial"/>
          <w:b/>
          <w:color w:val="000000"/>
          <w:szCs w:val="22"/>
          <w:lang w:val="el-GR" w:eastAsia="el-GR"/>
        </w:rPr>
        <w:t xml:space="preserve">Ζημία </w:t>
      </w:r>
      <w:r w:rsidRPr="00E71A10">
        <w:rPr>
          <w:rFonts w:eastAsia="Arial"/>
          <w:color w:val="000000"/>
          <w:szCs w:val="22"/>
          <w:lang w:val="el-GR" w:eastAsia="el-GR"/>
        </w:rPr>
        <w:t>που</w:t>
      </w:r>
      <w:r w:rsidRPr="00E71A10">
        <w:rPr>
          <w:rFonts w:eastAsia="Arial"/>
          <w:b/>
          <w:color w:val="000000"/>
          <w:szCs w:val="22"/>
          <w:lang w:val="el-GR" w:eastAsia="el-GR"/>
        </w:rPr>
        <w:t xml:space="preserve"> </w:t>
      </w:r>
      <w:r w:rsidRPr="00E71A10">
        <w:rPr>
          <w:rFonts w:eastAsia="Arial"/>
          <w:color w:val="000000"/>
          <w:szCs w:val="22"/>
          <w:lang w:val="el-GR" w:eastAsia="el-GR"/>
        </w:rPr>
        <w:t xml:space="preserve">προκύπτει από </w:t>
      </w:r>
      <w:r w:rsidRPr="00E71A10">
        <w:rPr>
          <w:rFonts w:eastAsia="Arial"/>
          <w:b/>
          <w:color w:val="000000"/>
          <w:szCs w:val="22"/>
          <w:lang w:val="el-GR" w:eastAsia="el-GR"/>
        </w:rPr>
        <w:t>Απαίτηση,</w:t>
      </w:r>
      <w:r w:rsidRPr="00E71A10">
        <w:rPr>
          <w:rFonts w:eastAsia="Arial"/>
          <w:color w:val="000000"/>
          <w:szCs w:val="22"/>
          <w:lang w:val="el-GR" w:eastAsia="el-GR"/>
        </w:rPr>
        <w:t xml:space="preserve"> η οποία</w:t>
      </w:r>
      <w:r w:rsidRPr="00E71A10">
        <w:rPr>
          <w:rFonts w:eastAsia="Arial"/>
          <w:b/>
          <w:color w:val="000000"/>
          <w:szCs w:val="22"/>
          <w:lang w:val="el-GR" w:eastAsia="el-GR"/>
        </w:rPr>
        <w:t xml:space="preserve"> </w:t>
      </w:r>
      <w:r w:rsidRPr="00E71A10">
        <w:rPr>
          <w:rFonts w:eastAsia="Arial"/>
          <w:color w:val="000000"/>
          <w:szCs w:val="22"/>
          <w:lang w:val="el-GR" w:eastAsia="el-GR"/>
        </w:rPr>
        <w:t xml:space="preserve">απορρέει, βασίζεται ή αποδίδεται σε </w:t>
      </w:r>
      <w:r w:rsidRPr="00E71A10">
        <w:rPr>
          <w:rFonts w:eastAsia="Arial"/>
          <w:b/>
          <w:color w:val="000000"/>
          <w:szCs w:val="22"/>
          <w:lang w:val="el-GR" w:eastAsia="el-GR"/>
        </w:rPr>
        <w:t xml:space="preserve">Άδικη Πράξη, </w:t>
      </w:r>
      <w:r w:rsidRPr="00E71A10">
        <w:rPr>
          <w:rFonts w:eastAsia="Arial"/>
          <w:color w:val="000000"/>
          <w:szCs w:val="22"/>
          <w:lang w:val="el-GR" w:eastAsia="el-GR"/>
        </w:rPr>
        <w:t xml:space="preserve">ενόσω η </w:t>
      </w:r>
      <w:r w:rsidRPr="00E71A10">
        <w:rPr>
          <w:rFonts w:eastAsia="Arial"/>
          <w:b/>
          <w:color w:val="000000"/>
          <w:szCs w:val="22"/>
          <w:lang w:val="el-GR" w:eastAsia="el-GR"/>
        </w:rPr>
        <w:t xml:space="preserve">Θυγατρική </w:t>
      </w:r>
      <w:r w:rsidRPr="00E71A10">
        <w:rPr>
          <w:rFonts w:eastAsia="Arial"/>
          <w:color w:val="000000"/>
          <w:szCs w:val="22"/>
          <w:lang w:val="el-GR" w:eastAsia="el-GR"/>
        </w:rPr>
        <w:t xml:space="preserve">δεν ήταν </w:t>
      </w:r>
      <w:r w:rsidRPr="00E71A10">
        <w:rPr>
          <w:rFonts w:eastAsia="Arial"/>
          <w:b/>
          <w:color w:val="000000"/>
          <w:szCs w:val="22"/>
          <w:lang w:val="el-GR" w:eastAsia="el-GR"/>
        </w:rPr>
        <w:t>Θυγατρική</w:t>
      </w:r>
      <w:r w:rsidRPr="00E71A10">
        <w:rPr>
          <w:rFonts w:eastAsia="Arial"/>
          <w:color w:val="000000"/>
          <w:szCs w:val="22"/>
          <w:vertAlign w:val="superscript"/>
          <w:lang w:val="el-GR" w:eastAsia="el-GR"/>
        </w:rPr>
        <w:t>.</w:t>
      </w:r>
      <w:r w:rsidRPr="00E71A10">
        <w:rPr>
          <w:rFonts w:eastAsia="Arial"/>
          <w:color w:val="000000"/>
          <w:szCs w:val="22"/>
          <w:lang w:val="el-GR" w:eastAsia="el-GR"/>
        </w:rPr>
        <w:t xml:space="preserve"> Και</w:t>
      </w:r>
    </w:p>
    <w:p w14:paraId="1CDAD838" w14:textId="77777777" w:rsidR="007C5210" w:rsidRPr="00E71A10" w:rsidRDefault="007C5210" w:rsidP="00E71A10">
      <w:pPr>
        <w:suppressAutoHyphens w:val="0"/>
        <w:spacing w:after="160" w:line="259" w:lineRule="auto"/>
        <w:ind w:left="1145" w:right="273" w:hanging="504"/>
        <w:rPr>
          <w:szCs w:val="22"/>
          <w:lang w:val="el-GR" w:eastAsia="en-US"/>
        </w:rPr>
      </w:pPr>
      <w:r w:rsidRPr="00E71A10">
        <w:rPr>
          <w:rFonts w:eastAsia="Arial"/>
          <w:szCs w:val="22"/>
          <w:lang w:eastAsia="en-US"/>
        </w:rPr>
        <w:t>ii</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δεν θα ευθύνεται για </w:t>
      </w:r>
      <w:r w:rsidRPr="00E71A10">
        <w:rPr>
          <w:rFonts w:eastAsia="Arial"/>
          <w:b/>
          <w:szCs w:val="22"/>
          <w:lang w:val="el-GR" w:eastAsia="en-US"/>
        </w:rPr>
        <w:t xml:space="preserve">Ζημία </w:t>
      </w:r>
      <w:r w:rsidRPr="00E71A10">
        <w:rPr>
          <w:szCs w:val="22"/>
          <w:lang w:val="el-GR" w:eastAsia="en-US"/>
        </w:rPr>
        <w:t xml:space="preserve">που προκύπτει από </w:t>
      </w:r>
      <w:r w:rsidRPr="00E71A10">
        <w:rPr>
          <w:rFonts w:eastAsia="Arial"/>
          <w:b/>
          <w:szCs w:val="22"/>
          <w:lang w:val="el-GR" w:eastAsia="en-US"/>
        </w:rPr>
        <w:t xml:space="preserve">Ασφαλισμένο Περιστατικό, </w:t>
      </w:r>
      <w:r w:rsidRPr="00E71A10">
        <w:rPr>
          <w:szCs w:val="22"/>
          <w:lang w:val="el-GR" w:eastAsia="en-US"/>
        </w:rPr>
        <w:t xml:space="preserve">που δεν είναι </w:t>
      </w:r>
      <w:r w:rsidRPr="00E71A10">
        <w:rPr>
          <w:rFonts w:eastAsia="Arial"/>
          <w:b/>
          <w:szCs w:val="22"/>
          <w:lang w:val="el-GR" w:eastAsia="en-US"/>
        </w:rPr>
        <w:t xml:space="preserve">Απαίτηση </w:t>
      </w:r>
      <w:r w:rsidRPr="00E71A10">
        <w:rPr>
          <w:szCs w:val="22"/>
          <w:lang w:val="el-GR" w:eastAsia="en-US"/>
        </w:rPr>
        <w:t>και που</w:t>
      </w:r>
      <w:r w:rsidRPr="00E71A10">
        <w:rPr>
          <w:rFonts w:eastAsia="Arial"/>
          <w:szCs w:val="22"/>
          <w:lang w:val="el-GR" w:eastAsia="en-US"/>
        </w:rPr>
        <w:t xml:space="preserve"> </w:t>
      </w:r>
      <w:r w:rsidRPr="00E71A10">
        <w:rPr>
          <w:szCs w:val="22"/>
          <w:lang w:val="el-GR" w:eastAsia="en-US"/>
        </w:rPr>
        <w:t xml:space="preserve">προκύπτει από, βασίζεται ή αποδίδεται σε συμπεριφορά, παράλειψη ή γεγονός, ενόσω η </w:t>
      </w:r>
      <w:r w:rsidRPr="00E71A10">
        <w:rPr>
          <w:rFonts w:eastAsia="Arial"/>
          <w:b/>
          <w:szCs w:val="22"/>
          <w:lang w:val="el-GR" w:eastAsia="en-US"/>
        </w:rPr>
        <w:t xml:space="preserve">Θυγατρική </w:t>
      </w:r>
      <w:r w:rsidRPr="00E71A10">
        <w:rPr>
          <w:szCs w:val="22"/>
          <w:lang w:val="el-GR" w:eastAsia="en-US"/>
        </w:rPr>
        <w:t xml:space="preserve">δεν ήταν </w:t>
      </w:r>
      <w:r w:rsidRPr="00E71A10">
        <w:rPr>
          <w:rFonts w:eastAsia="Arial"/>
          <w:b/>
          <w:szCs w:val="22"/>
          <w:lang w:val="el-GR" w:eastAsia="en-US"/>
        </w:rPr>
        <w:t>Θυγατρική</w:t>
      </w:r>
      <w:r w:rsidRPr="00E71A10">
        <w:rPr>
          <w:rFonts w:eastAsia="Arial"/>
          <w:szCs w:val="22"/>
          <w:lang w:val="el-GR" w:eastAsia="en-US"/>
        </w:rPr>
        <w:t xml:space="preserve">. </w:t>
      </w:r>
    </w:p>
    <w:p w14:paraId="12A5A15B" w14:textId="06B7B34D" w:rsidR="007C5210" w:rsidRPr="00E71A10" w:rsidRDefault="007C5210" w:rsidP="00E71A10">
      <w:pPr>
        <w:suppressAutoHyphens w:val="0"/>
        <w:spacing w:after="182" w:line="259" w:lineRule="auto"/>
        <w:ind w:left="425"/>
        <w:rPr>
          <w:szCs w:val="22"/>
          <w:lang w:val="el-GR" w:eastAsia="en-US"/>
        </w:rPr>
      </w:pPr>
    </w:p>
    <w:p w14:paraId="772BDEB2"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5.2 Νέες Θυγατρικές     </w:t>
      </w:r>
    </w:p>
    <w:p w14:paraId="690B4D2B"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Ο ορισμός της </w:t>
      </w:r>
      <w:r w:rsidRPr="00E71A10">
        <w:rPr>
          <w:rFonts w:eastAsia="Arial"/>
          <w:b/>
          <w:szCs w:val="22"/>
          <w:lang w:val="el-GR" w:eastAsia="en-US"/>
        </w:rPr>
        <w:t xml:space="preserve">Θυγατρικής </w:t>
      </w:r>
      <w:r w:rsidRPr="00E71A10">
        <w:rPr>
          <w:szCs w:val="22"/>
          <w:lang w:val="el-GR" w:eastAsia="en-US"/>
        </w:rPr>
        <w:t>θα επεκτείνεται</w:t>
      </w:r>
      <w:r w:rsidRPr="00E71A10">
        <w:rPr>
          <w:rFonts w:eastAsia="Arial"/>
          <w:szCs w:val="22"/>
          <w:lang w:val="el-GR" w:eastAsia="en-US"/>
        </w:rPr>
        <w:t xml:space="preserve"> </w:t>
      </w:r>
      <w:r w:rsidRPr="00E71A10">
        <w:rPr>
          <w:szCs w:val="22"/>
          <w:lang w:val="el-GR" w:eastAsia="en-US"/>
        </w:rPr>
        <w:t>αυτόματα ώστε να περιλαμβάνει:</w:t>
      </w:r>
      <w:r w:rsidRPr="00E71A10">
        <w:rPr>
          <w:rFonts w:eastAsia="Arial"/>
          <w:szCs w:val="22"/>
          <w:lang w:val="el-GR" w:eastAsia="en-US"/>
        </w:rPr>
        <w:t xml:space="preserve"> </w:t>
      </w:r>
    </w:p>
    <w:p w14:paraId="18A3F35D" w14:textId="77777777" w:rsidR="007C5210" w:rsidRPr="00E71A10" w:rsidRDefault="007C5210" w:rsidP="00E71A10">
      <w:pPr>
        <w:numPr>
          <w:ilvl w:val="0"/>
          <w:numId w:val="43"/>
        </w:numPr>
        <w:suppressAutoHyphens w:val="0"/>
        <w:spacing w:after="194" w:line="247" w:lineRule="auto"/>
        <w:ind w:right="155"/>
        <w:rPr>
          <w:szCs w:val="22"/>
          <w:lang w:val="el-GR" w:eastAsia="en-US"/>
        </w:rPr>
      </w:pPr>
      <w:r w:rsidRPr="00E71A10">
        <w:rPr>
          <w:szCs w:val="22"/>
          <w:lang w:val="el-GR" w:eastAsia="en-US"/>
        </w:rPr>
        <w:t xml:space="preserve">οποιαδήποτε οντότητα της οποίας ο </w:t>
      </w:r>
      <w:r w:rsidRPr="00E71A10">
        <w:rPr>
          <w:rFonts w:eastAsia="Arial"/>
          <w:b/>
          <w:szCs w:val="22"/>
          <w:lang w:val="el-GR" w:eastAsia="en-US"/>
        </w:rPr>
        <w:t xml:space="preserve">Λήπτης της Ασφάλισης </w:t>
      </w:r>
      <w:r w:rsidRPr="00E71A10">
        <w:rPr>
          <w:szCs w:val="22"/>
          <w:lang w:val="el-GR" w:eastAsia="en-US"/>
        </w:rPr>
        <w:t xml:space="preserve">αποκτά, άμεσα ή/και έμμεσα, τον </w:t>
      </w:r>
      <w:r w:rsidRPr="00E71A10">
        <w:rPr>
          <w:rFonts w:eastAsia="Arial"/>
          <w:b/>
          <w:szCs w:val="22"/>
          <w:lang w:val="el-GR" w:eastAsia="en-US"/>
        </w:rPr>
        <w:t xml:space="preserve">Έλεγχο </w:t>
      </w:r>
      <w:r w:rsidRPr="00E71A10">
        <w:rPr>
          <w:szCs w:val="22"/>
          <w:lang w:val="el-GR" w:eastAsia="en-US"/>
        </w:rPr>
        <w:t xml:space="preserve">κατά τη διάρκεια της </w:t>
      </w:r>
      <w:r w:rsidRPr="00E71A10">
        <w:rPr>
          <w:rFonts w:eastAsia="Arial"/>
          <w:b/>
          <w:szCs w:val="22"/>
          <w:lang w:val="el-GR" w:eastAsia="en-US"/>
        </w:rPr>
        <w:t>Περιόδου Ασφάλισης</w:t>
      </w:r>
      <w:r w:rsidRPr="00E71A10">
        <w:rPr>
          <w:rFonts w:eastAsia="Arial"/>
          <w:b/>
          <w:szCs w:val="22"/>
          <w:vertAlign w:val="superscript"/>
          <w:lang w:val="el-GR" w:eastAsia="en-US"/>
        </w:rPr>
        <w:t>.</w:t>
      </w:r>
      <w:r w:rsidRPr="00E71A10">
        <w:rPr>
          <w:rFonts w:eastAsia="Arial"/>
          <w:b/>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64BBE490" w14:textId="77777777" w:rsidR="007C5210" w:rsidRPr="00E71A10" w:rsidRDefault="007C5210" w:rsidP="00E71A10">
      <w:pPr>
        <w:numPr>
          <w:ilvl w:val="0"/>
          <w:numId w:val="43"/>
        </w:numPr>
        <w:suppressAutoHyphens w:val="0"/>
        <w:spacing w:after="194" w:line="247" w:lineRule="auto"/>
        <w:ind w:right="155"/>
        <w:rPr>
          <w:szCs w:val="22"/>
          <w:lang w:val="el-GR" w:eastAsia="en-US"/>
        </w:rPr>
      </w:pPr>
      <w:r w:rsidRPr="00E71A10">
        <w:rPr>
          <w:szCs w:val="22"/>
          <w:lang w:val="el-GR" w:eastAsia="en-US"/>
        </w:rPr>
        <w:t xml:space="preserve">οποιαδήποτε οντότητα δημιουργείται κατά τη διάρκεια της </w:t>
      </w:r>
      <w:r w:rsidRPr="00E71A10">
        <w:rPr>
          <w:rFonts w:eastAsia="Arial"/>
          <w:b/>
          <w:szCs w:val="22"/>
          <w:lang w:val="el-GR" w:eastAsia="en-US"/>
        </w:rPr>
        <w:t xml:space="preserve">Περιόδου Ασφάλισης </w:t>
      </w:r>
      <w:r w:rsidRPr="00E71A10">
        <w:rPr>
          <w:szCs w:val="22"/>
          <w:lang w:val="el-GR" w:eastAsia="en-US"/>
        </w:rPr>
        <w:t xml:space="preserve">και της οποίας κατά τη στιγμή της δημιουργίας ο </w:t>
      </w:r>
      <w:r w:rsidRPr="00E71A10">
        <w:rPr>
          <w:rFonts w:eastAsia="Arial"/>
          <w:b/>
          <w:szCs w:val="22"/>
          <w:lang w:val="el-GR" w:eastAsia="en-US"/>
        </w:rPr>
        <w:t xml:space="preserve">Λήπτης της Ασφάλισης </w:t>
      </w:r>
      <w:r w:rsidRPr="00E71A10">
        <w:rPr>
          <w:szCs w:val="22"/>
          <w:lang w:val="el-GR" w:eastAsia="en-US"/>
        </w:rPr>
        <w:t xml:space="preserve">έχει, άμεσα ή/και έμμεσα, τον </w:t>
      </w:r>
      <w:r w:rsidRPr="00E71A10">
        <w:rPr>
          <w:rFonts w:eastAsia="Arial"/>
          <w:b/>
          <w:szCs w:val="22"/>
          <w:lang w:val="el-GR" w:eastAsia="en-US"/>
        </w:rPr>
        <w:t>Έλεγχο</w:t>
      </w:r>
      <w:r w:rsidRPr="00E71A10">
        <w:rPr>
          <w:rFonts w:eastAsia="Arial"/>
          <w:szCs w:val="22"/>
          <w:lang w:val="el-GR" w:eastAsia="en-US"/>
        </w:rPr>
        <w:t xml:space="preserve">, </w:t>
      </w:r>
      <w:r w:rsidRPr="00E71A10">
        <w:rPr>
          <w:szCs w:val="22"/>
          <w:lang w:val="el-GR" w:eastAsia="en-US"/>
        </w:rPr>
        <w:t>υπό την προϋπόθεση ότι, κατά τη στιγμή της απόκτησης ή της δημιουργίας, η εν λόγω οντότητα:</w:t>
      </w:r>
      <w:r w:rsidRPr="00E71A10">
        <w:rPr>
          <w:rFonts w:eastAsia="Arial"/>
          <w:szCs w:val="22"/>
          <w:lang w:val="el-GR" w:eastAsia="en-US"/>
        </w:rPr>
        <w:t xml:space="preserve"> </w:t>
      </w:r>
    </w:p>
    <w:p w14:paraId="173C67D8" w14:textId="77777777" w:rsidR="007C5210" w:rsidRPr="00E71A10" w:rsidRDefault="007C5210" w:rsidP="00E71A10">
      <w:pPr>
        <w:suppressAutoHyphens w:val="0"/>
        <w:spacing w:after="160" w:line="259" w:lineRule="auto"/>
        <w:ind w:left="720" w:right="274"/>
        <w:rPr>
          <w:szCs w:val="22"/>
          <w:lang w:val="el-GR" w:eastAsia="en-US"/>
        </w:rPr>
      </w:pPr>
      <w:r w:rsidRPr="00E71A10">
        <w:rPr>
          <w:szCs w:val="22"/>
          <w:lang w:val="el-GR" w:eastAsia="en-US"/>
        </w:rPr>
        <w:t>(α)</w:t>
      </w:r>
      <w:r w:rsidRPr="00E71A10">
        <w:rPr>
          <w:rFonts w:eastAsia="Arial"/>
          <w:szCs w:val="22"/>
          <w:lang w:val="el-GR" w:eastAsia="en-US"/>
        </w:rPr>
        <w:t xml:space="preserve"> </w:t>
      </w:r>
      <w:r w:rsidRPr="00E71A10">
        <w:rPr>
          <w:szCs w:val="22"/>
          <w:lang w:val="el-GR" w:eastAsia="en-US"/>
        </w:rPr>
        <w:t>δεν έχει καμία από τις κινητές αξίες της,</w:t>
      </w:r>
      <w:r w:rsidRPr="00E71A10">
        <w:rPr>
          <w:rFonts w:eastAsia="Arial"/>
          <w:szCs w:val="22"/>
          <w:lang w:val="el-GR" w:eastAsia="en-US"/>
        </w:rPr>
        <w:t xml:space="preserve"> </w:t>
      </w:r>
      <w:r w:rsidRPr="00E71A10">
        <w:rPr>
          <w:szCs w:val="22"/>
          <w:lang w:val="el-GR" w:eastAsia="en-US"/>
        </w:rPr>
        <w:t>(εκτός από εκείνες που αγοράζονται ή πωλούνται σύμφωνα με τον κανόνα</w:t>
      </w:r>
      <w:r w:rsidRPr="00E71A10">
        <w:rPr>
          <w:rFonts w:eastAsia="Arial"/>
          <w:szCs w:val="22"/>
          <w:lang w:val="el-GR" w:eastAsia="en-US"/>
        </w:rPr>
        <w:t xml:space="preserve"> </w:t>
      </w:r>
      <w:r w:rsidRPr="00E71A10">
        <w:rPr>
          <w:rFonts w:eastAsia="Arial"/>
          <w:szCs w:val="22"/>
          <w:lang w:eastAsia="en-US"/>
        </w:rPr>
        <w:t>Rule</w:t>
      </w:r>
      <w:r w:rsidRPr="00E71A10">
        <w:rPr>
          <w:rFonts w:eastAsia="Arial"/>
          <w:szCs w:val="22"/>
          <w:lang w:val="el-GR" w:eastAsia="en-US"/>
        </w:rPr>
        <w:t xml:space="preserve"> 144</w:t>
      </w:r>
      <w:r w:rsidRPr="00E71A10">
        <w:rPr>
          <w:rFonts w:eastAsia="Arial"/>
          <w:szCs w:val="22"/>
          <w:lang w:eastAsia="en-US"/>
        </w:rPr>
        <w:t>A</w:t>
      </w:r>
      <w:r w:rsidRPr="00E71A10">
        <w:rPr>
          <w:rFonts w:eastAsia="Arial"/>
          <w:szCs w:val="22"/>
          <w:lang w:val="el-GR" w:eastAsia="en-US"/>
        </w:rPr>
        <w:t xml:space="preserve"> </w:t>
      </w:r>
      <w:r w:rsidRPr="00E71A10">
        <w:rPr>
          <w:szCs w:val="22"/>
          <w:lang w:val="el-GR" w:eastAsia="en-US"/>
        </w:rPr>
        <w:t>της νομοθεσίας περί Κεφαλαιαγοράς των ΗΠΑ</w:t>
      </w:r>
      <w:r w:rsidRPr="00E71A10">
        <w:rPr>
          <w:rFonts w:eastAsia="Arial"/>
          <w:szCs w:val="22"/>
          <w:lang w:val="el-GR" w:eastAsia="en-US"/>
        </w:rPr>
        <w:t xml:space="preserve">), </w:t>
      </w:r>
      <w:r w:rsidRPr="00E71A10">
        <w:rPr>
          <w:szCs w:val="22"/>
          <w:lang w:val="el-GR" w:eastAsia="en-US"/>
        </w:rPr>
        <w:t>εισηγμένες σε χρηματιστήριο ή αγορά κινητών αξιών στις ΗΠΑ</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036882CB" w14:textId="77777777" w:rsidR="007C5210" w:rsidRPr="00E71A10" w:rsidRDefault="007C5210" w:rsidP="00E71A10">
      <w:pPr>
        <w:suppressAutoHyphens w:val="0"/>
        <w:spacing w:after="160" w:line="259" w:lineRule="auto"/>
        <w:ind w:left="720" w:right="38"/>
        <w:rPr>
          <w:rFonts w:eastAsia="Arial"/>
          <w:szCs w:val="22"/>
          <w:lang w:val="el-GR" w:eastAsia="en-US"/>
        </w:rPr>
      </w:pPr>
      <w:r w:rsidRPr="00E71A10">
        <w:rPr>
          <w:szCs w:val="22"/>
          <w:lang w:val="el-GR" w:eastAsia="en-US"/>
        </w:rPr>
        <w:lastRenderedPageBreak/>
        <w:t>(β)</w:t>
      </w:r>
      <w:r w:rsidRPr="00E71A10">
        <w:rPr>
          <w:rFonts w:eastAsia="Arial"/>
          <w:szCs w:val="22"/>
          <w:lang w:val="el-GR" w:eastAsia="en-US"/>
        </w:rPr>
        <w:t xml:space="preserve"> </w:t>
      </w:r>
      <w:r w:rsidRPr="00E71A10">
        <w:rPr>
          <w:szCs w:val="22"/>
          <w:lang w:val="el-GR" w:eastAsia="en-US"/>
        </w:rPr>
        <w:t xml:space="preserve">δεν διαθέτει περιουσιακά στοιχεία που υπερβαίνουν το 25% του συνολικού ενοποιημένου ενεργητικού του </w:t>
      </w:r>
      <w:r w:rsidRPr="00E71A10">
        <w:rPr>
          <w:rFonts w:eastAsia="Arial"/>
          <w:b/>
          <w:szCs w:val="22"/>
          <w:lang w:val="el-GR" w:eastAsia="en-US"/>
        </w:rPr>
        <w:t xml:space="preserve">Λήπτη της Ασφάλισης </w:t>
      </w:r>
      <w:r w:rsidRPr="00E71A10">
        <w:rPr>
          <w:szCs w:val="22"/>
          <w:lang w:val="el-GR" w:eastAsia="en-US"/>
        </w:rPr>
        <w:t xml:space="preserve">κατά την έναρξη της </w:t>
      </w:r>
      <w:r w:rsidRPr="00E71A10">
        <w:rPr>
          <w:rFonts w:eastAsia="Arial"/>
          <w:b/>
          <w:szCs w:val="22"/>
          <w:lang w:val="el-GR" w:eastAsia="en-US"/>
        </w:rPr>
        <w:t>Περιόδου Ασφάλισης</w:t>
      </w:r>
      <w:r w:rsidRPr="00E71A10">
        <w:rPr>
          <w:rFonts w:eastAsia="Arial"/>
          <w:szCs w:val="22"/>
          <w:lang w:val="el-GR" w:eastAsia="en-US"/>
        </w:rPr>
        <w:t xml:space="preserve">. </w:t>
      </w:r>
    </w:p>
    <w:p w14:paraId="5B6E577F" w14:textId="77777777" w:rsidR="007C5210" w:rsidRPr="00E71A10" w:rsidRDefault="007C5210" w:rsidP="00E71A10">
      <w:pPr>
        <w:suppressAutoHyphens w:val="0"/>
        <w:spacing w:after="160" w:line="259" w:lineRule="auto"/>
        <w:ind w:left="720" w:right="38"/>
        <w:rPr>
          <w:szCs w:val="22"/>
          <w:lang w:val="el-GR" w:eastAsia="en-US"/>
        </w:rPr>
      </w:pPr>
    </w:p>
    <w:p w14:paraId="331F945B" w14:textId="77777777" w:rsidR="007C5210" w:rsidRPr="00E71A10" w:rsidRDefault="007C5210" w:rsidP="00E71A10">
      <w:pPr>
        <w:suppressAutoHyphens w:val="0"/>
        <w:spacing w:after="160" w:line="259" w:lineRule="auto"/>
        <w:ind w:left="420" w:right="270"/>
        <w:rPr>
          <w:szCs w:val="22"/>
          <w:lang w:val="el-GR" w:eastAsia="en-US"/>
        </w:rPr>
      </w:pPr>
      <w:r w:rsidRPr="00E71A10">
        <w:rPr>
          <w:szCs w:val="22"/>
          <w:lang w:val="el-GR" w:eastAsia="en-US"/>
        </w:rPr>
        <w:t>Εάν μια οντότητα που περιγράφεται στα σημεία (</w:t>
      </w:r>
      <w:proofErr w:type="spellStart"/>
      <w:r w:rsidRPr="00E71A10">
        <w:rPr>
          <w:rFonts w:eastAsia="Arial"/>
          <w:szCs w:val="22"/>
          <w:lang w:eastAsia="en-US"/>
        </w:rPr>
        <w:t>i</w:t>
      </w:r>
      <w:proofErr w:type="spellEnd"/>
      <w:r w:rsidRPr="00E71A10">
        <w:rPr>
          <w:szCs w:val="22"/>
          <w:lang w:val="el-GR" w:eastAsia="en-US"/>
        </w:rPr>
        <w:t>) ή (</w:t>
      </w:r>
      <w:r w:rsidRPr="00E71A10">
        <w:rPr>
          <w:rFonts w:eastAsia="Arial"/>
          <w:szCs w:val="22"/>
          <w:lang w:eastAsia="en-US"/>
        </w:rPr>
        <w:t>ii</w:t>
      </w:r>
      <w:r w:rsidRPr="00E71A10">
        <w:rPr>
          <w:szCs w:val="22"/>
          <w:lang w:val="el-GR" w:eastAsia="en-US"/>
        </w:rPr>
        <w:t xml:space="preserve">) αμέσως ανωτέρω δεν πληροί μία ή και τις δύο προϋποθέσεις των σημείων (α) και (β) αμέσως ανωτέρω, ο ορισμός της </w:t>
      </w:r>
      <w:r w:rsidRPr="00E71A10">
        <w:rPr>
          <w:rFonts w:eastAsia="Arial"/>
          <w:b/>
          <w:szCs w:val="22"/>
          <w:lang w:val="el-GR" w:eastAsia="en-US"/>
        </w:rPr>
        <w:t xml:space="preserve">Θυγατρικής </w:t>
      </w:r>
      <w:r w:rsidRPr="00E71A10">
        <w:rPr>
          <w:szCs w:val="22"/>
          <w:lang w:val="el-GR" w:eastAsia="en-US"/>
        </w:rPr>
        <w:t>θα επεκτείνεται</w:t>
      </w:r>
      <w:r w:rsidRPr="00E71A10">
        <w:rPr>
          <w:rFonts w:eastAsia="Arial"/>
          <w:szCs w:val="22"/>
          <w:lang w:val="el-GR" w:eastAsia="en-US"/>
        </w:rPr>
        <w:t xml:space="preserve">, </w:t>
      </w:r>
      <w:r w:rsidRPr="00E71A10">
        <w:rPr>
          <w:szCs w:val="22"/>
          <w:lang w:val="el-GR" w:eastAsia="en-US"/>
        </w:rPr>
        <w:t>παρ’ όλα αυτά,</w:t>
      </w:r>
      <w:r w:rsidRPr="00E71A10">
        <w:rPr>
          <w:rFonts w:eastAsia="Arial"/>
          <w:szCs w:val="22"/>
          <w:lang w:val="el-GR" w:eastAsia="en-US"/>
        </w:rPr>
        <w:t xml:space="preserve"> </w:t>
      </w:r>
      <w:r w:rsidRPr="00E71A10">
        <w:rPr>
          <w:szCs w:val="22"/>
          <w:lang w:val="el-GR" w:eastAsia="en-US"/>
        </w:rPr>
        <w:t>αυτόματα ώστε</w:t>
      </w:r>
      <w:r w:rsidRPr="00E71A10">
        <w:rPr>
          <w:rFonts w:eastAsia="Arial"/>
          <w:szCs w:val="22"/>
          <w:lang w:val="el-GR" w:eastAsia="en-US"/>
        </w:rPr>
        <w:t xml:space="preserve"> </w:t>
      </w:r>
      <w:r w:rsidRPr="00E71A10">
        <w:rPr>
          <w:szCs w:val="22"/>
          <w:lang w:val="el-GR" w:eastAsia="en-US"/>
        </w:rPr>
        <w:t xml:space="preserve">να συμπεριλάβει την εν λόγω οντότητα για 60 ημέρες από την ημερομηνία απόκτησης ή δημιουργίας, υπό την προϋπόθεση ότι ο </w:t>
      </w:r>
      <w:r w:rsidRPr="00E71A10">
        <w:rPr>
          <w:rFonts w:eastAsia="Arial"/>
          <w:b/>
          <w:szCs w:val="22"/>
          <w:lang w:val="el-GR" w:eastAsia="en-US"/>
        </w:rPr>
        <w:t xml:space="preserve">Λήπτης της Ασφάλισης </w:t>
      </w:r>
      <w:r w:rsidRPr="00E71A10">
        <w:rPr>
          <w:szCs w:val="22"/>
          <w:lang w:val="el-GR" w:eastAsia="en-US"/>
        </w:rPr>
        <w:t xml:space="preserve">θα υποβάλει εγγράφως στον </w:t>
      </w:r>
      <w:r w:rsidRPr="00E71A10">
        <w:rPr>
          <w:rFonts w:eastAsia="Arial"/>
          <w:b/>
          <w:szCs w:val="22"/>
          <w:lang w:val="el-GR" w:eastAsia="en-US"/>
        </w:rPr>
        <w:t xml:space="preserve">Ασφαλιστή </w:t>
      </w:r>
      <w:r w:rsidRPr="00E71A10">
        <w:rPr>
          <w:szCs w:val="22"/>
          <w:lang w:val="el-GR" w:eastAsia="en-US"/>
        </w:rPr>
        <w:t xml:space="preserve">τα στοιχεία της εν λόγω οντότητας πριν από τη λήξη της </w:t>
      </w:r>
      <w:r w:rsidRPr="00E71A10">
        <w:rPr>
          <w:rFonts w:eastAsia="Arial"/>
          <w:b/>
          <w:szCs w:val="22"/>
          <w:lang w:val="el-GR" w:eastAsia="en-US"/>
        </w:rPr>
        <w:t>Περιόδου Ασφάλισης</w:t>
      </w:r>
      <w:r w:rsidRPr="00E71A10">
        <w:rPr>
          <w:rFonts w:eastAsia="Arial"/>
          <w:i/>
          <w:szCs w:val="22"/>
          <w:lang w:val="el-GR" w:eastAsia="en-US"/>
        </w:rPr>
        <w:t xml:space="preserve">. </w:t>
      </w:r>
      <w:r w:rsidRPr="00E71A10">
        <w:rPr>
          <w:szCs w:val="22"/>
          <w:lang w:val="el-GR" w:eastAsia="en-US"/>
        </w:rPr>
        <w:t>Κατόπιν</w:t>
      </w:r>
      <w:r w:rsidRPr="00E71A10">
        <w:rPr>
          <w:rFonts w:eastAsia="Arial"/>
          <w:i/>
          <w:szCs w:val="22"/>
          <w:lang w:val="el-GR" w:eastAsia="en-US"/>
        </w:rPr>
        <w:t xml:space="preserve"> </w:t>
      </w:r>
      <w:r w:rsidRPr="00E71A10">
        <w:rPr>
          <w:szCs w:val="22"/>
          <w:lang w:val="el-GR" w:eastAsia="en-US"/>
        </w:rPr>
        <w:t xml:space="preserve">αιτήματος του </w:t>
      </w:r>
      <w:r w:rsidRPr="00E71A10">
        <w:rPr>
          <w:rFonts w:eastAsia="Arial"/>
          <w:b/>
          <w:szCs w:val="22"/>
          <w:lang w:val="el-GR" w:eastAsia="en-US"/>
        </w:rPr>
        <w:t xml:space="preserve">Λήπτη της Ασφάλισης </w:t>
      </w:r>
      <w:r w:rsidRPr="00E71A10">
        <w:rPr>
          <w:szCs w:val="22"/>
          <w:lang w:val="el-GR" w:eastAsia="en-US"/>
        </w:rPr>
        <w:t xml:space="preserve">και αφού λάβει τις πληροφορίες που μπορεί να απαιτήσει ο </w:t>
      </w:r>
      <w:r w:rsidRPr="00E71A10">
        <w:rPr>
          <w:rFonts w:eastAsia="Arial"/>
          <w:b/>
          <w:szCs w:val="22"/>
          <w:lang w:val="el-GR" w:eastAsia="en-US"/>
        </w:rPr>
        <w:t>Ασφαλιστής</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μπορεί να παρατείνει την περίοδο των 60 ημερών υπό οποιουσδήποτε όρους (συμπεριλαμβανομένου πρόσθετου ασφαλίστρου) που ενδέχεται να απαιτήσει</w:t>
      </w:r>
      <w:r w:rsidRPr="00E71A10">
        <w:rPr>
          <w:rFonts w:eastAsia="Arial"/>
          <w:b/>
          <w:szCs w:val="22"/>
          <w:lang w:val="el-GR" w:eastAsia="en-US"/>
        </w:rPr>
        <w:t>.</w:t>
      </w:r>
      <w:r w:rsidRPr="00E71A10">
        <w:rPr>
          <w:rFonts w:eastAsia="Arial"/>
          <w:szCs w:val="22"/>
          <w:lang w:val="el-GR" w:eastAsia="en-US"/>
        </w:rPr>
        <w:t xml:space="preserve">        </w:t>
      </w:r>
    </w:p>
    <w:p w14:paraId="5D8B2C24" w14:textId="77777777" w:rsidR="007C5210" w:rsidRPr="00E71A10" w:rsidRDefault="007C5210" w:rsidP="00E71A10">
      <w:pPr>
        <w:suppressAutoHyphens w:val="0"/>
        <w:spacing w:after="200" w:line="259" w:lineRule="auto"/>
        <w:ind w:left="425"/>
        <w:rPr>
          <w:szCs w:val="22"/>
          <w:lang w:val="el-GR" w:eastAsia="en-US"/>
        </w:rPr>
      </w:pPr>
      <w:r w:rsidRPr="00E71A10">
        <w:rPr>
          <w:rFonts w:eastAsia="Arial"/>
          <w:szCs w:val="22"/>
          <w:lang w:val="el-GR" w:eastAsia="en-US"/>
        </w:rPr>
        <w:t xml:space="preserve"> </w:t>
      </w:r>
    </w:p>
    <w:p w14:paraId="3F294D0D" w14:textId="77777777" w:rsidR="007C5210" w:rsidRPr="00E71A10" w:rsidRDefault="007C5210" w:rsidP="00E71A10">
      <w:pPr>
        <w:tabs>
          <w:tab w:val="center" w:pos="563"/>
          <w:tab w:val="center" w:pos="2632"/>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b/>
          <w:szCs w:val="22"/>
          <w:lang w:val="el-GR" w:eastAsia="en-US"/>
        </w:rPr>
        <w:t xml:space="preserve">5.3  </w:t>
      </w:r>
      <w:r w:rsidRPr="00E71A10">
        <w:rPr>
          <w:rFonts w:eastAsia="Arial"/>
          <w:b/>
          <w:szCs w:val="22"/>
          <w:lang w:val="el-GR" w:eastAsia="en-US"/>
        </w:rPr>
        <w:tab/>
        <w:t xml:space="preserve">Ευθύνες μετά την Αλλαγή Ελέγχου </w:t>
      </w:r>
    </w:p>
    <w:p w14:paraId="2E7DBBBF"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δεν</w:t>
      </w:r>
      <w:r w:rsidRPr="00E71A10">
        <w:rPr>
          <w:rFonts w:eastAsia="Arial"/>
          <w:szCs w:val="22"/>
          <w:lang w:val="el-GR" w:eastAsia="en-US"/>
        </w:rPr>
        <w:t xml:space="preserve"> </w:t>
      </w:r>
      <w:r w:rsidRPr="00E71A10">
        <w:rPr>
          <w:szCs w:val="22"/>
          <w:lang w:val="el-GR" w:eastAsia="en-US"/>
        </w:rPr>
        <w:t>θα</w:t>
      </w:r>
      <w:r w:rsidRPr="00E71A10">
        <w:rPr>
          <w:rFonts w:eastAsia="Arial"/>
          <w:szCs w:val="22"/>
          <w:lang w:val="el-GR" w:eastAsia="en-US"/>
        </w:rPr>
        <w:t xml:space="preserve"> </w:t>
      </w:r>
      <w:r w:rsidRPr="00E71A10">
        <w:rPr>
          <w:szCs w:val="22"/>
          <w:lang w:val="el-GR" w:eastAsia="en-US"/>
        </w:rPr>
        <w:t xml:space="preserve">ευθύνεται για </w:t>
      </w:r>
      <w:r w:rsidRPr="00E71A10">
        <w:rPr>
          <w:rFonts w:eastAsia="Arial"/>
          <w:b/>
          <w:szCs w:val="22"/>
          <w:lang w:val="el-GR" w:eastAsia="en-US"/>
        </w:rPr>
        <w:t xml:space="preserve">Ζημία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 xml:space="preserve">προκύπτει από </w:t>
      </w:r>
      <w:r w:rsidRPr="00E71A10">
        <w:rPr>
          <w:rFonts w:eastAsia="Arial"/>
          <w:b/>
          <w:szCs w:val="22"/>
          <w:lang w:val="el-GR" w:eastAsia="en-US"/>
        </w:rPr>
        <w:t xml:space="preserve">Απαίτηση </w:t>
      </w:r>
      <w:r w:rsidRPr="00E71A10">
        <w:rPr>
          <w:szCs w:val="22"/>
          <w:lang w:val="el-GR" w:eastAsia="en-US"/>
        </w:rPr>
        <w:t>και η οποία απορρέει</w:t>
      </w:r>
      <w:r w:rsidRPr="00E71A10">
        <w:rPr>
          <w:rFonts w:eastAsia="Arial"/>
          <w:szCs w:val="22"/>
          <w:lang w:val="el-GR" w:eastAsia="en-US"/>
        </w:rPr>
        <w:t xml:space="preserve"> </w:t>
      </w:r>
      <w:r w:rsidRPr="00E71A10">
        <w:rPr>
          <w:szCs w:val="22"/>
          <w:lang w:val="el-GR" w:eastAsia="en-US"/>
        </w:rPr>
        <w:t>από</w:t>
      </w:r>
      <w:r w:rsidRPr="00E71A10">
        <w:rPr>
          <w:rFonts w:eastAsia="Arial"/>
          <w:szCs w:val="22"/>
          <w:lang w:val="el-GR" w:eastAsia="en-US"/>
        </w:rPr>
        <w:t xml:space="preserve">, </w:t>
      </w:r>
      <w:r w:rsidRPr="00E71A10">
        <w:rPr>
          <w:szCs w:val="22"/>
          <w:lang w:val="el-GR" w:eastAsia="en-US"/>
        </w:rPr>
        <w:t xml:space="preserve">βασίζεται ή αποδίδεται σε </w:t>
      </w:r>
      <w:r w:rsidRPr="00E71A10">
        <w:rPr>
          <w:rFonts w:eastAsia="Arial"/>
          <w:b/>
          <w:szCs w:val="22"/>
          <w:lang w:val="el-GR" w:eastAsia="en-US"/>
        </w:rPr>
        <w:t xml:space="preserve">Άδικη Πράξη </w:t>
      </w:r>
      <w:r w:rsidRPr="00E71A10">
        <w:rPr>
          <w:szCs w:val="22"/>
          <w:lang w:val="el-GR" w:eastAsia="en-US"/>
        </w:rPr>
        <w:t xml:space="preserve">μετά την ημερομηνία ισχύος της </w:t>
      </w:r>
      <w:r w:rsidRPr="00E71A10">
        <w:rPr>
          <w:rFonts w:eastAsia="Arial"/>
          <w:b/>
          <w:szCs w:val="22"/>
          <w:lang w:val="el-GR" w:eastAsia="en-US"/>
        </w:rPr>
        <w:t>Αλλαγής Ελέγχου</w:t>
      </w:r>
      <w:r w:rsidRPr="00E71A10">
        <w:rPr>
          <w:rFonts w:eastAsia="Arial"/>
          <w:szCs w:val="22"/>
          <w:lang w:val="el-GR" w:eastAsia="en-US"/>
        </w:rPr>
        <w:t xml:space="preserve">. </w:t>
      </w:r>
    </w:p>
    <w:p w14:paraId="79D7CB42" w14:textId="77777777" w:rsidR="007C5210" w:rsidRPr="00E71A10" w:rsidRDefault="007C5210" w:rsidP="00E71A10">
      <w:pPr>
        <w:suppressAutoHyphens w:val="0"/>
        <w:spacing w:after="268" w:line="259" w:lineRule="auto"/>
        <w:ind w:left="420" w:right="274"/>
        <w:rPr>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δεν ευθύνεται για </w:t>
      </w:r>
      <w:r w:rsidRPr="00E71A10">
        <w:rPr>
          <w:rFonts w:eastAsia="Arial"/>
          <w:b/>
          <w:szCs w:val="22"/>
          <w:lang w:val="el-GR" w:eastAsia="en-US"/>
        </w:rPr>
        <w:t xml:space="preserve">Ζημία </w:t>
      </w:r>
      <w:r w:rsidRPr="00E71A10">
        <w:rPr>
          <w:szCs w:val="22"/>
          <w:lang w:val="el-GR" w:eastAsia="en-US"/>
        </w:rPr>
        <w:t xml:space="preserve">που προκύπτει από </w:t>
      </w:r>
      <w:r w:rsidRPr="00E71A10">
        <w:rPr>
          <w:rFonts w:eastAsia="Arial"/>
          <w:b/>
          <w:szCs w:val="22"/>
          <w:lang w:val="el-GR" w:eastAsia="en-US"/>
        </w:rPr>
        <w:t xml:space="preserve">Ασφαλισμένο Περιστατικό, </w:t>
      </w:r>
      <w:r w:rsidRPr="00E71A10">
        <w:rPr>
          <w:szCs w:val="22"/>
          <w:lang w:val="el-GR" w:eastAsia="en-US"/>
        </w:rPr>
        <w:t>το οποίο δεν είναι</w:t>
      </w:r>
      <w:r w:rsidRPr="00E71A10">
        <w:rPr>
          <w:rFonts w:eastAsia="Arial"/>
          <w:szCs w:val="22"/>
          <w:lang w:val="el-GR" w:eastAsia="en-US"/>
        </w:rPr>
        <w:t xml:space="preserve"> </w:t>
      </w:r>
      <w:r w:rsidRPr="00E71A10">
        <w:rPr>
          <w:rFonts w:eastAsia="Arial"/>
          <w:b/>
          <w:szCs w:val="22"/>
          <w:lang w:val="el-GR" w:eastAsia="en-US"/>
        </w:rPr>
        <w:t xml:space="preserve">Απαίτηση </w:t>
      </w:r>
      <w:r w:rsidRPr="00E71A10">
        <w:rPr>
          <w:szCs w:val="22"/>
          <w:lang w:val="el-GR" w:eastAsia="en-US"/>
        </w:rPr>
        <w:t xml:space="preserve">και που προκύπτει από, βασίζεται ή αποδίδεται σε συμπεριφορά, παράλειψη ή γεγονός μετά την ημερομηνία ισχύος της </w:t>
      </w:r>
      <w:r w:rsidRPr="00E71A10">
        <w:rPr>
          <w:rFonts w:eastAsia="Arial"/>
          <w:b/>
          <w:szCs w:val="22"/>
          <w:lang w:val="el-GR" w:eastAsia="en-US"/>
        </w:rPr>
        <w:t>Αλλαγής Ελέγχου</w:t>
      </w:r>
      <w:r w:rsidRPr="00E71A10">
        <w:rPr>
          <w:rFonts w:eastAsia="Arial"/>
          <w:szCs w:val="22"/>
          <w:lang w:val="el-GR" w:eastAsia="en-US"/>
        </w:rPr>
        <w:t xml:space="preserve">. </w:t>
      </w:r>
    </w:p>
    <w:p w14:paraId="453153FF" w14:textId="51943805" w:rsidR="007C5210" w:rsidRPr="00E71A10" w:rsidRDefault="007C5210" w:rsidP="00E71A10">
      <w:pPr>
        <w:suppressAutoHyphens w:val="0"/>
        <w:spacing w:after="200" w:line="259" w:lineRule="auto"/>
        <w:ind w:left="425"/>
        <w:rPr>
          <w:b/>
          <w:bCs/>
          <w:szCs w:val="22"/>
          <w:lang w:val="el-GR" w:eastAsia="en-US"/>
        </w:rPr>
      </w:pPr>
      <w:r w:rsidRPr="00E71A10">
        <w:rPr>
          <w:rFonts w:eastAsia="Arial"/>
          <w:b/>
          <w:bCs/>
          <w:szCs w:val="22"/>
          <w:lang w:val="el-GR" w:eastAsia="en-US"/>
        </w:rPr>
        <w:t xml:space="preserve">6. </w:t>
      </w:r>
      <w:r w:rsidRPr="00E71A10">
        <w:rPr>
          <w:rFonts w:eastAsia="Arial"/>
          <w:b/>
          <w:bCs/>
          <w:szCs w:val="22"/>
          <w:lang w:val="el-GR" w:eastAsia="en-US"/>
        </w:rPr>
        <w:tab/>
      </w:r>
      <w:r w:rsidRPr="00E71A10">
        <w:rPr>
          <w:b/>
          <w:bCs/>
          <w:szCs w:val="22"/>
          <w:lang w:val="el-GR" w:eastAsia="en-US"/>
        </w:rPr>
        <w:t xml:space="preserve">Εξαιρέσεις </w:t>
      </w:r>
      <w:r w:rsidRPr="00E71A10">
        <w:rPr>
          <w:rFonts w:eastAsia="Arial"/>
          <w:b/>
          <w:bCs/>
          <w:szCs w:val="22"/>
          <w:lang w:val="el-GR" w:eastAsia="en-US"/>
        </w:rPr>
        <w:t xml:space="preserve"> </w:t>
      </w:r>
    </w:p>
    <w:p w14:paraId="10703E73"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Ο</w:t>
      </w:r>
      <w:r w:rsidRPr="00E71A10">
        <w:rPr>
          <w:rFonts w:eastAsia="Arial"/>
          <w:i/>
          <w:szCs w:val="22"/>
          <w:lang w:val="el-GR" w:eastAsia="en-US"/>
        </w:rPr>
        <w:t xml:space="preserve"> </w:t>
      </w:r>
      <w:r w:rsidRPr="00E71A10">
        <w:rPr>
          <w:rFonts w:eastAsia="Arial"/>
          <w:b/>
          <w:szCs w:val="22"/>
          <w:lang w:val="el-GR" w:eastAsia="en-US"/>
        </w:rPr>
        <w:t xml:space="preserve">Ασφαλιστής </w:t>
      </w:r>
      <w:r w:rsidRPr="00E71A10">
        <w:rPr>
          <w:szCs w:val="22"/>
          <w:lang w:val="el-GR" w:eastAsia="en-US"/>
        </w:rPr>
        <w:t xml:space="preserve">δεν ευθύνεται βάσει του παρόντος ασφαλιστηρίου για οποιαδήποτε </w:t>
      </w:r>
      <w:r w:rsidRPr="00E71A10">
        <w:rPr>
          <w:rFonts w:eastAsia="Arial"/>
          <w:b/>
          <w:szCs w:val="22"/>
          <w:lang w:val="el-GR" w:eastAsia="en-US"/>
        </w:rPr>
        <w:t>Ζημία</w:t>
      </w:r>
      <w:r w:rsidRPr="00E71A10">
        <w:rPr>
          <w:rFonts w:eastAsia="Arial"/>
          <w:szCs w:val="22"/>
          <w:lang w:val="el-GR" w:eastAsia="en-US"/>
        </w:rPr>
        <w:t xml:space="preserve">: </w:t>
      </w:r>
    </w:p>
    <w:p w14:paraId="53783DBC" w14:textId="43134209" w:rsidR="007C5210" w:rsidRPr="00E71A10" w:rsidRDefault="007C5210" w:rsidP="00E71A10">
      <w:pPr>
        <w:suppressAutoHyphens w:val="0"/>
        <w:spacing w:after="160" w:line="450" w:lineRule="auto"/>
        <w:ind w:left="420" w:right="5338"/>
        <w:rPr>
          <w:szCs w:val="22"/>
          <w:lang w:val="el-GR" w:eastAsia="en-US"/>
        </w:rPr>
      </w:pPr>
      <w:r w:rsidRPr="00E71A10">
        <w:rPr>
          <w:rFonts w:eastAsia="Arial"/>
          <w:b/>
          <w:szCs w:val="22"/>
          <w:lang w:val="el-GR" w:eastAsia="en-US"/>
        </w:rPr>
        <w:t xml:space="preserve">6.1 Συμπεριφορά </w:t>
      </w:r>
      <w:r w:rsidRPr="00E71A10">
        <w:rPr>
          <w:szCs w:val="22"/>
          <w:lang w:val="el-GR" w:eastAsia="en-US"/>
        </w:rPr>
        <w:t>που απορρέει από, βασίζεται σε ή αποδίδεται σε:</w:t>
      </w:r>
      <w:r w:rsidRPr="00E71A10">
        <w:rPr>
          <w:rFonts w:eastAsia="Arial"/>
          <w:szCs w:val="22"/>
          <w:lang w:val="el-GR" w:eastAsia="en-US"/>
        </w:rPr>
        <w:t xml:space="preserve"> </w:t>
      </w:r>
    </w:p>
    <w:p w14:paraId="46E53282" w14:textId="77777777" w:rsidR="007C5210" w:rsidRPr="00E71A10" w:rsidRDefault="007C5210" w:rsidP="00E71A10">
      <w:pPr>
        <w:numPr>
          <w:ilvl w:val="0"/>
          <w:numId w:val="44"/>
        </w:numPr>
        <w:suppressAutoHyphens w:val="0"/>
        <w:spacing w:after="194" w:line="247" w:lineRule="auto"/>
        <w:ind w:right="155"/>
        <w:rPr>
          <w:szCs w:val="22"/>
          <w:lang w:val="el-GR" w:eastAsia="en-US"/>
        </w:rPr>
      </w:pPr>
      <w:r w:rsidRPr="00E71A10">
        <w:rPr>
          <w:szCs w:val="22"/>
          <w:lang w:val="el-GR" w:eastAsia="en-US"/>
        </w:rPr>
        <w:t>την απόκτηση κέρδους ή πλεονεκτήματος</w:t>
      </w:r>
      <w:r w:rsidRPr="00E71A10">
        <w:rPr>
          <w:rFonts w:eastAsia="Arial"/>
          <w:szCs w:val="22"/>
          <w:lang w:val="el-GR" w:eastAsia="en-US"/>
        </w:rPr>
        <w:t xml:space="preserve">, </w:t>
      </w:r>
      <w:r w:rsidRPr="00E71A10">
        <w:rPr>
          <w:szCs w:val="22"/>
          <w:lang w:val="el-GR" w:eastAsia="en-US"/>
        </w:rPr>
        <w:t xml:space="preserve">τα οποία ο </w:t>
      </w:r>
      <w:r w:rsidRPr="00E71A10">
        <w:rPr>
          <w:rFonts w:eastAsia="Arial"/>
          <w:b/>
          <w:szCs w:val="22"/>
          <w:lang w:val="el-GR" w:eastAsia="en-US"/>
        </w:rPr>
        <w:t xml:space="preserve">Ασφαλισμένος </w:t>
      </w:r>
      <w:r w:rsidRPr="00E71A10">
        <w:rPr>
          <w:szCs w:val="22"/>
          <w:lang w:val="el-GR" w:eastAsia="en-US"/>
        </w:rPr>
        <w:t>δεν εδικαιούτο κατά τον</w:t>
      </w:r>
      <w:r w:rsidRPr="00E71A10">
        <w:rPr>
          <w:rFonts w:eastAsia="Arial"/>
          <w:szCs w:val="22"/>
          <w:lang w:val="el-GR" w:eastAsia="en-US"/>
        </w:rPr>
        <w:t xml:space="preserve"> </w:t>
      </w:r>
      <w:r w:rsidRPr="00E71A10">
        <w:rPr>
          <w:szCs w:val="22"/>
          <w:lang w:val="el-GR" w:eastAsia="en-US"/>
        </w:rPr>
        <w:t>νόμο</w:t>
      </w:r>
      <w:r w:rsidRPr="00E71A10">
        <w:rPr>
          <w:rFonts w:eastAsia="Arial"/>
          <w:szCs w:val="22"/>
          <w:lang w:val="el-GR" w:eastAsia="en-US"/>
        </w:rPr>
        <w:t xml:space="preserve"> </w:t>
      </w:r>
      <w:r w:rsidRPr="00E71A10">
        <w:rPr>
          <w:rFonts w:eastAsia="Arial"/>
          <w:b/>
          <w:szCs w:val="22"/>
          <w:vertAlign w:val="superscript"/>
          <w:lang w:val="el-GR" w:eastAsia="en-US"/>
        </w:rPr>
        <w:t>.</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61CF7D91" w14:textId="77777777" w:rsidR="007C5210" w:rsidRPr="00E71A10" w:rsidRDefault="007C5210" w:rsidP="00E71A10">
      <w:pPr>
        <w:numPr>
          <w:ilvl w:val="0"/>
          <w:numId w:val="44"/>
        </w:numPr>
        <w:suppressAutoHyphens w:val="0"/>
        <w:spacing w:after="194" w:line="247" w:lineRule="auto"/>
        <w:ind w:right="155"/>
        <w:rPr>
          <w:szCs w:val="22"/>
          <w:lang w:val="el-GR" w:eastAsia="en-US"/>
        </w:rPr>
      </w:pPr>
      <w:r w:rsidRPr="00E71A10">
        <w:rPr>
          <w:szCs w:val="22"/>
          <w:lang w:val="el-GR" w:eastAsia="en-US"/>
        </w:rPr>
        <w:t xml:space="preserve">οποιαδήποτε από πρόθεση ανέντιμη ή δόλια πράξη ή ανέντιμη ή δόλια παράλειψη, ή οποιαδήποτε από πρόθεση παράβαση του νόμου, από τον </w:t>
      </w:r>
      <w:r w:rsidRPr="00E71A10">
        <w:rPr>
          <w:rFonts w:eastAsia="Arial"/>
          <w:b/>
          <w:szCs w:val="22"/>
          <w:lang w:val="el-GR" w:eastAsia="en-US"/>
        </w:rPr>
        <w:t>Ασφαλισμένο</w:t>
      </w:r>
      <w:r w:rsidRPr="00E71A10">
        <w:rPr>
          <w:rFonts w:eastAsia="Arial"/>
          <w:szCs w:val="22"/>
          <w:lang w:val="el-GR" w:eastAsia="en-US"/>
        </w:rPr>
        <w:t xml:space="preserve">, </w:t>
      </w:r>
    </w:p>
    <w:p w14:paraId="7011036E" w14:textId="77777777" w:rsidR="007C5210" w:rsidRPr="00E71A10" w:rsidRDefault="007C5210" w:rsidP="00E71A10">
      <w:pPr>
        <w:suppressAutoHyphens w:val="0"/>
        <w:spacing w:after="194" w:line="247" w:lineRule="auto"/>
        <w:ind w:left="420" w:right="155"/>
        <w:rPr>
          <w:szCs w:val="22"/>
          <w:lang w:val="el-GR" w:eastAsia="en-US"/>
        </w:rPr>
      </w:pPr>
      <w:r w:rsidRPr="00E71A10">
        <w:rPr>
          <w:szCs w:val="22"/>
          <w:lang w:val="el-GR" w:eastAsia="en-US"/>
        </w:rPr>
        <w:t>εάν διαπιστωθεί τέτοιο κέρδος</w:t>
      </w:r>
      <w:r w:rsidRPr="00E71A10">
        <w:rPr>
          <w:rFonts w:eastAsia="Arial"/>
          <w:szCs w:val="22"/>
          <w:lang w:val="el-GR" w:eastAsia="en-US"/>
        </w:rPr>
        <w:t xml:space="preserve"> </w:t>
      </w:r>
      <w:r w:rsidRPr="00E71A10">
        <w:rPr>
          <w:szCs w:val="22"/>
          <w:lang w:val="el-GR" w:eastAsia="en-US"/>
        </w:rPr>
        <w:t>ή πλεονέκτημα, πράξη, παράλειψη ή παράβαση με, μη υποκείμενη σε ένδικα μέσα</w:t>
      </w:r>
      <w:r w:rsidRPr="00E71A10">
        <w:rPr>
          <w:rFonts w:eastAsia="Arial"/>
          <w:szCs w:val="22"/>
          <w:lang w:val="el-GR" w:eastAsia="en-US"/>
        </w:rPr>
        <w:t xml:space="preserve"> </w:t>
      </w:r>
      <w:r w:rsidRPr="00E71A10">
        <w:rPr>
          <w:szCs w:val="22"/>
          <w:lang w:val="el-GR" w:eastAsia="en-US"/>
        </w:rPr>
        <w:t>δικαστική απόφαση ή δικαστική πράξη σε σχέση με οποιοδήποτε ένδικο βοήθημα</w:t>
      </w:r>
      <w:r w:rsidRPr="00E71A10">
        <w:rPr>
          <w:rFonts w:eastAsia="Arial"/>
          <w:szCs w:val="22"/>
          <w:lang w:val="el-GR" w:eastAsia="en-US"/>
        </w:rPr>
        <w:t xml:space="preserve"> </w:t>
      </w:r>
      <w:r w:rsidRPr="00E71A10">
        <w:rPr>
          <w:szCs w:val="22"/>
          <w:lang w:val="el-GR" w:eastAsia="en-US"/>
        </w:rPr>
        <w:t xml:space="preserve">ή διαδικασία ή εάν ο </w:t>
      </w:r>
      <w:r w:rsidRPr="00E71A10">
        <w:rPr>
          <w:rFonts w:eastAsia="Arial"/>
          <w:b/>
          <w:szCs w:val="22"/>
          <w:lang w:val="el-GR" w:eastAsia="en-US"/>
        </w:rPr>
        <w:t xml:space="preserve">Ασφαλισμένος </w:t>
      </w:r>
      <w:r w:rsidRPr="00E71A10">
        <w:rPr>
          <w:szCs w:val="22"/>
          <w:lang w:val="el-GR" w:eastAsia="en-US"/>
        </w:rPr>
        <w:t xml:space="preserve">προβεί σε </w:t>
      </w:r>
      <w:r w:rsidRPr="00E71A10">
        <w:rPr>
          <w:rFonts w:eastAsia="Arial"/>
          <w:b/>
          <w:szCs w:val="22"/>
          <w:lang w:val="el-GR" w:eastAsia="en-US"/>
        </w:rPr>
        <w:t xml:space="preserve">Ομολογία </w:t>
      </w:r>
      <w:r w:rsidRPr="00E71A10">
        <w:rPr>
          <w:rFonts w:eastAsia="Arial"/>
          <w:szCs w:val="22"/>
          <w:lang w:val="el-GR" w:eastAsia="en-US"/>
        </w:rPr>
        <w:t xml:space="preserve"> </w:t>
      </w:r>
      <w:r w:rsidRPr="00E71A10">
        <w:rPr>
          <w:szCs w:val="22"/>
          <w:lang w:val="el-GR" w:eastAsia="en-US"/>
        </w:rPr>
        <w:t>απόκτησης</w:t>
      </w:r>
      <w:r w:rsidRPr="00E71A10">
        <w:rPr>
          <w:rFonts w:eastAsia="Arial"/>
          <w:b/>
          <w:szCs w:val="22"/>
          <w:lang w:val="el-GR" w:eastAsia="en-US"/>
        </w:rPr>
        <w:t xml:space="preserve"> </w:t>
      </w:r>
      <w:r w:rsidRPr="00E71A10">
        <w:rPr>
          <w:szCs w:val="22"/>
          <w:lang w:val="el-GR" w:eastAsia="en-US"/>
        </w:rPr>
        <w:t>τέτοιου κέρδους</w:t>
      </w:r>
      <w:r w:rsidRPr="00E71A10">
        <w:rPr>
          <w:rFonts w:eastAsia="Arial"/>
          <w:szCs w:val="22"/>
          <w:lang w:val="el-GR" w:eastAsia="en-US"/>
        </w:rPr>
        <w:t xml:space="preserve"> </w:t>
      </w:r>
      <w:r w:rsidRPr="00E71A10">
        <w:rPr>
          <w:szCs w:val="22"/>
          <w:lang w:val="el-GR" w:eastAsia="en-US"/>
        </w:rPr>
        <w:t xml:space="preserve">ή πλεονεκτήματος, πράξης, παράλειψης ή παράβασης.    </w:t>
      </w:r>
      <w:r w:rsidRPr="00E71A10">
        <w:rPr>
          <w:rFonts w:eastAsia="Arial"/>
          <w:szCs w:val="22"/>
          <w:lang w:val="el-GR" w:eastAsia="en-US"/>
        </w:rPr>
        <w:t xml:space="preserve"> </w:t>
      </w:r>
    </w:p>
    <w:p w14:paraId="57BD9868" w14:textId="77777777" w:rsidR="007C5210" w:rsidRPr="00E71A10" w:rsidRDefault="007C5210" w:rsidP="00E71A10">
      <w:pPr>
        <w:suppressAutoHyphens w:val="0"/>
        <w:spacing w:after="160" w:line="259" w:lineRule="auto"/>
        <w:ind w:left="420" w:right="273"/>
        <w:rPr>
          <w:szCs w:val="22"/>
          <w:lang w:val="el-GR" w:eastAsia="en-US"/>
        </w:rPr>
      </w:pPr>
      <w:r w:rsidRPr="00E71A10">
        <w:rPr>
          <w:szCs w:val="22"/>
          <w:lang w:val="el-GR" w:eastAsia="en-US"/>
        </w:rPr>
        <w:t xml:space="preserve">Ωστόσο, σε σχέση με </w:t>
      </w:r>
      <w:r w:rsidRPr="00E71A10">
        <w:rPr>
          <w:rFonts w:eastAsia="Arial"/>
          <w:b/>
          <w:szCs w:val="22"/>
          <w:lang w:val="el-GR" w:eastAsia="en-US"/>
        </w:rPr>
        <w:t xml:space="preserve">Απαίτηση για Κινητές Αξίες </w:t>
      </w:r>
      <w:r w:rsidRPr="00E71A10">
        <w:rPr>
          <w:szCs w:val="22"/>
          <w:lang w:val="el-GR" w:eastAsia="en-US"/>
        </w:rPr>
        <w:t>με τον ισχυρισμό</w:t>
      </w:r>
      <w:r w:rsidRPr="00E71A10">
        <w:rPr>
          <w:rFonts w:eastAsia="Arial"/>
          <w:b/>
          <w:szCs w:val="22"/>
          <w:lang w:val="el-GR" w:eastAsia="en-US"/>
        </w:rPr>
        <w:t xml:space="preserve"> </w:t>
      </w:r>
      <w:r w:rsidRPr="00E71A10">
        <w:rPr>
          <w:rFonts w:eastAsia="Arial"/>
          <w:szCs w:val="22"/>
          <w:lang w:val="el-GR" w:eastAsia="en-US"/>
        </w:rPr>
        <w:t xml:space="preserve"> </w:t>
      </w:r>
      <w:r w:rsidRPr="00E71A10">
        <w:rPr>
          <w:szCs w:val="22"/>
          <w:lang w:val="el-GR" w:eastAsia="en-US"/>
        </w:rPr>
        <w:t xml:space="preserve">παραβίασης των </w:t>
      </w:r>
      <w:r w:rsidRPr="00E71A10">
        <w:rPr>
          <w:szCs w:val="22"/>
          <w:lang w:eastAsia="en-US"/>
        </w:rPr>
        <w:t>Section</w:t>
      </w:r>
      <w:r w:rsidRPr="00E71A10">
        <w:rPr>
          <w:szCs w:val="22"/>
          <w:lang w:val="el-GR" w:eastAsia="en-US"/>
        </w:rPr>
        <w:t xml:space="preserve"> 11, 12 ή 15 του νόμου </w:t>
      </w:r>
      <w:r w:rsidRPr="00E71A10">
        <w:rPr>
          <w:szCs w:val="22"/>
          <w:lang w:eastAsia="en-US"/>
        </w:rPr>
        <w:t>Securities</w:t>
      </w:r>
      <w:r w:rsidRPr="00E71A10">
        <w:rPr>
          <w:szCs w:val="22"/>
          <w:lang w:val="el-GR" w:eastAsia="en-US"/>
        </w:rPr>
        <w:t xml:space="preserve"> </w:t>
      </w:r>
      <w:r w:rsidRPr="00E71A10">
        <w:rPr>
          <w:szCs w:val="22"/>
          <w:lang w:eastAsia="en-US"/>
        </w:rPr>
        <w:t>Act</w:t>
      </w:r>
      <w:r w:rsidRPr="00E71A10">
        <w:rPr>
          <w:szCs w:val="22"/>
          <w:lang w:val="el-GR" w:eastAsia="en-US"/>
        </w:rPr>
        <w:t xml:space="preserve"> 1933 (των </w:t>
      </w:r>
      <w:r w:rsidRPr="00E71A10">
        <w:rPr>
          <w:rFonts w:eastAsia="Arial"/>
          <w:b/>
          <w:szCs w:val="22"/>
          <w:lang w:val="el-GR" w:eastAsia="en-US"/>
        </w:rPr>
        <w:t>ΗΠΑ</w:t>
      </w:r>
      <w:r w:rsidRPr="00E71A10">
        <w:rPr>
          <w:szCs w:val="22"/>
          <w:lang w:val="el-GR" w:eastAsia="en-US"/>
        </w:rPr>
        <w:t>), όπως τροποποιήθηκε, η Εξαίρεση 6.1(</w:t>
      </w:r>
      <w:proofErr w:type="spellStart"/>
      <w:r w:rsidRPr="00E71A10">
        <w:rPr>
          <w:rFonts w:eastAsia="Arial"/>
          <w:szCs w:val="22"/>
          <w:lang w:eastAsia="en-US"/>
        </w:rPr>
        <w:t>i</w:t>
      </w:r>
      <w:proofErr w:type="spellEnd"/>
      <w:r w:rsidRPr="00E71A10">
        <w:rPr>
          <w:szCs w:val="22"/>
          <w:lang w:val="el-GR" w:eastAsia="en-US"/>
        </w:rPr>
        <w:t xml:space="preserve">) δεν εφαρμόζεται στο τμήμα της </w:t>
      </w:r>
      <w:r w:rsidRPr="00E71A10">
        <w:rPr>
          <w:rFonts w:eastAsia="Arial"/>
          <w:b/>
          <w:szCs w:val="22"/>
          <w:lang w:val="el-GR" w:eastAsia="en-US"/>
        </w:rPr>
        <w:t xml:space="preserve">Ζημίας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αποδίδεται στην εν λόγω παραβίαση.</w:t>
      </w:r>
      <w:r w:rsidRPr="00E71A10">
        <w:rPr>
          <w:rFonts w:eastAsia="Arial"/>
          <w:szCs w:val="22"/>
          <w:lang w:val="el-GR" w:eastAsia="en-US"/>
        </w:rPr>
        <w:t xml:space="preserve"> </w:t>
      </w:r>
    </w:p>
    <w:p w14:paraId="1F8CBAF4"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szCs w:val="22"/>
          <w:lang w:val="el-GR" w:eastAsia="en-US"/>
        </w:rPr>
        <w:t xml:space="preserve"> </w:t>
      </w:r>
    </w:p>
    <w:p w14:paraId="74ECEF11" w14:textId="77777777" w:rsidR="007C5210" w:rsidRPr="00E71A10" w:rsidRDefault="007C5210" w:rsidP="00E71A10">
      <w:pPr>
        <w:suppressAutoHyphens w:val="0"/>
        <w:spacing w:after="160" w:line="450" w:lineRule="auto"/>
        <w:ind w:left="420" w:right="3453"/>
        <w:rPr>
          <w:szCs w:val="22"/>
          <w:lang w:val="el-GR" w:eastAsia="en-US"/>
        </w:rPr>
      </w:pPr>
      <w:r w:rsidRPr="00E71A10">
        <w:rPr>
          <w:rFonts w:eastAsia="Arial"/>
          <w:b/>
          <w:szCs w:val="22"/>
          <w:lang w:val="el-GR" w:eastAsia="en-US"/>
        </w:rPr>
        <w:lastRenderedPageBreak/>
        <w:t xml:space="preserve">6.2 Προγενέστερα Ασφαλισμένα Περιστατικά και Περιστάσεις </w:t>
      </w:r>
      <w:r w:rsidRPr="00E71A10">
        <w:rPr>
          <w:szCs w:val="22"/>
          <w:lang w:val="el-GR" w:eastAsia="en-US"/>
        </w:rPr>
        <w:t>που απορρέει</w:t>
      </w:r>
      <w:r w:rsidRPr="00E71A10">
        <w:rPr>
          <w:rFonts w:eastAsia="Arial"/>
          <w:szCs w:val="22"/>
          <w:lang w:val="el-GR" w:eastAsia="en-US"/>
        </w:rPr>
        <w:t xml:space="preserve"> </w:t>
      </w:r>
      <w:r w:rsidRPr="00E71A10">
        <w:rPr>
          <w:szCs w:val="22"/>
          <w:lang w:val="el-GR" w:eastAsia="en-US"/>
        </w:rPr>
        <w:t>από, βασίζεται ή αποδίδεται σε:</w:t>
      </w:r>
      <w:r w:rsidRPr="00E71A10">
        <w:rPr>
          <w:rFonts w:eastAsia="Arial"/>
          <w:szCs w:val="22"/>
          <w:lang w:val="el-GR" w:eastAsia="en-US"/>
        </w:rPr>
        <w:t xml:space="preserve"> </w:t>
      </w:r>
    </w:p>
    <w:p w14:paraId="409C4381" w14:textId="77777777" w:rsidR="007C5210" w:rsidRPr="00E71A10" w:rsidRDefault="007C5210" w:rsidP="00E71A10">
      <w:pPr>
        <w:numPr>
          <w:ilvl w:val="2"/>
          <w:numId w:val="46"/>
        </w:numPr>
        <w:suppressAutoHyphens w:val="0"/>
        <w:spacing w:after="194" w:line="247" w:lineRule="auto"/>
        <w:ind w:right="272"/>
        <w:rPr>
          <w:szCs w:val="22"/>
          <w:lang w:val="el-GR" w:eastAsia="en-US"/>
        </w:rPr>
      </w:pPr>
      <w:r w:rsidRPr="00E71A10">
        <w:rPr>
          <w:szCs w:val="22"/>
          <w:lang w:val="el-GR" w:eastAsia="en-US"/>
        </w:rPr>
        <w:t xml:space="preserve">οποιαδήποτε ισχυριζόμενα γεγονότα ή τις ίδιες ή συναφείς ισχυριζόμενες </w:t>
      </w:r>
      <w:r w:rsidRPr="00E71A10">
        <w:rPr>
          <w:rFonts w:eastAsia="Arial"/>
          <w:b/>
          <w:szCs w:val="22"/>
          <w:lang w:val="el-GR" w:eastAsia="en-US"/>
        </w:rPr>
        <w:t xml:space="preserve">Άδικες Πράξεις </w:t>
      </w:r>
      <w:r w:rsidRPr="00E71A10">
        <w:rPr>
          <w:szCs w:val="22"/>
          <w:lang w:val="el-GR" w:eastAsia="en-US"/>
        </w:rPr>
        <w:t>ή περιλαμβανόμενα</w:t>
      </w:r>
      <w:r w:rsidRPr="00E71A10">
        <w:rPr>
          <w:rFonts w:eastAsia="Arial"/>
          <w:szCs w:val="22"/>
          <w:lang w:val="el-GR" w:eastAsia="en-US"/>
        </w:rPr>
        <w:t xml:space="preserve"> </w:t>
      </w:r>
      <w:r w:rsidRPr="00E71A10">
        <w:rPr>
          <w:szCs w:val="22"/>
          <w:lang w:val="el-GR" w:eastAsia="en-US"/>
        </w:rPr>
        <w:t xml:space="preserve">σε οποιοδήποτε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ή περίσταση</w:t>
      </w:r>
      <w:r w:rsidRPr="00E71A10">
        <w:rPr>
          <w:rFonts w:eastAsia="Arial"/>
          <w:szCs w:val="22"/>
          <w:lang w:val="el-GR" w:eastAsia="en-US"/>
        </w:rPr>
        <w:t xml:space="preserve"> </w:t>
      </w:r>
      <w:r w:rsidRPr="00E71A10">
        <w:rPr>
          <w:szCs w:val="22"/>
          <w:lang w:val="el-GR" w:eastAsia="en-US"/>
        </w:rPr>
        <w:t xml:space="preserve">που έγιναν πριν την </w:t>
      </w:r>
      <w:r w:rsidRPr="00E71A10">
        <w:rPr>
          <w:rFonts w:eastAsia="Arial"/>
          <w:b/>
          <w:szCs w:val="22"/>
          <w:lang w:val="el-GR" w:eastAsia="en-US"/>
        </w:rPr>
        <w:t>Ημερομηνία Αναδρομικής Ισχύος</w:t>
      </w:r>
      <w:r w:rsidRPr="00E71A10">
        <w:rPr>
          <w:rFonts w:eastAsia="Arial"/>
          <w:szCs w:val="22"/>
          <w:lang w:val="el-GR" w:eastAsia="en-US"/>
        </w:rPr>
        <w:t xml:space="preserve"> </w:t>
      </w:r>
      <w:r w:rsidRPr="00E71A10">
        <w:rPr>
          <w:szCs w:val="22"/>
          <w:lang w:val="el-GR" w:eastAsia="en-US"/>
        </w:rPr>
        <w:t>ή</w:t>
      </w:r>
      <w:r w:rsidRPr="00E71A10">
        <w:rPr>
          <w:rFonts w:eastAsia="Arial"/>
          <w:b/>
          <w:szCs w:val="22"/>
          <w:lang w:val="el-GR" w:eastAsia="en-US"/>
        </w:rPr>
        <w:t xml:space="preserve"> </w:t>
      </w:r>
      <w:r w:rsidRPr="00E71A10">
        <w:rPr>
          <w:szCs w:val="22"/>
          <w:lang w:val="el-GR" w:eastAsia="en-US"/>
        </w:rPr>
        <w:t>για τα</w:t>
      </w:r>
      <w:r w:rsidRPr="00E71A10">
        <w:rPr>
          <w:rFonts w:eastAsia="Arial"/>
          <w:szCs w:val="22"/>
          <w:lang w:val="el-GR" w:eastAsia="en-US"/>
        </w:rPr>
        <w:t xml:space="preserve"> </w:t>
      </w:r>
      <w:r w:rsidRPr="00E71A10">
        <w:rPr>
          <w:szCs w:val="22"/>
          <w:lang w:val="el-GR" w:eastAsia="en-US"/>
        </w:rPr>
        <w:t xml:space="preserve">οποία έχει γίνει αναγγελία και έχει γίνει αποδεκτή στο πλαίσιο οποιουδήποτε ασφαλιστηρίου, του οποίου το παρόν ασφαλιστήριο αποτελεί ανανέωση ή αντικατάσταση ή το οποίο μπορεί να διαδεχθεί χρονικά,  </w:t>
      </w:r>
      <w:r w:rsidRPr="00E71A10">
        <w:rPr>
          <w:rFonts w:eastAsia="Arial"/>
          <w:szCs w:val="22"/>
          <w:lang w:val="el-GR" w:eastAsia="en-US"/>
        </w:rPr>
        <w:t xml:space="preserve"> </w:t>
      </w:r>
    </w:p>
    <w:p w14:paraId="45D68E18" w14:textId="77777777" w:rsidR="007C5210" w:rsidRPr="00E71A10" w:rsidRDefault="007C5210" w:rsidP="00E71A10">
      <w:pPr>
        <w:numPr>
          <w:ilvl w:val="2"/>
          <w:numId w:val="46"/>
        </w:numPr>
        <w:suppressAutoHyphens w:val="0"/>
        <w:spacing w:after="194" w:line="247" w:lineRule="auto"/>
        <w:ind w:right="272"/>
        <w:rPr>
          <w:szCs w:val="22"/>
          <w:lang w:val="el-GR" w:eastAsia="en-US"/>
        </w:rPr>
      </w:pPr>
      <w:r w:rsidRPr="00E71A10">
        <w:rPr>
          <w:szCs w:val="22"/>
          <w:lang w:val="el-GR" w:eastAsia="en-US"/>
        </w:rPr>
        <w:t xml:space="preserve">οποιαδήποτε αστική, ποινική, διοικητική ή κανονιστική διαδικασία, έρευνα, διαιτησία, διαμεσολάβηση, άλλη εναλλακτική διαδικασία επίλυσης διαφορών, δικαστική απόφαση ή δικαστική πράξη, η οποία ήταν σε γνώση κάποιου </w:t>
      </w:r>
      <w:r w:rsidRPr="00E71A10">
        <w:rPr>
          <w:rFonts w:eastAsia="Arial"/>
          <w:b/>
          <w:szCs w:val="22"/>
          <w:lang w:val="el-GR" w:eastAsia="en-US"/>
        </w:rPr>
        <w:t xml:space="preserve">Ασφαλισμένου </w:t>
      </w:r>
      <w:r w:rsidRPr="00E71A10">
        <w:rPr>
          <w:szCs w:val="22"/>
          <w:lang w:val="el-GR" w:eastAsia="en-US"/>
        </w:rPr>
        <w:t>κατά την</w:t>
      </w:r>
      <w:r w:rsidRPr="00E71A10">
        <w:rPr>
          <w:rFonts w:eastAsia="Arial"/>
          <w:b/>
          <w:szCs w:val="22"/>
          <w:lang w:val="el-GR" w:eastAsia="en-US"/>
        </w:rPr>
        <w:t xml:space="preserve"> Ημερομηνία Αναδρομικής Ισχύος  </w:t>
      </w:r>
      <w:r w:rsidRPr="00E71A10">
        <w:rPr>
          <w:szCs w:val="22"/>
          <w:lang w:val="el-GR" w:eastAsia="en-US"/>
        </w:rPr>
        <w:t xml:space="preserve">ή (σε) γεγονότα ίδια ή ουσιαστικά ίδια, των οποίων έγινε επίκληση ή διαπιστώθηκαν σε αυτήν την διαδικασία, διαιτησία, διαμεσολάβηση ή άλλη διαδικασία επίλυσης διαφορών, δικαστική απόφαση ή δικαστική πράξη.  </w:t>
      </w:r>
      <w:r w:rsidRPr="00E71A10">
        <w:rPr>
          <w:rFonts w:eastAsia="Arial"/>
          <w:szCs w:val="22"/>
          <w:lang w:val="el-GR" w:eastAsia="en-US"/>
        </w:rPr>
        <w:t xml:space="preserve"> </w:t>
      </w:r>
    </w:p>
    <w:p w14:paraId="53160D94" w14:textId="77777777" w:rsidR="007C5210" w:rsidRPr="00E71A10" w:rsidRDefault="007C5210" w:rsidP="00E71A10">
      <w:pPr>
        <w:numPr>
          <w:ilvl w:val="2"/>
          <w:numId w:val="46"/>
        </w:numPr>
        <w:suppressAutoHyphens w:val="0"/>
        <w:spacing w:after="194" w:line="247" w:lineRule="auto"/>
        <w:ind w:right="272"/>
        <w:rPr>
          <w:szCs w:val="22"/>
          <w:lang w:val="el-GR" w:eastAsia="en-US"/>
        </w:rPr>
      </w:pPr>
      <w:r w:rsidRPr="00E71A10">
        <w:rPr>
          <w:szCs w:val="22"/>
          <w:lang w:val="el-GR" w:eastAsia="en-US"/>
        </w:rPr>
        <w:t xml:space="preserve">οποιοδήποτε </w:t>
      </w:r>
      <w:r w:rsidRPr="00E71A10">
        <w:rPr>
          <w:rFonts w:eastAsia="Arial"/>
          <w:b/>
          <w:szCs w:val="22"/>
          <w:lang w:val="el-GR" w:eastAsia="en-US"/>
        </w:rPr>
        <w:t xml:space="preserve">Ασφαλισμένο Περιστατικό, </w:t>
      </w:r>
      <w:r w:rsidRPr="00E71A10">
        <w:rPr>
          <w:szCs w:val="22"/>
          <w:lang w:val="el-GR" w:eastAsia="en-US"/>
        </w:rPr>
        <w:t xml:space="preserve">που αποτελεί </w:t>
      </w:r>
      <w:r w:rsidRPr="00E71A10">
        <w:rPr>
          <w:rFonts w:eastAsia="Arial"/>
          <w:b/>
          <w:szCs w:val="22"/>
          <w:lang w:val="el-GR" w:eastAsia="en-US"/>
        </w:rPr>
        <w:t xml:space="preserve">Ενιαίο Ασφαλισμένο Περιστατικό </w:t>
      </w:r>
      <w:r w:rsidRPr="00E71A10">
        <w:rPr>
          <w:szCs w:val="22"/>
          <w:lang w:val="el-GR" w:eastAsia="en-US"/>
        </w:rPr>
        <w:t>με οποιαδήποτε Απαίτηση</w:t>
      </w:r>
      <w:r w:rsidRPr="00E71A10">
        <w:rPr>
          <w:rFonts w:eastAsia="Arial"/>
          <w:szCs w:val="22"/>
          <w:lang w:val="el-GR" w:eastAsia="en-US"/>
        </w:rPr>
        <w:t xml:space="preserve"> </w:t>
      </w:r>
      <w:r w:rsidRPr="00E71A10">
        <w:rPr>
          <w:szCs w:val="22"/>
          <w:lang w:val="el-GR" w:eastAsia="en-US"/>
        </w:rPr>
        <w:t>ή άλλο ζήτημα, το οποίο έχει αναγγελθεί και έχει γίνει αποδεκτό</w:t>
      </w:r>
      <w:r w:rsidRPr="00E71A10">
        <w:rPr>
          <w:rFonts w:eastAsia="Arial"/>
          <w:szCs w:val="22"/>
          <w:lang w:val="el-GR" w:eastAsia="en-US"/>
        </w:rPr>
        <w:t xml:space="preserve"> </w:t>
      </w:r>
      <w:r w:rsidRPr="00E71A10">
        <w:rPr>
          <w:szCs w:val="22"/>
          <w:lang w:val="el-GR" w:eastAsia="en-US"/>
        </w:rPr>
        <w:t>στο πλαίσιο οποιουδήποτε ασφαλιστηρίου συμβολαίου, του οποίου το παρόν ασφαλιστήριο αποτελεί ανανέωση ή αντικατάσταση ή το οποίο μπορεί να διαδεχθεί χρονικά</w:t>
      </w:r>
      <w:r w:rsidRPr="00E71A10">
        <w:rPr>
          <w:rFonts w:eastAsia="Arial"/>
          <w:b/>
          <w:szCs w:val="22"/>
          <w:lang w:val="el-GR" w:eastAsia="en-US"/>
        </w:rPr>
        <w:t xml:space="preserve">. </w:t>
      </w:r>
      <w:r w:rsidRPr="00E71A10">
        <w:rPr>
          <w:rFonts w:eastAsia="Arial"/>
          <w:szCs w:val="22"/>
          <w:lang w:val="el-GR" w:eastAsia="en-US"/>
        </w:rPr>
        <w:t xml:space="preserve"> </w:t>
      </w:r>
    </w:p>
    <w:p w14:paraId="1013BEF6"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szCs w:val="22"/>
          <w:lang w:val="el-GR" w:eastAsia="en-US"/>
        </w:rPr>
        <w:t xml:space="preserve"> </w:t>
      </w:r>
    </w:p>
    <w:p w14:paraId="60918ED3" w14:textId="77777777" w:rsidR="007C5210" w:rsidRPr="00E71A10" w:rsidRDefault="007C5210" w:rsidP="00E71A10">
      <w:pPr>
        <w:numPr>
          <w:ilvl w:val="1"/>
          <w:numId w:val="45"/>
        </w:numPr>
        <w:suppressAutoHyphens w:val="0"/>
        <w:spacing w:after="0" w:line="451" w:lineRule="auto"/>
        <w:ind w:right="1863"/>
        <w:rPr>
          <w:szCs w:val="22"/>
          <w:lang w:val="el-GR" w:eastAsia="en-US"/>
        </w:rPr>
      </w:pPr>
      <w:r w:rsidRPr="00E71A10">
        <w:rPr>
          <w:rFonts w:eastAsia="Arial"/>
          <w:b/>
          <w:szCs w:val="22"/>
          <w:lang w:val="el-GR" w:eastAsia="en-US"/>
        </w:rPr>
        <w:t xml:space="preserve">Σωματική Βλάβη και Υλική Ζημία </w:t>
      </w:r>
    </w:p>
    <w:p w14:paraId="4B211BFA" w14:textId="77777777" w:rsidR="007C5210" w:rsidRPr="00E71A10" w:rsidRDefault="007C5210" w:rsidP="00E71A10">
      <w:pPr>
        <w:suppressAutoHyphens w:val="0"/>
        <w:spacing w:after="160" w:line="451" w:lineRule="auto"/>
        <w:ind w:left="977" w:right="1863"/>
        <w:rPr>
          <w:szCs w:val="22"/>
          <w:lang w:val="el-GR" w:eastAsia="en-US"/>
        </w:rPr>
      </w:pPr>
      <w:r w:rsidRPr="00E71A10">
        <w:rPr>
          <w:szCs w:val="22"/>
          <w:lang w:val="el-GR" w:eastAsia="en-US"/>
        </w:rPr>
        <w:t xml:space="preserve">που απορρέουν από </w:t>
      </w:r>
      <w:r w:rsidRPr="00E71A10">
        <w:rPr>
          <w:rFonts w:eastAsia="Arial"/>
          <w:b/>
          <w:szCs w:val="22"/>
          <w:lang w:val="el-GR" w:eastAsia="en-US"/>
        </w:rPr>
        <w:t xml:space="preserve">Απαίτηση </w:t>
      </w:r>
      <w:r w:rsidRPr="00E71A10">
        <w:rPr>
          <w:szCs w:val="22"/>
          <w:lang w:val="el-GR" w:eastAsia="en-US"/>
        </w:rPr>
        <w:t xml:space="preserve">για </w:t>
      </w:r>
      <w:r w:rsidRPr="00E71A10">
        <w:rPr>
          <w:rFonts w:eastAsia="Arial"/>
          <w:b/>
          <w:szCs w:val="22"/>
          <w:lang w:val="el-GR" w:eastAsia="en-US"/>
        </w:rPr>
        <w:t xml:space="preserve">Σωματική Βλάβη </w:t>
      </w:r>
      <w:r w:rsidRPr="00E71A10">
        <w:rPr>
          <w:szCs w:val="22"/>
          <w:lang w:val="el-GR" w:eastAsia="en-US"/>
        </w:rPr>
        <w:t xml:space="preserve">ή </w:t>
      </w:r>
      <w:r w:rsidRPr="00E71A10">
        <w:rPr>
          <w:rFonts w:eastAsia="Arial"/>
          <w:b/>
          <w:szCs w:val="22"/>
          <w:lang w:val="el-GR" w:eastAsia="en-US"/>
        </w:rPr>
        <w:t>Υλική Ζημία</w:t>
      </w:r>
      <w:r w:rsidRPr="00E71A10">
        <w:rPr>
          <w:rFonts w:eastAsia="Arial"/>
          <w:szCs w:val="22"/>
          <w:lang w:val="el-GR" w:eastAsia="en-US"/>
        </w:rPr>
        <w:t xml:space="preserve">.  </w:t>
      </w:r>
    </w:p>
    <w:p w14:paraId="503B322A" w14:textId="77777777" w:rsidR="007C5210" w:rsidRPr="00E71A10" w:rsidRDefault="007C5210" w:rsidP="00E71A10">
      <w:pPr>
        <w:suppressAutoHyphens w:val="0"/>
        <w:spacing w:after="160" w:line="259" w:lineRule="auto"/>
        <w:ind w:left="420" w:right="271"/>
        <w:rPr>
          <w:rFonts w:eastAsia="Arial"/>
          <w:szCs w:val="22"/>
          <w:lang w:val="el-GR" w:eastAsia="en-US"/>
        </w:rPr>
      </w:pPr>
      <w:r w:rsidRPr="00E71A10">
        <w:rPr>
          <w:szCs w:val="22"/>
          <w:lang w:val="el-GR" w:eastAsia="en-US"/>
        </w:rPr>
        <w:t>Η παρούσα Εξαίρεση 6.3 δεν εφαρμόζεται σε</w:t>
      </w:r>
      <w:r w:rsidRPr="00E71A10">
        <w:rPr>
          <w:rFonts w:eastAsia="Arial"/>
          <w:szCs w:val="22"/>
          <w:lang w:val="el-GR" w:eastAsia="en-US"/>
        </w:rPr>
        <w:t xml:space="preserve"> </w:t>
      </w:r>
      <w:r w:rsidRPr="00E71A10">
        <w:rPr>
          <w:rFonts w:eastAsia="Arial"/>
          <w:b/>
          <w:szCs w:val="22"/>
          <w:lang w:val="el-GR" w:eastAsia="en-US"/>
        </w:rPr>
        <w:t xml:space="preserve">Έξοδα Υπεράσπισης </w:t>
      </w:r>
      <w:r w:rsidRPr="00E71A10">
        <w:rPr>
          <w:szCs w:val="22"/>
          <w:lang w:val="el-GR" w:eastAsia="en-US"/>
        </w:rPr>
        <w:t xml:space="preserve">(συμπεριλαμβανομένων </w:t>
      </w:r>
      <w:r w:rsidRPr="00E71A10">
        <w:rPr>
          <w:rFonts w:eastAsia="Arial"/>
          <w:b/>
          <w:szCs w:val="22"/>
          <w:lang w:val="el-GR" w:eastAsia="en-US"/>
        </w:rPr>
        <w:t xml:space="preserve">των Εξόδων Υπεράσπισης </w:t>
      </w:r>
      <w:r w:rsidRPr="00E71A10">
        <w:rPr>
          <w:szCs w:val="22"/>
          <w:lang w:val="el-GR" w:eastAsia="en-US"/>
        </w:rPr>
        <w:t xml:space="preserve">σε </w:t>
      </w:r>
      <w:r w:rsidRPr="00E71A10">
        <w:rPr>
          <w:rFonts w:eastAsia="Arial"/>
          <w:b/>
          <w:szCs w:val="22"/>
          <w:lang w:val="el-GR" w:eastAsia="en-US"/>
        </w:rPr>
        <w:t xml:space="preserve">Απαίτηση </w:t>
      </w:r>
      <w:r w:rsidRPr="00E71A10">
        <w:rPr>
          <w:szCs w:val="22"/>
          <w:lang w:val="el-GR" w:eastAsia="en-US"/>
        </w:rPr>
        <w:t>που αφορά ανθρωποκτονία ή παραβίαση της νομοθεσίας περί υγείας και ασφάλειας)</w:t>
      </w:r>
      <w:r w:rsidRPr="00E71A10">
        <w:rPr>
          <w:rFonts w:eastAsia="Arial"/>
          <w:szCs w:val="22"/>
          <w:lang w:val="el-GR" w:eastAsia="en-US"/>
        </w:rPr>
        <w:t xml:space="preserve">. </w:t>
      </w:r>
    </w:p>
    <w:p w14:paraId="0A006820" w14:textId="77777777" w:rsidR="007C5210" w:rsidRPr="00E71A10" w:rsidRDefault="007C5210" w:rsidP="00E71A10">
      <w:pPr>
        <w:suppressAutoHyphens w:val="0"/>
        <w:spacing w:after="160" w:line="259" w:lineRule="auto"/>
        <w:ind w:left="420" w:right="271"/>
        <w:rPr>
          <w:szCs w:val="22"/>
          <w:lang w:val="el-GR" w:eastAsia="en-US"/>
        </w:rPr>
      </w:pPr>
    </w:p>
    <w:p w14:paraId="4CA7588F" w14:textId="77777777" w:rsidR="007C5210" w:rsidRPr="00E71A10" w:rsidRDefault="007C5210" w:rsidP="00E71A10">
      <w:pPr>
        <w:numPr>
          <w:ilvl w:val="1"/>
          <w:numId w:val="45"/>
        </w:numPr>
        <w:suppressAutoHyphens w:val="0"/>
        <w:spacing w:after="192" w:line="250" w:lineRule="auto"/>
        <w:ind w:right="1863"/>
        <w:rPr>
          <w:szCs w:val="22"/>
          <w:lang w:val="el-GR" w:eastAsia="en-US"/>
        </w:rPr>
      </w:pPr>
      <w:r w:rsidRPr="00E71A10">
        <w:rPr>
          <w:rFonts w:eastAsia="Arial"/>
          <w:b/>
          <w:szCs w:val="22"/>
          <w:lang w:val="el-GR" w:eastAsia="en-US"/>
        </w:rPr>
        <w:t xml:space="preserve">Απαιτήσεις από Εταιρεία στις ΗΠΑ ή Ανεξάρτητο Οργανισμό    </w:t>
      </w:r>
    </w:p>
    <w:p w14:paraId="4AFD43FC"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που απορρέουν από</w:t>
      </w:r>
      <w:r w:rsidRPr="00E71A10">
        <w:rPr>
          <w:rFonts w:eastAsia="Arial"/>
          <w:b/>
          <w:szCs w:val="22"/>
          <w:lang w:val="el-GR" w:eastAsia="en-US"/>
        </w:rPr>
        <w:t xml:space="preserve"> Απαίτηση κατά το Δίκαιο των ΗΠΑ</w:t>
      </w:r>
      <w:r w:rsidRPr="00E71A10">
        <w:rPr>
          <w:rFonts w:eastAsia="Arial"/>
          <w:szCs w:val="22"/>
          <w:lang w:val="el-GR" w:eastAsia="en-US"/>
        </w:rPr>
        <w:t xml:space="preserve"> </w:t>
      </w:r>
      <w:r w:rsidRPr="00E71A10">
        <w:rPr>
          <w:szCs w:val="22"/>
          <w:lang w:val="el-GR" w:eastAsia="en-US"/>
        </w:rPr>
        <w:t xml:space="preserve">από ή για λογαριασμό </w:t>
      </w:r>
      <w:r w:rsidRPr="00E71A10">
        <w:rPr>
          <w:rFonts w:eastAsia="Arial"/>
          <w:b/>
          <w:szCs w:val="22"/>
          <w:lang w:val="el-GR" w:eastAsia="en-US"/>
        </w:rPr>
        <w:t xml:space="preserve">Εταιρείας </w:t>
      </w:r>
      <w:r w:rsidRPr="00E71A10">
        <w:rPr>
          <w:szCs w:val="22"/>
          <w:lang w:val="el-GR" w:eastAsia="en-US"/>
        </w:rPr>
        <w:t xml:space="preserve">κατά οποιουδήποτε </w:t>
      </w:r>
      <w:r w:rsidRPr="00E71A10">
        <w:rPr>
          <w:rFonts w:eastAsia="Arial"/>
          <w:b/>
          <w:szCs w:val="22"/>
          <w:lang w:val="el-GR" w:eastAsia="en-US"/>
        </w:rPr>
        <w:t xml:space="preserve">Ασφαλισμένου </w:t>
      </w:r>
      <w:r w:rsidRPr="00E71A10">
        <w:rPr>
          <w:szCs w:val="22"/>
          <w:lang w:val="el-GR" w:eastAsia="en-US"/>
        </w:rPr>
        <w:t xml:space="preserve">ή από ή για λογαριασμό </w:t>
      </w:r>
      <w:r w:rsidRPr="00E71A10">
        <w:rPr>
          <w:rFonts w:eastAsia="Arial"/>
          <w:b/>
          <w:szCs w:val="22"/>
          <w:lang w:val="el-GR" w:eastAsia="en-US"/>
        </w:rPr>
        <w:t xml:space="preserve">Ανεξάρτητου Οργανισμού </w:t>
      </w:r>
      <w:r w:rsidRPr="00E71A10">
        <w:rPr>
          <w:szCs w:val="22"/>
          <w:lang w:val="el-GR" w:eastAsia="en-US"/>
        </w:rPr>
        <w:t xml:space="preserve">κατά </w:t>
      </w:r>
      <w:r w:rsidRPr="00E71A10">
        <w:rPr>
          <w:rFonts w:eastAsia="Arial"/>
          <w:b/>
          <w:szCs w:val="22"/>
          <w:lang w:val="el-GR" w:eastAsia="en-US"/>
        </w:rPr>
        <w:t xml:space="preserve">Διευθυντή Ανεξάρτητου Οργανισμού </w:t>
      </w:r>
      <w:r w:rsidRPr="00E71A10">
        <w:rPr>
          <w:szCs w:val="22"/>
          <w:lang w:val="el-GR" w:eastAsia="en-US"/>
        </w:rPr>
        <w:t>του</w:t>
      </w:r>
      <w:r w:rsidRPr="00E71A10">
        <w:rPr>
          <w:rFonts w:eastAsia="Arial"/>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Ανεξάρτητου Οργανισμού</w:t>
      </w:r>
      <w:r w:rsidRPr="00E71A10">
        <w:rPr>
          <w:rFonts w:eastAsia="Arial"/>
          <w:szCs w:val="22"/>
          <w:lang w:val="el-GR" w:eastAsia="en-US"/>
        </w:rPr>
        <w:t xml:space="preserve">.      </w:t>
      </w:r>
    </w:p>
    <w:p w14:paraId="7125F2CF"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Η παρούσα εξαίρεση 6.4 δεν ισχύει για: </w:t>
      </w:r>
      <w:r w:rsidRPr="00E71A10">
        <w:rPr>
          <w:rFonts w:eastAsia="Arial"/>
          <w:szCs w:val="22"/>
          <w:lang w:val="el-GR" w:eastAsia="en-US"/>
        </w:rPr>
        <w:t xml:space="preserve"> </w:t>
      </w:r>
    </w:p>
    <w:p w14:paraId="6B24D5F9" w14:textId="77777777" w:rsidR="007C5210" w:rsidRPr="00E71A10" w:rsidRDefault="007C5210" w:rsidP="00CF7715">
      <w:pPr>
        <w:numPr>
          <w:ilvl w:val="0"/>
          <w:numId w:val="47"/>
        </w:numPr>
        <w:suppressAutoHyphens w:val="0"/>
        <w:spacing w:after="0" w:line="247" w:lineRule="auto"/>
        <w:ind w:left="1560" w:right="38"/>
        <w:rPr>
          <w:szCs w:val="22"/>
          <w:lang w:val="el-GR" w:eastAsia="en-US"/>
        </w:rPr>
      </w:pPr>
      <w:r w:rsidRPr="00E71A10">
        <w:rPr>
          <w:szCs w:val="22"/>
          <w:lang w:val="el-GR" w:eastAsia="en-US"/>
        </w:rPr>
        <w:t xml:space="preserve">μια </w:t>
      </w:r>
      <w:r w:rsidRPr="00E71A10">
        <w:rPr>
          <w:rFonts w:eastAsia="Arial"/>
          <w:b/>
          <w:szCs w:val="22"/>
          <w:lang w:val="el-GR" w:eastAsia="en-US"/>
        </w:rPr>
        <w:t xml:space="preserve">Απαίτηση κατά το Δίκαιο των ΗΠΑ </w:t>
      </w:r>
      <w:r w:rsidRPr="00E71A10">
        <w:rPr>
          <w:szCs w:val="22"/>
          <w:lang w:val="el-GR" w:eastAsia="en-US"/>
        </w:rPr>
        <w:t xml:space="preserve">κατά </w:t>
      </w:r>
      <w:r w:rsidRPr="00E71A10">
        <w:rPr>
          <w:rFonts w:eastAsia="Arial"/>
          <w:b/>
          <w:szCs w:val="22"/>
          <w:lang w:val="el-GR" w:eastAsia="en-US"/>
        </w:rPr>
        <w:t xml:space="preserve">Ασφαλισμένου Προσώπου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από κάτοχο </w:t>
      </w:r>
      <w:r w:rsidRPr="00E71A10">
        <w:rPr>
          <w:rFonts w:eastAsia="Arial"/>
          <w:b/>
          <w:szCs w:val="22"/>
          <w:lang w:val="el-GR" w:eastAsia="en-US"/>
        </w:rPr>
        <w:t xml:space="preserve">Κινητών Αξιών </w:t>
      </w:r>
      <w:r w:rsidRPr="00E71A10">
        <w:rPr>
          <w:szCs w:val="22"/>
          <w:lang w:val="el-GR" w:eastAsia="en-US"/>
        </w:rPr>
        <w:t xml:space="preserve">μιας </w:t>
      </w:r>
      <w:r w:rsidRPr="00E71A10">
        <w:rPr>
          <w:rFonts w:eastAsia="Arial"/>
          <w:b/>
          <w:szCs w:val="22"/>
          <w:lang w:val="el-GR" w:eastAsia="en-US"/>
        </w:rPr>
        <w:t xml:space="preserve">Εταιρείας </w:t>
      </w:r>
      <w:r w:rsidRPr="00E71A10">
        <w:rPr>
          <w:szCs w:val="22"/>
          <w:lang w:val="el-GR" w:eastAsia="en-US"/>
        </w:rPr>
        <w:t xml:space="preserve">ή </w:t>
      </w:r>
      <w:r w:rsidRPr="00E71A10">
        <w:rPr>
          <w:rFonts w:eastAsia="Arial"/>
          <w:b/>
          <w:szCs w:val="22"/>
          <w:lang w:val="el-GR" w:eastAsia="en-US"/>
        </w:rPr>
        <w:t xml:space="preserve"> ενός Ανεξάρτητου Οργανισμού </w:t>
      </w:r>
      <w:r w:rsidRPr="00E71A10">
        <w:rPr>
          <w:szCs w:val="22"/>
          <w:lang w:val="el-GR" w:eastAsia="en-US"/>
        </w:rPr>
        <w:t xml:space="preserve">(είτε άμεσα είτε μετά από εταιρική αγωγή είτε ασκείται ως συλλογική αγωγή) και προβάλλεται χωρίς την προτροπή ή την εκούσια παρέμβαση, βοήθεια ή ενεργό συμμετοχή οποιουδήποτε </w:t>
      </w:r>
      <w:r w:rsidRPr="00E71A10">
        <w:rPr>
          <w:rFonts w:eastAsia="Arial"/>
          <w:b/>
          <w:szCs w:val="22"/>
          <w:lang w:val="el-GR" w:eastAsia="en-US"/>
        </w:rPr>
        <w:t>Ασφαλισμένου</w:t>
      </w:r>
      <w:r w:rsidRPr="00E71A10">
        <w:rPr>
          <w:szCs w:val="22"/>
          <w:lang w:val="el-GR" w:eastAsia="en-US"/>
        </w:rPr>
        <w:t xml:space="preserve">, εκτός από </w:t>
      </w:r>
      <w:r w:rsidRPr="00E71A10">
        <w:rPr>
          <w:rFonts w:eastAsia="Arial"/>
          <w:b/>
          <w:szCs w:val="22"/>
          <w:lang w:val="el-GR" w:eastAsia="en-US"/>
        </w:rPr>
        <w:t xml:space="preserve">Ασφαλισμένο Πρόσωπο </w:t>
      </w:r>
      <w:r w:rsidRPr="00E71A10">
        <w:rPr>
          <w:szCs w:val="22"/>
          <w:lang w:val="el-GR" w:eastAsia="en-US"/>
        </w:rPr>
        <w:lastRenderedPageBreak/>
        <w:t xml:space="preserve">που συνδέεται με δραστηριότητα πληροφοριοδότη που προστατεύεται σύμφωνα με τον νόμο </w:t>
      </w:r>
      <w:r w:rsidRPr="00E71A10">
        <w:rPr>
          <w:rFonts w:eastAsia="Arial"/>
          <w:szCs w:val="22"/>
          <w:lang w:eastAsia="en-US"/>
        </w:rPr>
        <w:t>Sarbanes</w:t>
      </w:r>
      <w:r w:rsidRPr="00E71A10">
        <w:rPr>
          <w:rFonts w:eastAsia="Arial"/>
          <w:szCs w:val="22"/>
          <w:lang w:val="el-GR" w:eastAsia="en-US"/>
        </w:rPr>
        <w:t>-</w:t>
      </w:r>
      <w:r w:rsidRPr="00E71A10">
        <w:rPr>
          <w:rFonts w:eastAsia="Arial"/>
          <w:szCs w:val="22"/>
          <w:lang w:eastAsia="en-US"/>
        </w:rPr>
        <w:t>Oxley</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 xml:space="preserve">του 2002 </w:t>
      </w:r>
      <w:r w:rsidRPr="00E71A10">
        <w:rPr>
          <w:rFonts w:eastAsia="Arial"/>
          <w:b/>
          <w:szCs w:val="22"/>
          <w:lang w:val="el-GR" w:eastAsia="en-US"/>
        </w:rPr>
        <w:t>των ΗΠΑ</w:t>
      </w:r>
      <w:r w:rsidRPr="00E71A10">
        <w:rPr>
          <w:rFonts w:eastAsia="Arial"/>
          <w:szCs w:val="22"/>
          <w:lang w:val="el-GR" w:eastAsia="en-US"/>
        </w:rPr>
        <w:t xml:space="preserve"> </w:t>
      </w:r>
      <w:r w:rsidRPr="00E71A10">
        <w:rPr>
          <w:szCs w:val="22"/>
          <w:lang w:val="el-GR" w:eastAsia="en-US"/>
        </w:rPr>
        <w:t>ή οποιαδήποτε παρόμοια νομοθεσία,</w:t>
      </w:r>
      <w:r w:rsidRPr="00E71A10">
        <w:rPr>
          <w:rFonts w:eastAsia="Arial"/>
          <w:szCs w:val="22"/>
          <w:lang w:val="el-GR" w:eastAsia="en-US"/>
        </w:rPr>
        <w:t xml:space="preserve"> </w:t>
      </w:r>
    </w:p>
    <w:p w14:paraId="2E9967AA" w14:textId="77777777" w:rsidR="007C5210" w:rsidRPr="00E71A10" w:rsidRDefault="007C5210" w:rsidP="00CF7715">
      <w:pPr>
        <w:suppressAutoHyphens w:val="0"/>
        <w:spacing w:after="160" w:line="247" w:lineRule="auto"/>
        <w:ind w:left="1560" w:right="38"/>
        <w:rPr>
          <w:szCs w:val="22"/>
          <w:lang w:val="el-GR" w:eastAsia="en-US"/>
        </w:rPr>
      </w:pPr>
    </w:p>
    <w:p w14:paraId="4E2ABBE6" w14:textId="77777777" w:rsidR="007C5210" w:rsidRPr="00E71A10" w:rsidRDefault="007C5210" w:rsidP="00E71A10">
      <w:pPr>
        <w:numPr>
          <w:ilvl w:val="0"/>
          <w:numId w:val="47"/>
        </w:numPr>
        <w:suppressAutoHyphens w:val="0"/>
        <w:spacing w:after="215" w:line="247" w:lineRule="auto"/>
        <w:ind w:right="263"/>
        <w:rPr>
          <w:szCs w:val="22"/>
          <w:lang w:val="el-GR" w:eastAsia="en-US"/>
        </w:rPr>
      </w:pPr>
      <w:r w:rsidRPr="00E71A10">
        <w:rPr>
          <w:rFonts w:eastAsia="Arial"/>
          <w:b/>
          <w:szCs w:val="22"/>
          <w:lang w:val="el-GR" w:eastAsia="en-US"/>
        </w:rPr>
        <w:t xml:space="preserve">Απαίτηση ΗΠΑ </w:t>
      </w:r>
      <w:r w:rsidRPr="00E71A10">
        <w:rPr>
          <w:szCs w:val="22"/>
          <w:lang w:val="el-GR" w:eastAsia="en-US"/>
        </w:rPr>
        <w:t xml:space="preserve">κατά </w:t>
      </w:r>
      <w:r w:rsidRPr="00E71A10">
        <w:rPr>
          <w:rFonts w:eastAsia="Arial"/>
          <w:b/>
          <w:szCs w:val="22"/>
          <w:lang w:val="el-GR" w:eastAsia="en-US"/>
        </w:rPr>
        <w:t xml:space="preserve">Ασφαλισμένου Προσώπου, </w:t>
      </w:r>
      <w:r w:rsidRPr="00E71A10">
        <w:rPr>
          <w:szCs w:val="22"/>
          <w:lang w:val="el-GR" w:eastAsia="en-US"/>
        </w:rPr>
        <w:t xml:space="preserve">που ασκείται όταν η </w:t>
      </w:r>
      <w:r w:rsidRPr="00E71A10">
        <w:rPr>
          <w:rFonts w:eastAsia="Arial"/>
          <w:b/>
          <w:szCs w:val="22"/>
          <w:lang w:val="el-GR" w:eastAsia="en-US"/>
        </w:rPr>
        <w:t xml:space="preserve">Εταιρεία </w:t>
      </w:r>
      <w:r w:rsidRPr="00E71A10">
        <w:rPr>
          <w:szCs w:val="22"/>
          <w:lang w:val="el-GR" w:eastAsia="en-US"/>
        </w:rPr>
        <w:t xml:space="preserve">ή ο </w:t>
      </w:r>
      <w:r w:rsidRPr="00E71A10">
        <w:rPr>
          <w:rFonts w:eastAsia="Arial"/>
          <w:b/>
          <w:szCs w:val="22"/>
          <w:lang w:val="el-GR" w:eastAsia="en-US"/>
        </w:rPr>
        <w:t xml:space="preserve">Ανεξάρτητος Οργανισμός </w:t>
      </w:r>
      <w:r w:rsidRPr="00E71A10">
        <w:rPr>
          <w:szCs w:val="22"/>
          <w:lang w:val="el-GR" w:eastAsia="en-US"/>
        </w:rPr>
        <w:t xml:space="preserve">βρίσκεται υπό εκκαθάριση οποιουδήποτε είδους, αναγκαστική διαχείριση, αναστολή πληρωμών, εκούσιο διακανονισμό, διοικητική αναγκαστική διαχείριση ή οποιαδήποτε άλλη διαδικασία αφερεγγυότητας οποιασδήποτε δικαιοδοσίας (συμπεριλαμβανομένης της διαδικασίας πτώχευσης των </w:t>
      </w:r>
      <w:r w:rsidRPr="00E71A10">
        <w:rPr>
          <w:rFonts w:eastAsia="Arial"/>
          <w:b/>
          <w:szCs w:val="22"/>
          <w:lang w:val="el-GR" w:eastAsia="en-US"/>
        </w:rPr>
        <w:t>ΗΠΑ</w:t>
      </w:r>
      <w:r w:rsidRPr="00E71A10">
        <w:rPr>
          <w:szCs w:val="22"/>
          <w:lang w:val="el-GR" w:eastAsia="en-US"/>
        </w:rPr>
        <w:t>), η οποία ασκείται από το</w:t>
      </w:r>
      <w:r w:rsidRPr="00E71A10">
        <w:rPr>
          <w:rFonts w:eastAsia="Arial"/>
          <w:szCs w:val="22"/>
          <w:lang w:val="el-GR" w:eastAsia="en-US"/>
        </w:rPr>
        <w:t xml:space="preserve"> </w:t>
      </w:r>
      <w:r w:rsidRPr="00E71A10">
        <w:rPr>
          <w:rFonts w:eastAsia="Arial"/>
          <w:b/>
          <w:szCs w:val="22"/>
          <w:lang w:val="el-GR" w:eastAsia="en-US"/>
        </w:rPr>
        <w:t>Όργανο Αφερεγγυότητας</w:t>
      </w:r>
      <w:r w:rsidRPr="00E71A10">
        <w:rPr>
          <w:rFonts w:eastAsia="Arial"/>
          <w:szCs w:val="22"/>
          <w:lang w:val="el-GR" w:eastAsia="en-US"/>
        </w:rPr>
        <w:t xml:space="preserve"> </w:t>
      </w:r>
      <w:r w:rsidRPr="00E71A10">
        <w:rPr>
          <w:szCs w:val="22"/>
          <w:lang w:val="el-GR" w:eastAsia="en-US"/>
        </w:rPr>
        <w:t>ή την επιτροπή</w:t>
      </w:r>
      <w:r w:rsidRPr="00E71A10">
        <w:rPr>
          <w:rFonts w:eastAsia="Arial"/>
          <w:szCs w:val="22"/>
          <w:lang w:val="el-GR" w:eastAsia="en-US"/>
        </w:rPr>
        <w:t xml:space="preserve"> </w:t>
      </w:r>
      <w:r w:rsidRPr="00E71A10">
        <w:rPr>
          <w:szCs w:val="22"/>
          <w:lang w:val="el-GR" w:eastAsia="en-US"/>
        </w:rPr>
        <w:t>πιστωτών, την επιτροπή των ομολογιούχων, την επιτροπή μετόχων ή οποιονδήποτε άλλο πιστωτή ή ομάδα πιστωτών για λογαριασμό ή κατ’</w:t>
      </w:r>
      <w:r w:rsidRPr="00E71A10">
        <w:rPr>
          <w:rFonts w:eastAsia="Arial"/>
          <w:szCs w:val="22"/>
          <w:lang w:val="el-GR" w:eastAsia="en-US"/>
        </w:rPr>
        <w:t xml:space="preserve"> </w:t>
      </w:r>
      <w:r w:rsidRPr="00E71A10">
        <w:rPr>
          <w:szCs w:val="22"/>
          <w:lang w:val="el-GR" w:eastAsia="en-US"/>
        </w:rPr>
        <w:t xml:space="preserve">ενάσκηση δικαιώματος ή στο όνομα της </w:t>
      </w:r>
      <w:r w:rsidRPr="00E71A10">
        <w:rPr>
          <w:rFonts w:eastAsia="Arial"/>
          <w:b/>
          <w:szCs w:val="22"/>
          <w:lang w:val="el-GR" w:eastAsia="en-US"/>
        </w:rPr>
        <w:t xml:space="preserve">Εταιρείας </w:t>
      </w:r>
      <w:r w:rsidRPr="00E71A10">
        <w:rPr>
          <w:szCs w:val="22"/>
          <w:lang w:val="el-GR" w:eastAsia="en-US"/>
        </w:rPr>
        <w:t xml:space="preserve">ή του </w:t>
      </w:r>
      <w:r w:rsidRPr="00E71A10">
        <w:rPr>
          <w:rFonts w:eastAsia="Arial"/>
          <w:b/>
          <w:szCs w:val="22"/>
          <w:lang w:val="el-GR" w:eastAsia="en-US"/>
        </w:rPr>
        <w:t>Ανεξάρτητου Οργανισμού</w:t>
      </w:r>
      <w:r w:rsidRPr="00E71A10">
        <w:rPr>
          <w:rFonts w:eastAsia="Arial"/>
          <w:szCs w:val="22"/>
          <w:lang w:val="el-GR" w:eastAsia="en-US"/>
        </w:rPr>
        <w:t xml:space="preserve">,  </w:t>
      </w:r>
    </w:p>
    <w:p w14:paraId="587749E9" w14:textId="77777777" w:rsidR="007C5210" w:rsidRPr="00E71A10" w:rsidRDefault="007C5210" w:rsidP="00E71A10">
      <w:pPr>
        <w:numPr>
          <w:ilvl w:val="0"/>
          <w:numId w:val="47"/>
        </w:numPr>
        <w:suppressAutoHyphens w:val="0"/>
        <w:spacing w:after="192" w:line="250" w:lineRule="auto"/>
        <w:ind w:right="263"/>
        <w:rPr>
          <w:szCs w:val="22"/>
          <w:lang w:val="el-GR" w:eastAsia="en-US"/>
        </w:rPr>
      </w:pPr>
      <w:r w:rsidRPr="00E71A10">
        <w:rPr>
          <w:rFonts w:eastAsia="Arial"/>
          <w:b/>
          <w:szCs w:val="22"/>
          <w:lang w:val="el-GR" w:eastAsia="en-US"/>
        </w:rPr>
        <w:t>Έξοδα Συνδρομής έναντι Διαδικασίας Ανάκτησης</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735B43F0" w14:textId="77777777" w:rsidR="007C5210" w:rsidRPr="00CF7715" w:rsidRDefault="007C5210" w:rsidP="00E71A10">
      <w:pPr>
        <w:numPr>
          <w:ilvl w:val="0"/>
          <w:numId w:val="47"/>
        </w:numPr>
        <w:suppressAutoHyphens w:val="0"/>
        <w:spacing w:after="192" w:line="250" w:lineRule="auto"/>
        <w:ind w:right="263"/>
        <w:rPr>
          <w:szCs w:val="22"/>
          <w:lang w:val="el-GR" w:eastAsia="en-US"/>
        </w:rPr>
      </w:pPr>
      <w:r w:rsidRPr="00E71A10">
        <w:rPr>
          <w:rFonts w:eastAsia="Arial"/>
          <w:b/>
          <w:szCs w:val="22"/>
          <w:lang w:val="el-GR" w:eastAsia="en-US"/>
        </w:rPr>
        <w:t xml:space="preserve">τα Έξοδα Υπεράσπισης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2CEB2F53"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6.5     Προσφορές και Τοποθετήσεις Κινητών Αξιών    </w:t>
      </w:r>
    </w:p>
    <w:p w14:paraId="55835C04"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που απορρέουν από, βασίζονται ή αποδίδονται σε πραγματική ή σκοπούμενη</w:t>
      </w:r>
      <w:r w:rsidRPr="00E71A10">
        <w:rPr>
          <w:rFonts w:eastAsia="Arial"/>
          <w:szCs w:val="22"/>
          <w:lang w:val="el-GR" w:eastAsia="en-US"/>
        </w:rPr>
        <w:t xml:space="preserve"> </w:t>
      </w:r>
      <w:r w:rsidRPr="00E71A10">
        <w:rPr>
          <w:szCs w:val="22"/>
          <w:lang w:val="el-GR" w:eastAsia="en-US"/>
        </w:rPr>
        <w:t xml:space="preserve">δημόσια προσφορά ή ιδιωτική τοποθέτηση, στις </w:t>
      </w:r>
      <w:r w:rsidRPr="00E71A10">
        <w:rPr>
          <w:rFonts w:eastAsia="Arial"/>
          <w:b/>
          <w:szCs w:val="22"/>
          <w:lang w:val="el-GR" w:eastAsia="en-US"/>
        </w:rPr>
        <w:t>ΗΠΑ</w:t>
      </w:r>
      <w:r w:rsidRPr="00E71A10">
        <w:rPr>
          <w:rFonts w:eastAsia="Arial"/>
          <w:szCs w:val="22"/>
          <w:lang w:val="el-GR" w:eastAsia="en-US"/>
        </w:rPr>
        <w:t>,</w:t>
      </w:r>
      <w:r w:rsidRPr="00E71A10">
        <w:rPr>
          <w:rFonts w:eastAsia="Arial"/>
          <w:b/>
          <w:szCs w:val="22"/>
          <w:lang w:val="el-GR" w:eastAsia="en-US"/>
        </w:rPr>
        <w:t xml:space="preserve"> Κινητών Αξιών</w:t>
      </w:r>
      <w:r w:rsidRPr="00E71A10">
        <w:rPr>
          <w:rFonts w:eastAsia="Arial"/>
          <w:szCs w:val="22"/>
          <w:lang w:val="el-GR" w:eastAsia="en-US"/>
        </w:rPr>
        <w:t xml:space="preserve">. </w:t>
      </w:r>
    </w:p>
    <w:p w14:paraId="338EB5BA" w14:textId="3F96478D" w:rsidR="007C5210" w:rsidRPr="00E71A10" w:rsidRDefault="007C5210" w:rsidP="00CF7715">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6 .6  Κινητές Αξίες ΗΠΑ </w:t>
      </w:r>
    </w:p>
    <w:p w14:paraId="04DE69EE" w14:textId="77777777" w:rsidR="007C5210" w:rsidRPr="00E71A10" w:rsidRDefault="007C5210" w:rsidP="00E71A10">
      <w:pPr>
        <w:suppressAutoHyphens w:val="0"/>
        <w:spacing w:after="160" w:line="259" w:lineRule="auto"/>
        <w:ind w:left="420" w:right="272"/>
        <w:rPr>
          <w:szCs w:val="22"/>
          <w:lang w:val="el-GR" w:eastAsia="en-US"/>
        </w:rPr>
      </w:pPr>
      <w:r w:rsidRPr="00E71A10">
        <w:rPr>
          <w:szCs w:val="22"/>
          <w:lang w:val="el-GR" w:eastAsia="en-US"/>
        </w:rPr>
        <w:t xml:space="preserve">που απορρέουν από </w:t>
      </w:r>
      <w:r w:rsidRPr="00E71A10">
        <w:rPr>
          <w:rFonts w:eastAsia="Arial"/>
          <w:b/>
          <w:szCs w:val="22"/>
          <w:lang w:val="el-GR" w:eastAsia="en-US"/>
        </w:rPr>
        <w:t xml:space="preserve">Ασφαλισμένο Περιστατικό </w:t>
      </w:r>
      <w:r w:rsidRPr="00E71A10">
        <w:rPr>
          <w:szCs w:val="22"/>
          <w:lang w:val="el-GR" w:eastAsia="en-US"/>
        </w:rPr>
        <w:t xml:space="preserve">και αφορούν οποιεσδήποτε </w:t>
      </w:r>
      <w:r w:rsidRPr="00E71A10">
        <w:rPr>
          <w:rFonts w:eastAsia="Arial"/>
          <w:b/>
          <w:szCs w:val="22"/>
          <w:lang w:val="el-GR" w:eastAsia="en-US"/>
        </w:rPr>
        <w:t xml:space="preserve">Κινητές Αξίες </w:t>
      </w:r>
      <w:r w:rsidRPr="00E71A10">
        <w:rPr>
          <w:szCs w:val="22"/>
          <w:lang w:val="el-GR" w:eastAsia="en-US"/>
        </w:rPr>
        <w:t xml:space="preserve">(εκτός από εκείνες που αγοράζονται ή πωλούνται σύμφωνα με τον κανόνα </w:t>
      </w:r>
      <w:r w:rsidRPr="00E71A10">
        <w:rPr>
          <w:rFonts w:eastAsia="Arial"/>
          <w:szCs w:val="22"/>
          <w:lang w:eastAsia="en-US"/>
        </w:rPr>
        <w:t>Rule</w:t>
      </w:r>
      <w:r w:rsidRPr="00E71A10">
        <w:rPr>
          <w:rFonts w:eastAsia="Arial"/>
          <w:szCs w:val="22"/>
          <w:lang w:val="el-GR" w:eastAsia="en-US"/>
        </w:rPr>
        <w:t xml:space="preserve"> </w:t>
      </w:r>
      <w:r w:rsidRPr="00E71A10">
        <w:rPr>
          <w:szCs w:val="22"/>
          <w:lang w:val="el-GR" w:eastAsia="en-US"/>
        </w:rPr>
        <w:t xml:space="preserve">144Α της νομοθεσίας περί Κεφαλαιαγοράς των ΗΠΑ ή που είναι </w:t>
      </w:r>
      <w:r w:rsidRPr="00E71A10">
        <w:rPr>
          <w:rFonts w:eastAsia="Arial"/>
          <w:szCs w:val="22"/>
          <w:lang w:eastAsia="en-US"/>
        </w:rPr>
        <w:t>Level</w:t>
      </w:r>
      <w:r w:rsidRPr="00E71A10">
        <w:rPr>
          <w:rFonts w:eastAsia="Arial"/>
          <w:szCs w:val="22"/>
          <w:lang w:val="el-GR" w:eastAsia="en-US"/>
        </w:rPr>
        <w:t xml:space="preserve"> 1 </w:t>
      </w:r>
      <w:r w:rsidRPr="00E71A10">
        <w:rPr>
          <w:rFonts w:eastAsia="Arial"/>
          <w:szCs w:val="22"/>
          <w:lang w:eastAsia="en-US"/>
        </w:rPr>
        <w:t>American</w:t>
      </w:r>
      <w:r w:rsidRPr="00E71A10">
        <w:rPr>
          <w:rFonts w:eastAsia="Arial"/>
          <w:szCs w:val="22"/>
          <w:lang w:val="el-GR" w:eastAsia="en-US"/>
        </w:rPr>
        <w:t xml:space="preserve"> </w:t>
      </w:r>
      <w:r w:rsidRPr="00E71A10">
        <w:rPr>
          <w:rFonts w:eastAsia="Arial"/>
          <w:szCs w:val="22"/>
          <w:lang w:eastAsia="en-US"/>
        </w:rPr>
        <w:t>Depository</w:t>
      </w:r>
      <w:r w:rsidRPr="00E71A10">
        <w:rPr>
          <w:rFonts w:eastAsia="Arial"/>
          <w:szCs w:val="22"/>
          <w:lang w:val="el-GR" w:eastAsia="en-US"/>
        </w:rPr>
        <w:t xml:space="preserve"> </w:t>
      </w:r>
      <w:r w:rsidRPr="00E71A10">
        <w:rPr>
          <w:rFonts w:eastAsia="Arial"/>
          <w:szCs w:val="22"/>
          <w:lang w:eastAsia="en-US"/>
        </w:rPr>
        <w:t>Receipts</w:t>
      </w:r>
      <w:r w:rsidRPr="00E71A10">
        <w:rPr>
          <w:rFonts w:eastAsia="Arial"/>
          <w:szCs w:val="22"/>
          <w:lang w:val="el-GR" w:eastAsia="en-US"/>
        </w:rPr>
        <w:t xml:space="preserve">  </w:t>
      </w:r>
      <w:r w:rsidRPr="00E71A10">
        <w:rPr>
          <w:szCs w:val="22"/>
          <w:lang w:val="el-GR" w:eastAsia="en-US"/>
        </w:rPr>
        <w:t>σύμφωνα με τον Νόμο</w:t>
      </w:r>
      <w:r w:rsidRPr="00E71A10">
        <w:rPr>
          <w:rFonts w:eastAsia="Arial"/>
          <w:szCs w:val="22"/>
          <w:lang w:val="el-GR" w:eastAsia="en-US"/>
        </w:rPr>
        <w:t xml:space="preserve">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 xml:space="preserve">του 1933 των </w:t>
      </w:r>
      <w:r w:rsidRPr="00E71A10">
        <w:rPr>
          <w:rFonts w:eastAsia="Arial"/>
          <w:b/>
          <w:szCs w:val="22"/>
          <w:lang w:val="el-GR" w:eastAsia="en-US"/>
        </w:rPr>
        <w:t>ΗΠΑ</w:t>
      </w:r>
      <w:r w:rsidRPr="00E71A10">
        <w:rPr>
          <w:rFonts w:eastAsia="Arial"/>
          <w:szCs w:val="22"/>
          <w:lang w:val="el-GR" w:eastAsia="en-US"/>
        </w:rPr>
        <w:t xml:space="preserve">):  </w:t>
      </w:r>
    </w:p>
    <w:p w14:paraId="63927C44" w14:textId="77777777" w:rsidR="007C5210" w:rsidRPr="00E71A10" w:rsidRDefault="007C5210" w:rsidP="00E71A10">
      <w:pPr>
        <w:numPr>
          <w:ilvl w:val="0"/>
          <w:numId w:val="48"/>
        </w:numPr>
        <w:suppressAutoHyphens w:val="0"/>
        <w:spacing w:after="194" w:line="247" w:lineRule="auto"/>
        <w:ind w:right="38"/>
        <w:rPr>
          <w:szCs w:val="22"/>
          <w:lang w:val="el-GR" w:eastAsia="en-US"/>
        </w:rPr>
      </w:pPr>
      <w:r w:rsidRPr="00E71A10">
        <w:rPr>
          <w:szCs w:val="22"/>
          <w:lang w:val="el-GR" w:eastAsia="en-US"/>
        </w:rPr>
        <w:t xml:space="preserve">οι οποίες είναι εισηγμένες σε χρηματιστήριο ή αγορά κινητών αξιών στις </w:t>
      </w:r>
      <w:r w:rsidRPr="00E71A10">
        <w:rPr>
          <w:rFonts w:eastAsia="Arial"/>
          <w:b/>
          <w:szCs w:val="22"/>
          <w:lang w:val="el-GR" w:eastAsia="en-US"/>
        </w:rPr>
        <w:t>ΗΠΑ</w:t>
      </w:r>
      <w:r w:rsidRPr="00E71A10">
        <w:rPr>
          <w:rFonts w:eastAsia="Arial"/>
          <w:szCs w:val="22"/>
          <w:lang w:val="el-GR" w:eastAsia="en-US"/>
        </w:rPr>
        <w:t xml:space="preserve">, </w:t>
      </w:r>
    </w:p>
    <w:p w14:paraId="05B62E60" w14:textId="77777777" w:rsidR="007C5210" w:rsidRPr="00E71A10" w:rsidRDefault="007C5210" w:rsidP="00E71A10">
      <w:pPr>
        <w:numPr>
          <w:ilvl w:val="0"/>
          <w:numId w:val="48"/>
        </w:numPr>
        <w:suppressAutoHyphens w:val="0"/>
        <w:spacing w:after="194" w:line="247" w:lineRule="auto"/>
        <w:ind w:right="38"/>
        <w:rPr>
          <w:szCs w:val="22"/>
          <w:lang w:val="el-GR" w:eastAsia="en-US"/>
        </w:rPr>
      </w:pPr>
      <w:r w:rsidRPr="00E71A10">
        <w:rPr>
          <w:szCs w:val="22"/>
          <w:lang w:val="el-GR" w:eastAsia="en-US"/>
        </w:rPr>
        <w:t>οι οποίες απαιτείται νομικά να αποτελέσουν</w:t>
      </w:r>
      <w:r w:rsidRPr="00E71A10">
        <w:rPr>
          <w:rFonts w:eastAsia="Arial"/>
          <w:szCs w:val="22"/>
          <w:lang w:val="el-GR" w:eastAsia="en-US"/>
        </w:rPr>
        <w:t xml:space="preserve"> </w:t>
      </w:r>
      <w:r w:rsidRPr="00E71A10">
        <w:rPr>
          <w:szCs w:val="22"/>
          <w:lang w:val="el-GR" w:eastAsia="en-US"/>
        </w:rPr>
        <w:t xml:space="preserve">αντικείμενο δήλωσης καταχώρισης στην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Exchange</w:t>
      </w:r>
      <w:r w:rsidRPr="00E71A10">
        <w:rPr>
          <w:rFonts w:eastAsia="Arial"/>
          <w:szCs w:val="22"/>
          <w:lang w:val="el-GR" w:eastAsia="en-US"/>
        </w:rPr>
        <w:t xml:space="preserve"> </w:t>
      </w:r>
      <w:r w:rsidRPr="00E71A10">
        <w:rPr>
          <w:rFonts w:eastAsia="Arial"/>
          <w:szCs w:val="22"/>
          <w:lang w:eastAsia="en-US"/>
        </w:rPr>
        <w:t>Commission</w:t>
      </w:r>
      <w:r w:rsidRPr="00E71A10">
        <w:rPr>
          <w:rFonts w:eastAsia="Arial"/>
          <w:szCs w:val="22"/>
          <w:lang w:val="el-GR" w:eastAsia="en-US"/>
        </w:rPr>
        <w:t xml:space="preserve"> (</w:t>
      </w:r>
      <w:r w:rsidRPr="00E71A10">
        <w:rPr>
          <w:szCs w:val="22"/>
          <w:lang w:val="el-GR" w:eastAsia="en-US"/>
        </w:rPr>
        <w:t>Επιτροπή Κεφαλαιαγοράς</w:t>
      </w:r>
      <w:r w:rsidRPr="00E71A10">
        <w:rPr>
          <w:rFonts w:eastAsia="Arial"/>
          <w:szCs w:val="22"/>
          <w:lang w:val="el-GR" w:eastAsia="en-US"/>
        </w:rPr>
        <w:t xml:space="preserve">) </w:t>
      </w:r>
      <w:r w:rsidRPr="00E71A10">
        <w:rPr>
          <w:szCs w:val="22"/>
          <w:lang w:val="el-GR" w:eastAsia="en-US"/>
        </w:rPr>
        <w:t xml:space="preserve">των </w:t>
      </w:r>
      <w:r w:rsidRPr="00E71A10">
        <w:rPr>
          <w:rFonts w:eastAsia="Arial"/>
          <w:b/>
          <w:szCs w:val="22"/>
          <w:lang w:val="el-GR" w:eastAsia="en-US"/>
        </w:rPr>
        <w:t>ΗΠΑ</w:t>
      </w:r>
      <w:r w:rsidRPr="00E71A10">
        <w:rPr>
          <w:rFonts w:eastAsia="Arial"/>
          <w:szCs w:val="22"/>
          <w:vertAlign w:val="superscript"/>
          <w:lang w:val="el-GR" w:eastAsia="en-US"/>
        </w:rPr>
        <w:t xml:space="preserve">. </w:t>
      </w:r>
      <w:r w:rsidRPr="00E71A10">
        <w:rPr>
          <w:szCs w:val="22"/>
          <w:lang w:val="el-GR" w:eastAsia="en-US"/>
        </w:rPr>
        <w:t>ή</w:t>
      </w:r>
      <w:r w:rsidRPr="00E71A10">
        <w:rPr>
          <w:rFonts w:eastAsia="Arial"/>
          <w:szCs w:val="22"/>
          <w:lang w:val="el-GR" w:eastAsia="en-US"/>
        </w:rPr>
        <w:t xml:space="preserve"> </w:t>
      </w:r>
    </w:p>
    <w:p w14:paraId="391DBB0B" w14:textId="77777777" w:rsidR="007C5210" w:rsidRPr="00E71A10" w:rsidRDefault="007C5210" w:rsidP="00E71A10">
      <w:pPr>
        <w:numPr>
          <w:ilvl w:val="0"/>
          <w:numId w:val="48"/>
        </w:numPr>
        <w:suppressAutoHyphens w:val="0"/>
        <w:spacing w:after="194" w:line="247" w:lineRule="auto"/>
        <w:ind w:right="38"/>
        <w:rPr>
          <w:szCs w:val="22"/>
          <w:lang w:val="el-GR" w:eastAsia="en-US"/>
        </w:rPr>
      </w:pPr>
      <w:r w:rsidRPr="00E71A10">
        <w:rPr>
          <w:szCs w:val="22"/>
          <w:lang w:val="el-GR" w:eastAsia="en-US"/>
        </w:rPr>
        <w:t xml:space="preserve">οι οποίες υπόκεινται σε υποχρέωση υποβολής εκθέσεων στην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Exchange</w:t>
      </w:r>
      <w:r w:rsidRPr="00E71A10">
        <w:rPr>
          <w:rFonts w:eastAsia="Arial"/>
          <w:szCs w:val="22"/>
          <w:lang w:val="el-GR" w:eastAsia="en-US"/>
        </w:rPr>
        <w:t xml:space="preserve"> </w:t>
      </w:r>
      <w:r w:rsidRPr="00E71A10">
        <w:rPr>
          <w:rFonts w:eastAsia="Arial"/>
          <w:szCs w:val="22"/>
          <w:lang w:eastAsia="en-US"/>
        </w:rPr>
        <w:t>Commission</w:t>
      </w:r>
      <w:r w:rsidRPr="00E71A10">
        <w:rPr>
          <w:rFonts w:eastAsia="Arial"/>
          <w:szCs w:val="22"/>
          <w:lang w:val="el-GR" w:eastAsia="en-US"/>
        </w:rPr>
        <w:t xml:space="preserve"> (</w:t>
      </w:r>
      <w:r w:rsidRPr="00E71A10">
        <w:rPr>
          <w:szCs w:val="22"/>
          <w:lang w:val="el-GR" w:eastAsia="en-US"/>
        </w:rPr>
        <w:t>Επιτροπή Κεφαλαιαγοράς</w:t>
      </w:r>
      <w:r w:rsidRPr="00E71A10">
        <w:rPr>
          <w:rFonts w:eastAsia="Arial"/>
          <w:szCs w:val="22"/>
          <w:lang w:val="el-GR" w:eastAsia="en-US"/>
        </w:rPr>
        <w:t xml:space="preserve">) </w:t>
      </w:r>
      <w:r w:rsidRPr="00E71A10">
        <w:rPr>
          <w:szCs w:val="22"/>
          <w:lang w:val="el-GR" w:eastAsia="en-US"/>
        </w:rPr>
        <w:t xml:space="preserve">των </w:t>
      </w:r>
      <w:r w:rsidRPr="00E71A10">
        <w:rPr>
          <w:rFonts w:eastAsia="Arial"/>
          <w:b/>
          <w:szCs w:val="22"/>
          <w:lang w:val="el-GR" w:eastAsia="en-US"/>
        </w:rPr>
        <w:t>ΗΠΑ</w:t>
      </w:r>
      <w:r w:rsidRPr="00E71A10">
        <w:rPr>
          <w:rFonts w:eastAsia="Arial"/>
          <w:szCs w:val="22"/>
          <w:lang w:val="el-GR" w:eastAsia="en-US"/>
        </w:rPr>
        <w:t xml:space="preserve"> </w:t>
      </w:r>
      <w:r w:rsidRPr="00E71A10">
        <w:rPr>
          <w:szCs w:val="22"/>
          <w:lang w:val="el-GR" w:eastAsia="en-US"/>
        </w:rPr>
        <w:t>σύμφωνα με</w:t>
      </w:r>
      <w:r w:rsidRPr="00E71A10">
        <w:rPr>
          <w:rFonts w:eastAsia="Arial"/>
          <w:b/>
          <w:szCs w:val="22"/>
          <w:lang w:val="el-GR" w:eastAsia="en-US"/>
        </w:rPr>
        <w:t xml:space="preserve"> </w:t>
      </w:r>
      <w:r w:rsidRPr="00E71A10">
        <w:rPr>
          <w:szCs w:val="22"/>
          <w:lang w:val="el-GR" w:eastAsia="en-US"/>
        </w:rPr>
        <w:t xml:space="preserve">το άρθρο 13 του νόμου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Exchange</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 xml:space="preserve">του 1934 των </w:t>
      </w:r>
      <w:r w:rsidRPr="00E71A10">
        <w:rPr>
          <w:rFonts w:eastAsia="Arial"/>
          <w:b/>
          <w:szCs w:val="22"/>
          <w:lang w:val="el-GR" w:eastAsia="en-US"/>
        </w:rPr>
        <w:t>ΗΠΑ</w:t>
      </w:r>
      <w:r w:rsidRPr="00E71A10">
        <w:rPr>
          <w:rFonts w:eastAsia="Arial"/>
          <w:szCs w:val="22"/>
          <w:lang w:val="el-GR" w:eastAsia="en-US"/>
        </w:rPr>
        <w:t xml:space="preserve">, </w:t>
      </w:r>
    </w:p>
    <w:p w14:paraId="449D683E" w14:textId="77777777" w:rsidR="007C5210" w:rsidRPr="004E0D44" w:rsidRDefault="007C5210" w:rsidP="00E71A10">
      <w:pPr>
        <w:suppressAutoHyphens w:val="0"/>
        <w:spacing w:after="271" w:line="259" w:lineRule="auto"/>
        <w:ind w:left="420" w:right="38"/>
        <w:rPr>
          <w:rFonts w:eastAsia="Arial"/>
          <w:szCs w:val="22"/>
          <w:lang w:val="el-GR" w:eastAsia="en-US"/>
        </w:rPr>
      </w:pPr>
      <w:r w:rsidRPr="00E71A10">
        <w:rPr>
          <w:szCs w:val="22"/>
          <w:lang w:val="el-GR" w:eastAsia="en-US"/>
        </w:rPr>
        <w:t xml:space="preserve">Η παρούσα Εξαίρεση 6.6 δεν ισχύει σε περίπτωση που </w:t>
      </w:r>
      <w:r w:rsidRPr="00E71A10">
        <w:rPr>
          <w:rFonts w:eastAsia="Arial"/>
          <w:b/>
          <w:szCs w:val="22"/>
          <w:lang w:val="el-GR" w:eastAsia="en-US"/>
        </w:rPr>
        <w:t xml:space="preserve">Αγοραστεί </w:t>
      </w:r>
      <w:r w:rsidRPr="00E71A10">
        <w:rPr>
          <w:szCs w:val="22"/>
          <w:lang w:val="el-GR" w:eastAsia="en-US"/>
        </w:rPr>
        <w:t>η Κάλυψη Αξιώσεων από έκθεση σε χρηματιστηριακές αγορές των ΗΠΑ</w:t>
      </w:r>
      <w:r w:rsidRPr="00E71A10">
        <w:rPr>
          <w:rFonts w:eastAsia="Arial"/>
          <w:szCs w:val="22"/>
          <w:lang w:val="el-GR" w:eastAsia="en-US"/>
        </w:rPr>
        <w:t xml:space="preserve"> (</w:t>
      </w:r>
      <w:r w:rsidRPr="00E71A10">
        <w:rPr>
          <w:rFonts w:eastAsia="Arial"/>
          <w:szCs w:val="22"/>
          <w:lang w:eastAsia="en-US"/>
        </w:rPr>
        <w:t>USA</w:t>
      </w:r>
      <w:r w:rsidRPr="00E71A10">
        <w:rPr>
          <w:rFonts w:eastAsia="Arial"/>
          <w:szCs w:val="22"/>
          <w:lang w:val="el-GR" w:eastAsia="en-US"/>
        </w:rPr>
        <w:t xml:space="preserve"> </w:t>
      </w:r>
      <w:r w:rsidRPr="00E71A10">
        <w:rPr>
          <w:rFonts w:eastAsia="Arial"/>
          <w:szCs w:val="22"/>
          <w:lang w:eastAsia="en-US"/>
        </w:rPr>
        <w:t>SEC</w:t>
      </w:r>
      <w:r w:rsidRPr="00E71A10">
        <w:rPr>
          <w:rFonts w:eastAsia="Arial"/>
          <w:szCs w:val="22"/>
          <w:lang w:val="el-GR" w:eastAsia="en-US"/>
        </w:rPr>
        <w:t xml:space="preserve"> </w:t>
      </w:r>
      <w:r w:rsidRPr="00E71A10">
        <w:rPr>
          <w:rFonts w:eastAsia="Arial"/>
          <w:szCs w:val="22"/>
          <w:lang w:eastAsia="en-US"/>
        </w:rPr>
        <w:t>Exposure</w:t>
      </w:r>
      <w:r w:rsidRPr="00E71A10">
        <w:rPr>
          <w:rFonts w:eastAsia="Arial"/>
          <w:szCs w:val="22"/>
          <w:lang w:val="el-GR" w:eastAsia="en-US"/>
        </w:rPr>
        <w:t xml:space="preserve">).  </w:t>
      </w:r>
    </w:p>
    <w:p w14:paraId="67BA2A84" w14:textId="6867C67E"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t xml:space="preserve">7. </w:t>
      </w:r>
      <w:r w:rsidR="00AC7369" w:rsidRPr="004E0D44">
        <w:rPr>
          <w:rFonts w:eastAsia="Arial"/>
          <w:b/>
          <w:bCs/>
          <w:szCs w:val="22"/>
          <w:lang w:val="el-GR" w:eastAsia="en-US"/>
        </w:rPr>
        <w:t xml:space="preserve">     </w:t>
      </w:r>
      <w:r w:rsidRPr="00E71A10">
        <w:rPr>
          <w:b/>
          <w:bCs/>
          <w:szCs w:val="22"/>
          <w:lang w:val="el-GR" w:eastAsia="en-US"/>
        </w:rPr>
        <w:t xml:space="preserve">Ατομικότητα των Εξαιρέσεων </w:t>
      </w:r>
      <w:r w:rsidRPr="00E71A10">
        <w:rPr>
          <w:rFonts w:eastAsia="Arial"/>
          <w:b/>
          <w:bCs/>
          <w:szCs w:val="22"/>
          <w:lang w:val="el-GR" w:eastAsia="en-US"/>
        </w:rPr>
        <w:t xml:space="preserve"> </w:t>
      </w:r>
    </w:p>
    <w:p w14:paraId="0AE9DCF1" w14:textId="77777777" w:rsidR="007C5210" w:rsidRPr="00E71A10" w:rsidRDefault="007C5210" w:rsidP="00E71A10">
      <w:pPr>
        <w:suppressAutoHyphens w:val="0"/>
        <w:spacing w:after="160" w:line="259" w:lineRule="auto"/>
        <w:ind w:left="420" w:right="38"/>
        <w:rPr>
          <w:rFonts w:eastAsia="Arial"/>
          <w:color w:val="0070C0"/>
          <w:szCs w:val="22"/>
          <w:lang w:val="el-GR" w:eastAsia="en-US"/>
        </w:rPr>
      </w:pPr>
      <w:r w:rsidRPr="00E71A10">
        <w:rPr>
          <w:szCs w:val="22"/>
          <w:lang w:val="el-GR" w:eastAsia="en-US"/>
        </w:rPr>
        <w:t>Για τον καθορισμό του εάν</w:t>
      </w:r>
      <w:r w:rsidRPr="00E71A10">
        <w:rPr>
          <w:rFonts w:eastAsia="Arial"/>
          <w:szCs w:val="22"/>
          <w:lang w:val="el-GR" w:eastAsia="en-US"/>
        </w:rPr>
        <w:t xml:space="preserve"> </w:t>
      </w:r>
      <w:r w:rsidRPr="00E71A10">
        <w:rPr>
          <w:szCs w:val="22"/>
          <w:lang w:val="el-GR" w:eastAsia="en-US"/>
        </w:rPr>
        <w:t>η Εξαίρεση 6.1 (Συμπεριφορά) εφαρμόζεται στην  κάλυψη</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 xml:space="preserve">βάσει του παρόντος ασφαλιστηρίου: </w:t>
      </w:r>
      <w:r w:rsidRPr="00E71A10">
        <w:rPr>
          <w:rFonts w:eastAsia="Arial"/>
          <w:color w:val="0070C0"/>
          <w:szCs w:val="22"/>
          <w:lang w:val="el-GR" w:eastAsia="en-US"/>
        </w:rPr>
        <w:t xml:space="preserve"> </w:t>
      </w:r>
    </w:p>
    <w:p w14:paraId="174F8D6D" w14:textId="77777777" w:rsidR="007C5210" w:rsidRPr="00E71A10" w:rsidRDefault="007C5210" w:rsidP="00E71A10">
      <w:pPr>
        <w:numPr>
          <w:ilvl w:val="0"/>
          <w:numId w:val="49"/>
        </w:numPr>
        <w:suppressAutoHyphens w:val="0"/>
        <w:spacing w:after="194" w:line="247" w:lineRule="auto"/>
        <w:ind w:right="38"/>
        <w:rPr>
          <w:szCs w:val="22"/>
          <w:lang w:val="el-GR" w:eastAsia="en-US"/>
        </w:rPr>
      </w:pPr>
      <w:r w:rsidRPr="00E71A10">
        <w:rPr>
          <w:szCs w:val="22"/>
          <w:lang w:val="el-GR" w:eastAsia="en-US"/>
        </w:rPr>
        <w:t xml:space="preserve">καμία συμπεριφορά οποιουδήποτε </w:t>
      </w:r>
      <w:r w:rsidRPr="00E71A10">
        <w:rPr>
          <w:rFonts w:eastAsia="Arial"/>
          <w:b/>
          <w:szCs w:val="22"/>
          <w:lang w:val="el-GR" w:eastAsia="en-US"/>
        </w:rPr>
        <w:t xml:space="preserve">Ασφαλισμένου Προσώπου </w:t>
      </w:r>
      <w:r w:rsidRPr="00E71A10">
        <w:rPr>
          <w:szCs w:val="22"/>
          <w:lang w:val="el-GR" w:eastAsia="en-US"/>
        </w:rPr>
        <w:t>δεν</w:t>
      </w:r>
      <w:r w:rsidRPr="00E71A10">
        <w:rPr>
          <w:rFonts w:eastAsia="Arial"/>
          <w:b/>
          <w:szCs w:val="22"/>
          <w:lang w:val="el-GR" w:eastAsia="en-US"/>
        </w:rPr>
        <w:t xml:space="preserve"> </w:t>
      </w:r>
      <w:r w:rsidRPr="00E71A10">
        <w:rPr>
          <w:szCs w:val="22"/>
          <w:lang w:val="el-GR" w:eastAsia="en-US"/>
        </w:rPr>
        <w:t xml:space="preserve">θα καταλογίζεται σε οποιοδήποτε άλλο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61F1479E" w14:textId="77777777" w:rsidR="007C5210" w:rsidRPr="00E71A10" w:rsidRDefault="007C5210" w:rsidP="00E71A10">
      <w:pPr>
        <w:suppressAutoHyphens w:val="0"/>
        <w:spacing w:after="160" w:line="259" w:lineRule="auto"/>
        <w:ind w:left="420" w:right="38"/>
        <w:rPr>
          <w:szCs w:val="22"/>
          <w:lang w:eastAsia="en-US"/>
        </w:rPr>
      </w:pPr>
      <w:r w:rsidRPr="00E71A10">
        <w:rPr>
          <w:szCs w:val="22"/>
          <w:lang w:eastAsia="en-US"/>
        </w:rPr>
        <w:t>και</w:t>
      </w:r>
      <w:r w:rsidRPr="00E71A10">
        <w:rPr>
          <w:rFonts w:eastAsia="Arial"/>
          <w:szCs w:val="22"/>
          <w:lang w:eastAsia="en-US"/>
        </w:rPr>
        <w:t xml:space="preserve"> </w:t>
      </w:r>
    </w:p>
    <w:p w14:paraId="00555B02" w14:textId="77777777" w:rsidR="007C5210" w:rsidRPr="00E71A10" w:rsidRDefault="007C5210" w:rsidP="00E71A10">
      <w:pPr>
        <w:numPr>
          <w:ilvl w:val="0"/>
          <w:numId w:val="49"/>
        </w:numPr>
        <w:suppressAutoHyphens w:val="0"/>
        <w:spacing w:after="194" w:line="247" w:lineRule="auto"/>
        <w:ind w:right="38"/>
        <w:rPr>
          <w:szCs w:val="22"/>
          <w:lang w:val="el-GR" w:eastAsia="en-US"/>
        </w:rPr>
      </w:pPr>
      <w:r w:rsidRPr="00E71A10">
        <w:rPr>
          <w:szCs w:val="22"/>
          <w:lang w:val="el-GR" w:eastAsia="en-US"/>
        </w:rPr>
        <w:lastRenderedPageBreak/>
        <w:t xml:space="preserve">καμία συμπεριφορά </w:t>
      </w:r>
      <w:r w:rsidRPr="00E71A10">
        <w:rPr>
          <w:rFonts w:eastAsia="Arial"/>
          <w:b/>
          <w:szCs w:val="22"/>
          <w:lang w:val="el-GR" w:eastAsia="en-US"/>
        </w:rPr>
        <w:t xml:space="preserve">Εταιρείας </w:t>
      </w:r>
      <w:r w:rsidRPr="00E71A10">
        <w:rPr>
          <w:szCs w:val="22"/>
          <w:lang w:val="el-GR" w:eastAsia="en-US"/>
        </w:rPr>
        <w:t xml:space="preserve">δεν θα καταλογίζεται σε οποιοδήποτε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659110B3" w14:textId="77777777" w:rsidR="007C5210" w:rsidRPr="00E71A10" w:rsidRDefault="007C5210" w:rsidP="00E71A10">
      <w:pPr>
        <w:suppressAutoHyphens w:val="0"/>
        <w:spacing w:after="235" w:line="259" w:lineRule="auto"/>
        <w:ind w:left="420" w:right="272"/>
        <w:rPr>
          <w:szCs w:val="22"/>
          <w:lang w:val="el-GR" w:eastAsia="en-US"/>
        </w:rPr>
      </w:pPr>
      <w:r w:rsidRPr="00E71A10">
        <w:rPr>
          <w:szCs w:val="22"/>
          <w:lang w:val="el-GR" w:eastAsia="en-US"/>
        </w:rPr>
        <w:t>Για τον προσδιορισμό του εάν</w:t>
      </w:r>
      <w:r w:rsidRPr="00E71A10">
        <w:rPr>
          <w:rFonts w:eastAsia="Arial"/>
          <w:szCs w:val="22"/>
          <w:lang w:val="el-GR" w:eastAsia="en-US"/>
        </w:rPr>
        <w:t xml:space="preserve"> </w:t>
      </w:r>
      <w:r w:rsidRPr="00E71A10">
        <w:rPr>
          <w:szCs w:val="22"/>
          <w:lang w:val="el-GR" w:eastAsia="en-US"/>
        </w:rPr>
        <w:t xml:space="preserve">μια εξαίρεση ισχύει για την κάλυψη μιας </w:t>
      </w:r>
      <w:r w:rsidRPr="00E71A10">
        <w:rPr>
          <w:rFonts w:eastAsia="Arial"/>
          <w:b/>
          <w:szCs w:val="22"/>
          <w:lang w:val="el-GR" w:eastAsia="en-US"/>
        </w:rPr>
        <w:t xml:space="preserve">Εταιρείας </w:t>
      </w:r>
      <w:r w:rsidRPr="00E71A10">
        <w:rPr>
          <w:szCs w:val="22"/>
          <w:lang w:val="el-GR" w:eastAsia="en-US"/>
        </w:rPr>
        <w:t xml:space="preserve">στο πλαίσιο του παρόντος ασφαλιστηρίου, η συμπεριφορά του Προέδρου, του Διευθύνοντος Συμβούλου, του Οικονομικού Διευθυντή ή του κατόχου θέσης ισοδύναμης με οποιαδήποτε από τις ανωτέρω μιας </w:t>
      </w:r>
      <w:r w:rsidRPr="00E71A10">
        <w:rPr>
          <w:rFonts w:eastAsia="Arial"/>
          <w:b/>
          <w:szCs w:val="22"/>
          <w:lang w:val="el-GR" w:eastAsia="en-US"/>
        </w:rPr>
        <w:t xml:space="preserve">Εταιρείας </w:t>
      </w:r>
      <w:r w:rsidRPr="00E71A10">
        <w:rPr>
          <w:szCs w:val="22"/>
          <w:lang w:val="el-GR" w:eastAsia="en-US"/>
        </w:rPr>
        <w:t xml:space="preserve">θα καταλογίζεται στην εν λόγω </w:t>
      </w:r>
      <w:r w:rsidRPr="00E71A10">
        <w:rPr>
          <w:rFonts w:eastAsia="Arial"/>
          <w:b/>
          <w:szCs w:val="22"/>
          <w:lang w:val="el-GR" w:eastAsia="en-US"/>
        </w:rPr>
        <w:t xml:space="preserve">Εταιρεία, </w:t>
      </w:r>
      <w:r w:rsidRPr="00E71A10">
        <w:rPr>
          <w:szCs w:val="22"/>
          <w:lang w:val="el-GR" w:eastAsia="en-US"/>
        </w:rPr>
        <w:t xml:space="preserve">ενώ η συμπεριφορά του κατόχου της εν λόγω θέσης στον </w:t>
      </w:r>
      <w:r w:rsidRPr="00E71A10">
        <w:rPr>
          <w:rFonts w:eastAsia="Arial"/>
          <w:b/>
          <w:szCs w:val="22"/>
          <w:lang w:val="el-GR" w:eastAsia="en-US"/>
        </w:rPr>
        <w:t xml:space="preserve">Λήπτη της Ασφάλισης </w:t>
      </w:r>
      <w:r w:rsidRPr="00E71A10">
        <w:rPr>
          <w:szCs w:val="22"/>
          <w:lang w:val="el-GR" w:eastAsia="en-US"/>
        </w:rPr>
        <w:t xml:space="preserve">θα καταλογίζεται σε όλες τις </w:t>
      </w:r>
      <w:r w:rsidRPr="00E71A10">
        <w:rPr>
          <w:rFonts w:eastAsia="Arial"/>
          <w:b/>
          <w:szCs w:val="22"/>
          <w:lang w:val="el-GR" w:eastAsia="en-US"/>
        </w:rPr>
        <w:t>Εταιρείες</w:t>
      </w:r>
      <w:r w:rsidRPr="00E71A10">
        <w:rPr>
          <w:rFonts w:eastAsia="Arial"/>
          <w:szCs w:val="22"/>
          <w:lang w:val="el-GR" w:eastAsia="en-US"/>
        </w:rPr>
        <w:t xml:space="preserve">.  </w:t>
      </w:r>
    </w:p>
    <w:p w14:paraId="02BFE28B" w14:textId="517499C6" w:rsidR="007C5210" w:rsidRPr="00E71A10" w:rsidRDefault="007C5210" w:rsidP="00E71A10">
      <w:pPr>
        <w:suppressAutoHyphens w:val="0"/>
        <w:spacing w:after="160" w:line="259" w:lineRule="auto"/>
        <w:rPr>
          <w:rFonts w:eastAsia="Arial"/>
          <w:b/>
          <w:bCs/>
          <w:szCs w:val="22"/>
          <w:lang w:val="el-GR" w:eastAsia="en-US"/>
        </w:rPr>
      </w:pPr>
      <w:r w:rsidRPr="00E71A10">
        <w:rPr>
          <w:b/>
          <w:bCs/>
          <w:szCs w:val="22"/>
          <w:lang w:val="el-GR" w:eastAsia="en-US"/>
        </w:rPr>
        <w:t xml:space="preserve">8. </w:t>
      </w:r>
      <w:r w:rsidR="00AC7369" w:rsidRPr="004E0D44">
        <w:rPr>
          <w:b/>
          <w:bCs/>
          <w:szCs w:val="22"/>
          <w:lang w:val="el-GR" w:eastAsia="en-US"/>
        </w:rPr>
        <w:t xml:space="preserve">   </w:t>
      </w:r>
      <w:r w:rsidRPr="00E71A10">
        <w:rPr>
          <w:b/>
          <w:bCs/>
          <w:szCs w:val="22"/>
          <w:lang w:val="el-GR" w:eastAsia="en-US"/>
        </w:rPr>
        <w:t>Ερμηνεία και Ορισμοί</w:t>
      </w:r>
      <w:r w:rsidRPr="00E71A10">
        <w:rPr>
          <w:rFonts w:eastAsia="Arial"/>
          <w:b/>
          <w:bCs/>
          <w:szCs w:val="22"/>
          <w:lang w:val="el-GR" w:eastAsia="en-US"/>
        </w:rPr>
        <w:t xml:space="preserve"> </w:t>
      </w:r>
    </w:p>
    <w:p w14:paraId="5F9C4E43" w14:textId="77777777" w:rsidR="007C5210" w:rsidRPr="00CF7715" w:rsidRDefault="007C5210" w:rsidP="00E71A10">
      <w:pPr>
        <w:suppressAutoHyphens w:val="0"/>
        <w:spacing w:after="160" w:line="259" w:lineRule="auto"/>
        <w:ind w:left="360"/>
        <w:contextualSpacing/>
        <w:rPr>
          <w:b/>
          <w:bCs/>
          <w:i/>
          <w:iCs/>
          <w:szCs w:val="22"/>
          <w:lang w:val="el-GR" w:eastAsia="en-US"/>
        </w:rPr>
      </w:pPr>
      <w:r w:rsidRPr="00CF7715">
        <w:rPr>
          <w:b/>
          <w:bCs/>
          <w:szCs w:val="22"/>
          <w:lang w:val="el-GR" w:eastAsia="en-US"/>
        </w:rPr>
        <w:t>8</w:t>
      </w:r>
      <w:r w:rsidRPr="00CF7715">
        <w:rPr>
          <w:b/>
          <w:bCs/>
          <w:i/>
          <w:iCs/>
          <w:szCs w:val="22"/>
          <w:lang w:val="el-GR" w:eastAsia="en-US"/>
        </w:rPr>
        <w:t xml:space="preserve">.1 Ερμηνεία </w:t>
      </w:r>
    </w:p>
    <w:p w14:paraId="0A73402D" w14:textId="77777777" w:rsidR="007C5210" w:rsidRPr="00E71A10" w:rsidRDefault="007C5210" w:rsidP="00E71A10">
      <w:pPr>
        <w:suppressAutoHyphens w:val="0"/>
        <w:spacing w:after="160" w:line="259" w:lineRule="auto"/>
        <w:ind w:left="360"/>
        <w:contextualSpacing/>
        <w:rPr>
          <w:szCs w:val="22"/>
          <w:lang w:val="el-GR" w:eastAsia="en-US"/>
        </w:rPr>
      </w:pPr>
    </w:p>
    <w:p w14:paraId="0271BE0A"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τροποποιήσεις και την επαναφορά</w:t>
      </w:r>
      <w:r w:rsidRPr="00E71A10">
        <w:rPr>
          <w:rFonts w:eastAsia="Arial"/>
          <w:szCs w:val="22"/>
          <w:lang w:val="el-GR" w:eastAsia="en-US"/>
        </w:rPr>
        <w:t xml:space="preserve"> </w:t>
      </w:r>
      <w:r w:rsidRPr="00E71A10">
        <w:rPr>
          <w:szCs w:val="22"/>
          <w:lang w:val="el-GR" w:eastAsia="en-US"/>
        </w:rPr>
        <w:t>σε ισχύ</w:t>
      </w:r>
      <w:r w:rsidRPr="00E71A10">
        <w:rPr>
          <w:rFonts w:eastAsia="Arial"/>
          <w:szCs w:val="22"/>
          <w:lang w:val="el-GR" w:eastAsia="en-US"/>
        </w:rPr>
        <w:t xml:space="preserve"> </w:t>
      </w:r>
      <w:r w:rsidRPr="00E71A10">
        <w:rPr>
          <w:szCs w:val="22"/>
          <w:lang w:val="el-GR" w:eastAsia="en-US"/>
        </w:rPr>
        <w:t xml:space="preserve">της εν λόγω νομοθεσίας και παρόμοια νομοθεσία σε οποιαδήποτε δικαιοδοσία στην οποία ασκείται </w:t>
      </w:r>
      <w:r w:rsidRPr="00E71A10">
        <w:rPr>
          <w:rFonts w:eastAsia="Arial"/>
          <w:b/>
          <w:szCs w:val="22"/>
          <w:lang w:val="el-GR" w:eastAsia="en-US"/>
        </w:rPr>
        <w:t xml:space="preserve">Απαίτηση </w:t>
      </w:r>
      <w:r w:rsidRPr="00E71A10">
        <w:rPr>
          <w:szCs w:val="22"/>
          <w:lang w:val="el-GR" w:eastAsia="en-US"/>
        </w:rPr>
        <w:t>ή επέρχεται άλλο</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szCs w:val="22"/>
          <w:lang w:val="el-GR" w:eastAsia="en-US"/>
        </w:rPr>
        <w:t>, υπό την προϋπόθεση ότι η παρόμοια νομοθεσία αναφέρεται ρητώς στους ασφαλιστικούς όρους</w:t>
      </w:r>
      <w:r w:rsidRPr="00E71A10">
        <w:rPr>
          <w:rFonts w:eastAsia="Arial"/>
          <w:szCs w:val="22"/>
          <w:lang w:val="el-GR" w:eastAsia="en-US"/>
        </w:rPr>
        <w:t>.</w:t>
      </w:r>
      <w:r w:rsidRPr="00E71A10">
        <w:rPr>
          <w:rFonts w:eastAsia="Arial"/>
          <w:b/>
          <w:szCs w:val="22"/>
          <w:lang w:val="el-GR" w:eastAsia="en-US"/>
        </w:rPr>
        <w:t xml:space="preserve"> </w:t>
      </w:r>
      <w:r w:rsidRPr="00E71A10">
        <w:rPr>
          <w:szCs w:val="22"/>
          <w:lang w:val="el-GR" w:eastAsia="en-US"/>
        </w:rPr>
        <w:t>Οι αναφορές του παρόντος ασφαλιστηρίου στον</w:t>
      </w:r>
      <w:r w:rsidRPr="00E71A10">
        <w:rPr>
          <w:rFonts w:eastAsia="Arial"/>
          <w:szCs w:val="22"/>
          <w:lang w:val="el-GR" w:eastAsia="en-US"/>
        </w:rPr>
        <w:t xml:space="preserve"> </w:t>
      </w:r>
      <w:r w:rsidRPr="00E71A10">
        <w:rPr>
          <w:szCs w:val="22"/>
          <w:lang w:val="el-GR" w:eastAsia="en-US"/>
        </w:rPr>
        <w:t>Πίνακα</w:t>
      </w:r>
      <w:r w:rsidRPr="00E71A10">
        <w:rPr>
          <w:rFonts w:eastAsia="Arial"/>
          <w:szCs w:val="22"/>
          <w:lang w:val="el-GR" w:eastAsia="en-US"/>
        </w:rPr>
        <w:t xml:space="preserve"> </w:t>
      </w:r>
      <w:r w:rsidRPr="00E71A10">
        <w:rPr>
          <w:szCs w:val="22"/>
          <w:lang w:val="el-GR" w:eastAsia="en-US"/>
        </w:rPr>
        <w:t>Ασφάλισης ή σε Ενότητα</w:t>
      </w:r>
      <w:r w:rsidRPr="00E71A10">
        <w:rPr>
          <w:rFonts w:eastAsia="Arial"/>
          <w:szCs w:val="22"/>
          <w:lang w:val="el-GR" w:eastAsia="en-US"/>
        </w:rPr>
        <w:t xml:space="preserve"> </w:t>
      </w:r>
      <w:r w:rsidRPr="00E71A10">
        <w:rPr>
          <w:szCs w:val="22"/>
          <w:lang w:val="el-GR" w:eastAsia="en-US"/>
        </w:rPr>
        <w:t>σημαίνουν τον</w:t>
      </w:r>
      <w:r w:rsidRPr="00E71A10">
        <w:rPr>
          <w:rFonts w:eastAsia="Arial"/>
          <w:szCs w:val="22"/>
          <w:lang w:val="el-GR" w:eastAsia="en-US"/>
        </w:rPr>
        <w:t xml:space="preserve"> </w:t>
      </w:r>
      <w:r w:rsidRPr="00E71A10">
        <w:rPr>
          <w:szCs w:val="22"/>
          <w:lang w:val="el-GR" w:eastAsia="en-US"/>
        </w:rPr>
        <w:t>Πίνακα Ασφάλισης</w:t>
      </w:r>
      <w:r w:rsidRPr="00E71A10">
        <w:rPr>
          <w:rFonts w:eastAsia="Arial"/>
          <w:szCs w:val="22"/>
          <w:lang w:val="el-GR" w:eastAsia="en-US"/>
        </w:rPr>
        <w:t xml:space="preserve"> </w:t>
      </w:r>
      <w:r w:rsidRPr="00E71A10">
        <w:rPr>
          <w:szCs w:val="22"/>
          <w:lang w:val="el-GR" w:eastAsia="en-US"/>
        </w:rPr>
        <w:t>ή την</w:t>
      </w:r>
      <w:r w:rsidRPr="00E71A10">
        <w:rPr>
          <w:rFonts w:eastAsia="Arial"/>
          <w:szCs w:val="22"/>
          <w:lang w:val="el-GR" w:eastAsia="en-US"/>
        </w:rPr>
        <w:t xml:space="preserve"> </w:t>
      </w:r>
      <w:r w:rsidRPr="00E71A10">
        <w:rPr>
          <w:szCs w:val="22"/>
          <w:lang w:val="el-GR" w:eastAsia="en-US"/>
        </w:rPr>
        <w:t xml:space="preserve">Ενότητα του παρόντος ασφαλιστηρίου, εκτός εάν ορίζεται διαφορετικά. Όπου η λέξη "πρόσωπο" ή "πρόσωπα" εμφανίζεται στο παρόν ασφαλιστήριο, σημαίνει νομικό ή φυσικό πρόσωπο ή πρόσωπα, εκτός εάν ορίζεται διαφορετικά.  </w:t>
      </w:r>
      <w:r w:rsidRPr="00E71A10">
        <w:rPr>
          <w:rFonts w:eastAsia="Arial"/>
          <w:szCs w:val="22"/>
          <w:lang w:val="el-GR" w:eastAsia="en-US"/>
        </w:rPr>
        <w:t xml:space="preserve"> </w:t>
      </w:r>
    </w:p>
    <w:p w14:paraId="33A45EB9" w14:textId="300858F2" w:rsidR="007C5210" w:rsidRPr="00E71A10" w:rsidRDefault="00AC7369" w:rsidP="00AC7369">
      <w:pPr>
        <w:suppressAutoHyphens w:val="0"/>
        <w:spacing w:after="182" w:line="259" w:lineRule="auto"/>
        <w:rPr>
          <w:szCs w:val="22"/>
          <w:lang w:val="el-GR" w:eastAsia="en-US"/>
        </w:rPr>
      </w:pPr>
      <w:r w:rsidRPr="004E0D44">
        <w:rPr>
          <w:rFonts w:eastAsia="Arial"/>
          <w:szCs w:val="22"/>
          <w:lang w:val="el-GR" w:eastAsia="en-US"/>
        </w:rPr>
        <w:t xml:space="preserve">      </w:t>
      </w:r>
      <w:r w:rsidR="007C5210" w:rsidRPr="00E71A10">
        <w:rPr>
          <w:rFonts w:eastAsia="Arial"/>
          <w:szCs w:val="22"/>
          <w:lang w:val="el-GR" w:eastAsia="en-US"/>
        </w:rPr>
        <w:t xml:space="preserve"> </w:t>
      </w:r>
      <w:r w:rsidR="007C5210" w:rsidRPr="00E71A10">
        <w:rPr>
          <w:rFonts w:eastAsia="Arial"/>
          <w:b/>
          <w:szCs w:val="22"/>
          <w:lang w:val="el-GR" w:eastAsia="en-US"/>
        </w:rPr>
        <w:t xml:space="preserve">8.2 Ορισμοί </w:t>
      </w:r>
    </w:p>
    <w:p w14:paraId="43D2B4C6"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Όταν χρησιμοποιούνται με </w:t>
      </w:r>
      <w:r w:rsidRPr="00E71A10">
        <w:rPr>
          <w:rFonts w:eastAsia="Arial"/>
          <w:b/>
          <w:szCs w:val="22"/>
          <w:lang w:val="el-GR" w:eastAsia="en-US"/>
        </w:rPr>
        <w:t xml:space="preserve">έντονη </w:t>
      </w:r>
      <w:r w:rsidRPr="00E71A10">
        <w:rPr>
          <w:szCs w:val="22"/>
          <w:lang w:val="el-GR" w:eastAsia="en-US"/>
        </w:rPr>
        <w:t>γραφή στο παρόν ασφαλιστήριο, οι ακόλουθες λέξεις και εκφράσεις έχουν την ακόλουθη σημασία:</w:t>
      </w:r>
      <w:r w:rsidRPr="00E71A10">
        <w:rPr>
          <w:rFonts w:eastAsia="Arial"/>
          <w:szCs w:val="22"/>
          <w:lang w:val="el-GR" w:eastAsia="en-US"/>
        </w:rPr>
        <w:t xml:space="preserve"> </w:t>
      </w:r>
    </w:p>
    <w:p w14:paraId="672C1F87" w14:textId="77777777" w:rsidR="007C5210" w:rsidRPr="00E71A10" w:rsidRDefault="007C5210" w:rsidP="00E71A10">
      <w:pPr>
        <w:suppressAutoHyphens w:val="0"/>
        <w:spacing w:after="160" w:line="259" w:lineRule="auto"/>
        <w:ind w:left="420" w:right="38"/>
        <w:rPr>
          <w:szCs w:val="22"/>
          <w:lang w:eastAsia="en-US"/>
        </w:rPr>
      </w:pPr>
      <w:proofErr w:type="spellStart"/>
      <w:r w:rsidRPr="00E71A10">
        <w:rPr>
          <w:rFonts w:eastAsia="Arial"/>
          <w:b/>
          <w:szCs w:val="22"/>
          <w:lang w:eastAsia="en-US"/>
        </w:rPr>
        <w:t>Ομολογί</w:t>
      </w:r>
      <w:proofErr w:type="spellEnd"/>
      <w:r w:rsidRPr="00E71A10">
        <w:rPr>
          <w:rFonts w:eastAsia="Arial"/>
          <w:b/>
          <w:szCs w:val="22"/>
          <w:lang w:eastAsia="en-US"/>
        </w:rPr>
        <w:t xml:space="preserve">α </w:t>
      </w:r>
      <w:proofErr w:type="spellStart"/>
      <w:r w:rsidRPr="00E71A10">
        <w:rPr>
          <w:szCs w:val="22"/>
          <w:lang w:eastAsia="en-US"/>
        </w:rPr>
        <w:t>σημ</w:t>
      </w:r>
      <w:proofErr w:type="spellEnd"/>
      <w:r w:rsidRPr="00E71A10">
        <w:rPr>
          <w:szCs w:val="22"/>
          <w:lang w:eastAsia="en-US"/>
        </w:rPr>
        <w:t>αίνει:</w:t>
      </w:r>
      <w:r w:rsidRPr="00E71A10">
        <w:rPr>
          <w:rFonts w:eastAsia="Arial"/>
          <w:szCs w:val="22"/>
          <w:lang w:eastAsia="en-US"/>
        </w:rPr>
        <w:t xml:space="preserve"> </w:t>
      </w:r>
    </w:p>
    <w:p w14:paraId="22C25D47" w14:textId="77777777" w:rsidR="007C5210" w:rsidRPr="00E71A10" w:rsidRDefault="007C5210" w:rsidP="00E71A10">
      <w:pPr>
        <w:numPr>
          <w:ilvl w:val="0"/>
          <w:numId w:val="50"/>
        </w:numPr>
        <w:suppressAutoHyphens w:val="0"/>
        <w:spacing w:after="194" w:line="247" w:lineRule="auto"/>
        <w:ind w:right="38"/>
        <w:rPr>
          <w:szCs w:val="22"/>
          <w:lang w:eastAsia="en-US"/>
        </w:rPr>
      </w:pPr>
      <w:r w:rsidRPr="00E71A10">
        <w:rPr>
          <w:szCs w:val="22"/>
          <w:lang w:eastAsia="en-US"/>
        </w:rPr>
        <w:t>επ</w:t>
      </w:r>
      <w:proofErr w:type="spellStart"/>
      <w:r w:rsidRPr="00E71A10">
        <w:rPr>
          <w:szCs w:val="22"/>
          <w:lang w:eastAsia="en-US"/>
        </w:rPr>
        <w:t>ίσημη</w:t>
      </w:r>
      <w:proofErr w:type="spellEnd"/>
      <w:r w:rsidRPr="00E71A10">
        <w:rPr>
          <w:szCs w:val="22"/>
          <w:lang w:eastAsia="en-US"/>
        </w:rPr>
        <w:t xml:space="preserve"> </w:t>
      </w:r>
      <w:proofErr w:type="spellStart"/>
      <w:r w:rsidRPr="00E71A10">
        <w:rPr>
          <w:szCs w:val="22"/>
          <w:lang w:eastAsia="en-US"/>
        </w:rPr>
        <w:t>γρ</w:t>
      </w:r>
      <w:proofErr w:type="spellEnd"/>
      <w:r w:rsidRPr="00E71A10">
        <w:rPr>
          <w:szCs w:val="22"/>
          <w:lang w:eastAsia="en-US"/>
        </w:rPr>
        <w:t xml:space="preserve">απτή </w:t>
      </w:r>
      <w:proofErr w:type="spellStart"/>
      <w:r w:rsidRPr="00E71A10">
        <w:rPr>
          <w:szCs w:val="22"/>
          <w:lang w:eastAsia="en-US"/>
        </w:rPr>
        <w:t>ομολογί</w:t>
      </w:r>
      <w:proofErr w:type="spellEnd"/>
      <w:r w:rsidRPr="00E71A10">
        <w:rPr>
          <w:szCs w:val="22"/>
          <w:lang w:eastAsia="en-US"/>
        </w:rPr>
        <w:t>α</w:t>
      </w:r>
      <w:r w:rsidRPr="00E71A10">
        <w:rPr>
          <w:rFonts w:eastAsia="Arial"/>
          <w:szCs w:val="22"/>
          <w:lang w:eastAsia="en-US"/>
        </w:rPr>
        <w:t xml:space="preserve">, </w:t>
      </w:r>
    </w:p>
    <w:p w14:paraId="15814177" w14:textId="77777777" w:rsidR="007C5210" w:rsidRPr="00E71A10" w:rsidRDefault="007C5210" w:rsidP="00E71A10">
      <w:pPr>
        <w:numPr>
          <w:ilvl w:val="0"/>
          <w:numId w:val="50"/>
        </w:numPr>
        <w:suppressAutoHyphens w:val="0"/>
        <w:spacing w:after="194" w:line="247" w:lineRule="auto"/>
        <w:ind w:right="38"/>
        <w:rPr>
          <w:szCs w:val="22"/>
          <w:lang w:val="el-GR" w:eastAsia="en-US"/>
        </w:rPr>
      </w:pPr>
      <w:r w:rsidRPr="00E71A10">
        <w:rPr>
          <w:szCs w:val="22"/>
          <w:lang w:val="el-GR" w:eastAsia="en-US"/>
        </w:rPr>
        <w:t>προφορική ομολογία, που γίνεται σε ακροατήριο δικαστηρίου, ακροατήριο διαιτησίας ή ακρόαση ενώπιον εποπτικής αρχής</w:t>
      </w:r>
      <w:r w:rsidRPr="00E71A10">
        <w:rPr>
          <w:rFonts w:eastAsia="Arial"/>
          <w:szCs w:val="22"/>
          <w:lang w:val="el-GR" w:eastAsia="en-US"/>
        </w:rPr>
        <w:t xml:space="preserve"> </w:t>
      </w:r>
      <w:r w:rsidRPr="00E71A10">
        <w:rPr>
          <w:szCs w:val="22"/>
          <w:lang w:val="el-GR" w:eastAsia="en-US"/>
        </w:rPr>
        <w:t>ή οιασδήποτε διοικητικής αρχής ή</w:t>
      </w:r>
      <w:r w:rsidRPr="00E71A10">
        <w:rPr>
          <w:rFonts w:eastAsia="Arial"/>
          <w:szCs w:val="22"/>
          <w:lang w:val="el-GR" w:eastAsia="en-US"/>
        </w:rPr>
        <w:t xml:space="preserve"> </w:t>
      </w:r>
    </w:p>
    <w:p w14:paraId="1AB92F73" w14:textId="77777777" w:rsidR="007C5210" w:rsidRPr="00E71A10" w:rsidRDefault="007C5210" w:rsidP="00E71A10">
      <w:pPr>
        <w:suppressAutoHyphens w:val="0"/>
        <w:spacing w:after="160" w:line="259" w:lineRule="auto"/>
        <w:ind w:left="1373" w:right="38" w:hanging="720"/>
        <w:rPr>
          <w:rFonts w:eastAsia="Arial"/>
          <w:szCs w:val="22"/>
          <w:lang w:val="el-GR" w:eastAsia="en-US"/>
        </w:rPr>
      </w:pPr>
      <w:r w:rsidRPr="00E71A10">
        <w:rPr>
          <w:rFonts w:eastAsia="Arial"/>
          <w:szCs w:val="22"/>
          <w:lang w:val="el-GR" w:eastAsia="en-US"/>
        </w:rPr>
        <w:t>(</w:t>
      </w:r>
      <w:r w:rsidRPr="00E71A10">
        <w:rPr>
          <w:rFonts w:eastAsia="Arial"/>
          <w:szCs w:val="22"/>
          <w:lang w:eastAsia="en-US"/>
        </w:rPr>
        <w:t>ii</w:t>
      </w:r>
      <w:r w:rsidRPr="00E71A10">
        <w:rPr>
          <w:rFonts w:eastAsia="Arial"/>
          <w:szCs w:val="22"/>
          <w:lang w:val="el-GR" w:eastAsia="en-US"/>
        </w:rPr>
        <w:t xml:space="preserve">) </w:t>
      </w:r>
      <w:r w:rsidRPr="00E71A10">
        <w:rPr>
          <w:szCs w:val="22"/>
          <w:lang w:val="el-GR" w:eastAsia="en-US"/>
        </w:rPr>
        <w:t>προφορική ομολογία, που γίνεται με όρκο, βεβαίωση ή παρόμοια διαδικασία, όπου</w:t>
      </w:r>
      <w:r w:rsidRPr="00E71A10">
        <w:rPr>
          <w:rFonts w:eastAsia="Arial"/>
          <w:szCs w:val="22"/>
          <w:lang w:val="el-GR" w:eastAsia="en-US"/>
        </w:rPr>
        <w:t xml:space="preserve"> </w:t>
      </w:r>
      <w:r w:rsidRPr="00E71A10">
        <w:rPr>
          <w:szCs w:val="22"/>
          <w:lang w:val="el-GR" w:eastAsia="en-US"/>
        </w:rPr>
        <w:t xml:space="preserve">ο νόμος ή ο κανονισμός απαιτεί οι δηλώσεις να γίνονται με ειλικρίνεια.  </w:t>
      </w:r>
      <w:r w:rsidRPr="00E71A10">
        <w:rPr>
          <w:rFonts w:eastAsia="Arial"/>
          <w:szCs w:val="22"/>
          <w:lang w:val="el-GR" w:eastAsia="en-US"/>
        </w:rPr>
        <w:t xml:space="preserve"> </w:t>
      </w:r>
    </w:p>
    <w:p w14:paraId="4D5E119D" w14:textId="77777777" w:rsidR="007C5210" w:rsidRPr="00E71A10" w:rsidRDefault="007C5210" w:rsidP="00E71A10">
      <w:pPr>
        <w:suppressAutoHyphens w:val="0"/>
        <w:spacing w:after="160" w:line="259" w:lineRule="auto"/>
        <w:ind w:left="1373" w:right="38" w:hanging="720"/>
        <w:rPr>
          <w:szCs w:val="22"/>
          <w:lang w:val="el-GR" w:eastAsia="en-US"/>
        </w:rPr>
      </w:pPr>
    </w:p>
    <w:p w14:paraId="2CD68EC6"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b/>
          <w:szCs w:val="22"/>
          <w:lang w:val="el-GR" w:eastAsia="en-US"/>
        </w:rPr>
        <w:t xml:space="preserve">Εγκεκριμένο πρόσωπο </w:t>
      </w:r>
      <w:r w:rsidRPr="00E71A10">
        <w:rPr>
          <w:szCs w:val="22"/>
          <w:lang w:val="el-GR" w:eastAsia="en-US"/>
        </w:rPr>
        <w:t>σημαίνει</w:t>
      </w:r>
      <w:r w:rsidRPr="00E71A10">
        <w:rPr>
          <w:rFonts w:eastAsia="Arial"/>
          <w:b/>
          <w:szCs w:val="22"/>
          <w:lang w:val="el-GR" w:eastAsia="en-US"/>
        </w:rPr>
        <w:t xml:space="preserve"> </w:t>
      </w:r>
      <w:r w:rsidRPr="00E71A10">
        <w:rPr>
          <w:szCs w:val="22"/>
          <w:lang w:val="el-GR" w:eastAsia="en-US"/>
        </w:rPr>
        <w:t xml:space="preserve">πρόσωπο που απασχολείται από </w:t>
      </w:r>
      <w:r w:rsidRPr="00E71A10">
        <w:rPr>
          <w:rFonts w:eastAsia="Arial"/>
          <w:b/>
          <w:szCs w:val="22"/>
          <w:lang w:val="el-GR" w:eastAsia="en-US"/>
        </w:rPr>
        <w:t>Εταιρεία</w:t>
      </w:r>
      <w:r w:rsidRPr="00E71A10">
        <w:rPr>
          <w:rFonts w:eastAsia="Arial"/>
          <w:szCs w:val="22"/>
          <w:lang w:val="el-GR" w:eastAsia="en-US"/>
        </w:rPr>
        <w:t xml:space="preserve"> </w:t>
      </w:r>
      <w:r w:rsidRPr="00E71A10">
        <w:rPr>
          <w:szCs w:val="22"/>
          <w:lang w:val="el-GR" w:eastAsia="en-US"/>
        </w:rPr>
        <w:t xml:space="preserve">και έχει εγκριθεί από την αρχή </w:t>
      </w:r>
      <w:r w:rsidRPr="00E71A10">
        <w:rPr>
          <w:rFonts w:eastAsia="Arial"/>
          <w:szCs w:val="22"/>
          <w:lang w:eastAsia="en-US"/>
        </w:rPr>
        <w:t>Financial</w:t>
      </w:r>
      <w:r w:rsidRPr="00E71A10">
        <w:rPr>
          <w:rFonts w:eastAsia="Arial"/>
          <w:szCs w:val="22"/>
          <w:lang w:val="el-GR" w:eastAsia="en-US"/>
        </w:rPr>
        <w:t xml:space="preserve"> </w:t>
      </w:r>
      <w:r w:rsidRPr="00E71A10">
        <w:rPr>
          <w:rFonts w:eastAsia="Arial"/>
          <w:szCs w:val="22"/>
          <w:lang w:eastAsia="en-US"/>
        </w:rPr>
        <w:t>Services</w:t>
      </w:r>
      <w:r w:rsidRPr="00E71A10">
        <w:rPr>
          <w:rFonts w:eastAsia="Arial"/>
          <w:szCs w:val="22"/>
          <w:lang w:val="el-GR" w:eastAsia="en-US"/>
        </w:rPr>
        <w:t xml:space="preserve"> </w:t>
      </w:r>
      <w:r w:rsidRPr="00E71A10">
        <w:rPr>
          <w:rFonts w:eastAsia="Arial"/>
          <w:szCs w:val="22"/>
          <w:lang w:eastAsia="en-US"/>
        </w:rPr>
        <w:t>Authority</w:t>
      </w:r>
      <w:r w:rsidRPr="00E71A10">
        <w:rPr>
          <w:rFonts w:eastAsia="Arial"/>
          <w:szCs w:val="22"/>
          <w:lang w:val="el-GR" w:eastAsia="en-US"/>
        </w:rPr>
        <w:t xml:space="preserve"> (</w:t>
      </w:r>
      <w:r w:rsidRPr="00E71A10">
        <w:rPr>
          <w:szCs w:val="22"/>
          <w:lang w:val="el-GR" w:eastAsia="en-US"/>
        </w:rPr>
        <w:t>Αρχή Χρηματοοικονομικών Υπηρεσιών</w:t>
      </w:r>
      <w:r w:rsidRPr="00E71A10">
        <w:rPr>
          <w:rFonts w:eastAsia="Arial"/>
          <w:szCs w:val="22"/>
          <w:lang w:val="el-GR" w:eastAsia="en-US"/>
        </w:rPr>
        <w:t>)</w:t>
      </w:r>
      <w:r w:rsidRPr="00E71A10">
        <w:rPr>
          <w:szCs w:val="22"/>
          <w:lang w:val="el-GR" w:eastAsia="en-US"/>
        </w:rPr>
        <w:t xml:space="preserve">, την αρχή </w:t>
      </w:r>
      <w:r w:rsidRPr="00E71A10">
        <w:rPr>
          <w:szCs w:val="22"/>
          <w:lang w:eastAsia="en-US"/>
        </w:rPr>
        <w:t>Financial</w:t>
      </w:r>
      <w:r w:rsidRPr="00E71A10">
        <w:rPr>
          <w:szCs w:val="22"/>
          <w:lang w:val="el-GR" w:eastAsia="en-US"/>
        </w:rPr>
        <w:t xml:space="preserve"> </w:t>
      </w:r>
      <w:r w:rsidRPr="00E71A10">
        <w:rPr>
          <w:szCs w:val="22"/>
          <w:lang w:eastAsia="en-US"/>
        </w:rPr>
        <w:t>Conduct</w:t>
      </w:r>
      <w:r w:rsidRPr="00E71A10">
        <w:rPr>
          <w:szCs w:val="22"/>
          <w:lang w:val="el-GR" w:eastAsia="en-US"/>
        </w:rPr>
        <w:t xml:space="preserve"> </w:t>
      </w:r>
      <w:r w:rsidRPr="00E71A10">
        <w:rPr>
          <w:szCs w:val="22"/>
          <w:lang w:eastAsia="en-US"/>
        </w:rPr>
        <w:t>Authority</w:t>
      </w:r>
      <w:r w:rsidRPr="00E71A10">
        <w:rPr>
          <w:szCs w:val="22"/>
          <w:lang w:val="el-GR" w:eastAsia="en-US"/>
        </w:rPr>
        <w:t xml:space="preserve"> </w:t>
      </w:r>
      <w:r w:rsidRPr="00E71A10">
        <w:rPr>
          <w:rFonts w:eastAsia="Arial"/>
          <w:szCs w:val="22"/>
          <w:lang w:val="el-GR" w:eastAsia="en-US"/>
        </w:rPr>
        <w:t>(</w:t>
      </w:r>
      <w:r w:rsidRPr="00E71A10">
        <w:rPr>
          <w:szCs w:val="22"/>
          <w:lang w:val="el-GR" w:eastAsia="en-US"/>
        </w:rPr>
        <w:t>Αρχή Χρηματοοικονομικής Συμπεριφοράς</w:t>
      </w:r>
      <w:r w:rsidRPr="00E71A10">
        <w:rPr>
          <w:rFonts w:eastAsia="Arial"/>
          <w:szCs w:val="22"/>
          <w:lang w:val="el-GR" w:eastAsia="en-US"/>
        </w:rPr>
        <w:t xml:space="preserve">) </w:t>
      </w:r>
      <w:r w:rsidRPr="00E71A10">
        <w:rPr>
          <w:szCs w:val="22"/>
          <w:lang w:val="el-GR" w:eastAsia="en-US"/>
        </w:rPr>
        <w:t xml:space="preserve">ή την αρχή  </w:t>
      </w:r>
      <w:r w:rsidRPr="00E71A10">
        <w:rPr>
          <w:szCs w:val="22"/>
          <w:lang w:eastAsia="en-US"/>
        </w:rPr>
        <w:t>Prudential</w:t>
      </w:r>
      <w:r w:rsidRPr="00E71A10">
        <w:rPr>
          <w:szCs w:val="22"/>
          <w:lang w:val="el-GR" w:eastAsia="en-US"/>
        </w:rPr>
        <w:t xml:space="preserve"> </w:t>
      </w:r>
      <w:r w:rsidRPr="00E71A10">
        <w:rPr>
          <w:szCs w:val="22"/>
          <w:lang w:eastAsia="en-US"/>
        </w:rPr>
        <w:t>Regulatory</w:t>
      </w:r>
      <w:r w:rsidRPr="00E71A10">
        <w:rPr>
          <w:szCs w:val="22"/>
          <w:lang w:val="el-GR" w:eastAsia="en-US"/>
        </w:rPr>
        <w:t xml:space="preserve"> </w:t>
      </w:r>
      <w:r w:rsidRPr="00E71A10">
        <w:rPr>
          <w:szCs w:val="22"/>
          <w:lang w:eastAsia="en-US"/>
        </w:rPr>
        <w:t>Authority</w:t>
      </w:r>
      <w:r w:rsidRPr="00E71A10">
        <w:rPr>
          <w:szCs w:val="22"/>
          <w:lang w:val="el-GR" w:eastAsia="en-US"/>
        </w:rPr>
        <w:t xml:space="preserve"> (Εποπτική Ρυθμιστική Αρχή</w:t>
      </w:r>
      <w:r w:rsidRPr="00E71A10">
        <w:rPr>
          <w:rFonts w:eastAsia="Arial"/>
          <w:szCs w:val="22"/>
          <w:lang w:val="el-GR" w:eastAsia="en-US"/>
        </w:rPr>
        <w:t xml:space="preserve">) </w:t>
      </w:r>
      <w:r w:rsidRPr="00E71A10">
        <w:rPr>
          <w:szCs w:val="22"/>
          <w:lang w:val="el-GR" w:eastAsia="en-US"/>
        </w:rPr>
        <w:t xml:space="preserve">(ή οποιονδήποτε διάδοχο οργανισμό οποιασδήποτε εξ αυτών) σύμφωνα με το Μέρος </w:t>
      </w:r>
      <w:r w:rsidRPr="00E71A10">
        <w:rPr>
          <w:rFonts w:eastAsia="Arial"/>
          <w:szCs w:val="22"/>
          <w:lang w:eastAsia="en-US"/>
        </w:rPr>
        <w:t>V</w:t>
      </w:r>
      <w:r w:rsidRPr="00E71A10">
        <w:rPr>
          <w:rFonts w:eastAsia="Arial"/>
          <w:szCs w:val="22"/>
          <w:lang w:val="el-GR" w:eastAsia="en-US"/>
        </w:rPr>
        <w:t xml:space="preserve"> </w:t>
      </w:r>
      <w:r w:rsidRPr="00E71A10">
        <w:rPr>
          <w:szCs w:val="22"/>
          <w:lang w:val="el-GR" w:eastAsia="en-US"/>
        </w:rPr>
        <w:t xml:space="preserve">του νόμου </w:t>
      </w:r>
      <w:r w:rsidRPr="00E71A10">
        <w:rPr>
          <w:rFonts w:eastAsia="Arial"/>
          <w:szCs w:val="22"/>
          <w:lang w:eastAsia="en-US"/>
        </w:rPr>
        <w:t>Financial</w:t>
      </w:r>
      <w:r w:rsidRPr="00E71A10">
        <w:rPr>
          <w:rFonts w:eastAsia="Arial"/>
          <w:szCs w:val="22"/>
          <w:lang w:val="el-GR" w:eastAsia="en-US"/>
        </w:rPr>
        <w:t xml:space="preserve"> </w:t>
      </w:r>
      <w:r w:rsidRPr="00E71A10">
        <w:rPr>
          <w:rFonts w:eastAsia="Arial"/>
          <w:szCs w:val="22"/>
          <w:lang w:eastAsia="en-US"/>
        </w:rPr>
        <w:t>Services</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Markets</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του 2000 (Νόμος</w:t>
      </w:r>
      <w:r w:rsidRPr="00E71A10">
        <w:rPr>
          <w:rFonts w:eastAsia="Arial"/>
          <w:szCs w:val="22"/>
          <w:lang w:val="el-GR" w:eastAsia="en-US"/>
        </w:rPr>
        <w:t xml:space="preserve"> </w:t>
      </w:r>
      <w:r w:rsidRPr="00E71A10">
        <w:rPr>
          <w:szCs w:val="22"/>
          <w:lang w:val="el-GR" w:eastAsia="en-US"/>
        </w:rPr>
        <w:t xml:space="preserve">περί Χρηματοοικονομικών Υπηρεσιών και Αγορών του </w:t>
      </w:r>
      <w:r w:rsidRPr="00E71A10">
        <w:rPr>
          <w:rFonts w:eastAsia="Arial"/>
          <w:szCs w:val="22"/>
          <w:lang w:val="el-GR" w:eastAsia="en-US"/>
        </w:rPr>
        <w:t xml:space="preserve">2000) </w:t>
      </w:r>
      <w:r w:rsidRPr="00E71A10">
        <w:rPr>
          <w:szCs w:val="22"/>
          <w:lang w:val="el-GR" w:eastAsia="en-US"/>
        </w:rPr>
        <w:t>για την εκτέλεση Λειτουργίας Σημαντικής Επιρροής</w:t>
      </w:r>
      <w:r w:rsidRPr="00E71A10">
        <w:rPr>
          <w:rFonts w:eastAsia="Arial"/>
          <w:szCs w:val="22"/>
          <w:lang w:val="el-GR" w:eastAsia="en-US"/>
        </w:rPr>
        <w:t xml:space="preserve"> (</w:t>
      </w:r>
      <w:r w:rsidRPr="00E71A10">
        <w:rPr>
          <w:rFonts w:eastAsia="Arial"/>
          <w:szCs w:val="22"/>
          <w:lang w:eastAsia="en-US"/>
        </w:rPr>
        <w:t>Significant</w:t>
      </w:r>
      <w:r w:rsidRPr="00E71A10">
        <w:rPr>
          <w:rFonts w:eastAsia="Arial"/>
          <w:szCs w:val="22"/>
          <w:lang w:val="el-GR" w:eastAsia="en-US"/>
        </w:rPr>
        <w:t xml:space="preserve"> </w:t>
      </w:r>
      <w:r w:rsidRPr="00E71A10">
        <w:rPr>
          <w:rFonts w:eastAsia="Arial"/>
          <w:szCs w:val="22"/>
          <w:lang w:eastAsia="en-US"/>
        </w:rPr>
        <w:t>Influence</w:t>
      </w:r>
      <w:r w:rsidRPr="00E71A10">
        <w:rPr>
          <w:rFonts w:eastAsia="Arial"/>
          <w:szCs w:val="22"/>
          <w:lang w:val="el-GR" w:eastAsia="en-US"/>
        </w:rPr>
        <w:t xml:space="preserve"> </w:t>
      </w:r>
      <w:r w:rsidRPr="00E71A10">
        <w:rPr>
          <w:rFonts w:eastAsia="Arial"/>
          <w:szCs w:val="22"/>
          <w:lang w:eastAsia="en-US"/>
        </w:rPr>
        <w:t>Function</w:t>
      </w:r>
      <w:r w:rsidRPr="00E71A10">
        <w:rPr>
          <w:rFonts w:eastAsia="Arial"/>
          <w:szCs w:val="22"/>
          <w:lang w:val="el-GR" w:eastAsia="en-US"/>
        </w:rPr>
        <w:t>)</w:t>
      </w:r>
      <w:r w:rsidRPr="00E71A10">
        <w:rPr>
          <w:szCs w:val="22"/>
          <w:lang w:val="el-GR" w:eastAsia="en-US"/>
        </w:rPr>
        <w:t xml:space="preserve">, Λειτουργίας Ανώτερης Ασφαλιστικής Διαχείρισης </w:t>
      </w:r>
      <w:r w:rsidRPr="00E71A10">
        <w:rPr>
          <w:rFonts w:eastAsia="Arial"/>
          <w:szCs w:val="22"/>
          <w:lang w:val="el-GR" w:eastAsia="en-US"/>
        </w:rPr>
        <w:t>(</w:t>
      </w:r>
      <w:r w:rsidRPr="00E71A10">
        <w:rPr>
          <w:rFonts w:eastAsia="Arial"/>
          <w:szCs w:val="22"/>
          <w:lang w:eastAsia="en-US"/>
        </w:rPr>
        <w:t>Senior</w:t>
      </w:r>
      <w:r w:rsidRPr="00E71A10">
        <w:rPr>
          <w:rFonts w:eastAsia="Arial"/>
          <w:szCs w:val="22"/>
          <w:lang w:val="el-GR" w:eastAsia="en-US"/>
        </w:rPr>
        <w:t xml:space="preserve"> </w:t>
      </w:r>
      <w:r w:rsidRPr="00E71A10">
        <w:rPr>
          <w:rFonts w:eastAsia="Arial"/>
          <w:szCs w:val="22"/>
          <w:lang w:eastAsia="en-US"/>
        </w:rPr>
        <w:t>Insurance</w:t>
      </w:r>
      <w:r w:rsidRPr="00E71A10">
        <w:rPr>
          <w:rFonts w:eastAsia="Arial"/>
          <w:szCs w:val="22"/>
          <w:lang w:val="el-GR" w:eastAsia="en-US"/>
        </w:rPr>
        <w:t xml:space="preserve"> </w:t>
      </w:r>
      <w:r w:rsidRPr="00E71A10">
        <w:rPr>
          <w:rFonts w:eastAsia="Arial"/>
          <w:szCs w:val="22"/>
          <w:lang w:eastAsia="en-US"/>
        </w:rPr>
        <w:t>Management</w:t>
      </w:r>
      <w:r w:rsidRPr="00E71A10">
        <w:rPr>
          <w:rFonts w:eastAsia="Arial"/>
          <w:szCs w:val="22"/>
          <w:lang w:val="el-GR" w:eastAsia="en-US"/>
        </w:rPr>
        <w:t xml:space="preserve"> </w:t>
      </w:r>
      <w:r w:rsidRPr="00E71A10">
        <w:rPr>
          <w:rFonts w:eastAsia="Arial"/>
          <w:szCs w:val="22"/>
          <w:lang w:eastAsia="en-US"/>
        </w:rPr>
        <w:t>Function</w:t>
      </w:r>
      <w:r w:rsidRPr="00E71A10">
        <w:rPr>
          <w:rFonts w:eastAsia="Arial"/>
          <w:szCs w:val="22"/>
          <w:lang w:val="el-GR" w:eastAsia="en-US"/>
        </w:rPr>
        <w:t xml:space="preserve">) </w:t>
      </w:r>
      <w:r w:rsidRPr="00E71A10">
        <w:rPr>
          <w:szCs w:val="22"/>
          <w:lang w:val="el-GR" w:eastAsia="en-US"/>
        </w:rPr>
        <w:t>ή Λειτουργίας Ανώτερης Διοίκησης</w:t>
      </w:r>
      <w:r w:rsidRPr="00E71A10">
        <w:rPr>
          <w:rFonts w:eastAsia="Arial"/>
          <w:szCs w:val="22"/>
          <w:lang w:val="el-GR" w:eastAsia="en-US"/>
        </w:rPr>
        <w:t xml:space="preserve"> (</w:t>
      </w:r>
      <w:r w:rsidRPr="00E71A10">
        <w:rPr>
          <w:rFonts w:eastAsia="Arial"/>
          <w:szCs w:val="22"/>
          <w:lang w:eastAsia="en-US"/>
        </w:rPr>
        <w:t>Senior</w:t>
      </w:r>
      <w:r w:rsidRPr="00E71A10">
        <w:rPr>
          <w:rFonts w:eastAsia="Arial"/>
          <w:szCs w:val="22"/>
          <w:lang w:val="el-GR" w:eastAsia="en-US"/>
        </w:rPr>
        <w:t xml:space="preserve"> </w:t>
      </w:r>
      <w:r w:rsidRPr="00E71A10">
        <w:rPr>
          <w:rFonts w:eastAsia="Arial"/>
          <w:szCs w:val="22"/>
          <w:lang w:eastAsia="en-US"/>
        </w:rPr>
        <w:t>Management</w:t>
      </w:r>
      <w:r w:rsidRPr="00E71A10">
        <w:rPr>
          <w:rFonts w:eastAsia="Arial"/>
          <w:szCs w:val="22"/>
          <w:lang w:val="el-GR" w:eastAsia="en-US"/>
        </w:rPr>
        <w:t xml:space="preserve"> </w:t>
      </w:r>
      <w:r w:rsidRPr="00E71A10">
        <w:rPr>
          <w:rFonts w:eastAsia="Arial"/>
          <w:szCs w:val="22"/>
          <w:lang w:eastAsia="en-US"/>
        </w:rPr>
        <w:t>Function</w:t>
      </w:r>
      <w:r w:rsidRPr="00E71A10">
        <w:rPr>
          <w:rFonts w:eastAsia="Arial"/>
          <w:szCs w:val="22"/>
          <w:lang w:val="el-GR" w:eastAsia="en-US"/>
        </w:rPr>
        <w:t xml:space="preserve">) </w:t>
      </w:r>
      <w:r w:rsidRPr="00E71A10">
        <w:rPr>
          <w:szCs w:val="22"/>
          <w:lang w:val="el-GR" w:eastAsia="en-US"/>
        </w:rPr>
        <w:t>ή που έχει εγκριθεί από την σχετική αρμόδια αρχή με βάση μια ισοδύναμη νομοθεσία που απαιτεί έγκριση για τις διοικητικές λειτουργίες στις εταιρείες</w:t>
      </w:r>
      <w:r w:rsidRPr="00E71A10">
        <w:rPr>
          <w:rFonts w:eastAsia="Arial"/>
          <w:szCs w:val="22"/>
          <w:lang w:val="el-GR" w:eastAsia="en-US"/>
        </w:rPr>
        <w:t>.</w:t>
      </w:r>
      <w:r w:rsidRPr="00E71A10">
        <w:rPr>
          <w:rFonts w:eastAsia="Arial"/>
          <w:b/>
          <w:szCs w:val="22"/>
          <w:lang w:val="el-GR" w:eastAsia="en-US"/>
        </w:rPr>
        <w:t xml:space="preserve"> </w:t>
      </w:r>
      <w:r w:rsidRPr="00E71A10">
        <w:rPr>
          <w:rFonts w:eastAsia="Arial"/>
          <w:szCs w:val="22"/>
          <w:lang w:val="el-GR" w:eastAsia="en-US"/>
        </w:rPr>
        <w:t xml:space="preserve">  </w:t>
      </w:r>
    </w:p>
    <w:p w14:paraId="3E301A7F" w14:textId="77777777" w:rsidR="007C5210" w:rsidRPr="00E71A10" w:rsidRDefault="007C5210" w:rsidP="00E71A10">
      <w:pPr>
        <w:suppressAutoHyphens w:val="0"/>
        <w:spacing w:after="160" w:line="259" w:lineRule="auto"/>
        <w:ind w:left="420" w:right="38"/>
        <w:rPr>
          <w:szCs w:val="22"/>
          <w:lang w:val="el-GR" w:eastAsia="en-US"/>
        </w:rPr>
      </w:pPr>
    </w:p>
    <w:p w14:paraId="56754870"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b/>
          <w:szCs w:val="22"/>
          <w:lang w:val="el-GR" w:eastAsia="en-US"/>
        </w:rPr>
        <w:lastRenderedPageBreak/>
        <w:t xml:space="preserve">Διαδικασία κατά της Περιουσίας και της Ελευθερίας </w:t>
      </w:r>
      <w:r w:rsidRPr="00E71A10">
        <w:rPr>
          <w:szCs w:val="22"/>
          <w:lang w:val="el-GR" w:eastAsia="en-US"/>
        </w:rPr>
        <w:t xml:space="preserve">σημαίνει ενέργεια στην οποία προβαίνει εναντίον ενός </w:t>
      </w:r>
      <w:r w:rsidRPr="00E71A10">
        <w:rPr>
          <w:rFonts w:eastAsia="Arial"/>
          <w:b/>
          <w:szCs w:val="22"/>
          <w:lang w:val="el-GR" w:eastAsia="en-US"/>
        </w:rPr>
        <w:t xml:space="preserve">Ασφαλισμένου Προσώπου </w:t>
      </w:r>
      <w:r w:rsidRPr="00E71A10">
        <w:rPr>
          <w:szCs w:val="22"/>
          <w:lang w:val="el-GR" w:eastAsia="en-US"/>
        </w:rPr>
        <w:t>υπό</w:t>
      </w:r>
      <w:r w:rsidRPr="00E71A10">
        <w:rPr>
          <w:rFonts w:eastAsia="Arial"/>
          <w:b/>
          <w:szCs w:val="22"/>
          <w:lang w:val="el-GR" w:eastAsia="en-US"/>
        </w:rPr>
        <w:t xml:space="preserve"> </w:t>
      </w:r>
      <w:r w:rsidRPr="00E71A10">
        <w:rPr>
          <w:szCs w:val="22"/>
          <w:lang w:val="el-GR" w:eastAsia="en-US"/>
        </w:rPr>
        <w:t>την</w:t>
      </w:r>
      <w:r w:rsidRPr="00E71A10">
        <w:rPr>
          <w:rFonts w:eastAsia="Arial"/>
          <w:b/>
          <w:szCs w:val="22"/>
          <w:lang w:val="el-GR" w:eastAsia="en-US"/>
        </w:rPr>
        <w:t xml:space="preserve"> Ασφαλιστική Ιδιότητα </w:t>
      </w:r>
      <w:r w:rsidRPr="00E71A10">
        <w:rPr>
          <w:szCs w:val="22"/>
          <w:lang w:val="el-GR" w:eastAsia="en-US"/>
        </w:rPr>
        <w:t>του</w:t>
      </w:r>
      <w:r w:rsidRPr="00E71A10">
        <w:rPr>
          <w:rFonts w:eastAsia="Arial"/>
          <w:b/>
          <w:szCs w:val="22"/>
          <w:lang w:val="el-GR" w:eastAsia="en-US"/>
        </w:rPr>
        <w:t xml:space="preserve"> </w:t>
      </w:r>
      <w:r w:rsidRPr="00E71A10">
        <w:rPr>
          <w:szCs w:val="22"/>
          <w:lang w:val="el-GR" w:eastAsia="en-US"/>
        </w:rPr>
        <w:t xml:space="preserve">ένας </w:t>
      </w:r>
      <w:r w:rsidRPr="00E71A10">
        <w:rPr>
          <w:rFonts w:eastAsia="Arial"/>
          <w:b/>
          <w:szCs w:val="22"/>
          <w:lang w:val="el-GR" w:eastAsia="en-US"/>
        </w:rPr>
        <w:t xml:space="preserve">Επίσημος Φορέας </w:t>
      </w:r>
      <w:r w:rsidRPr="00E71A10">
        <w:rPr>
          <w:szCs w:val="22"/>
          <w:lang w:val="el-GR" w:eastAsia="en-US"/>
        </w:rPr>
        <w:t>που επιδιώκει:</w:t>
      </w:r>
      <w:r w:rsidRPr="00E71A10">
        <w:rPr>
          <w:rFonts w:eastAsia="Arial"/>
          <w:szCs w:val="22"/>
          <w:lang w:val="el-GR" w:eastAsia="en-US"/>
        </w:rPr>
        <w:t xml:space="preserve"> </w:t>
      </w:r>
    </w:p>
    <w:p w14:paraId="0A1D5B01" w14:textId="77777777" w:rsidR="007C5210" w:rsidRPr="00E71A10" w:rsidRDefault="007C5210" w:rsidP="00E71A10">
      <w:pPr>
        <w:numPr>
          <w:ilvl w:val="0"/>
          <w:numId w:val="51"/>
        </w:numPr>
        <w:suppressAutoHyphens w:val="0"/>
        <w:spacing w:after="17" w:line="247" w:lineRule="auto"/>
        <w:ind w:right="38"/>
        <w:rPr>
          <w:szCs w:val="22"/>
          <w:lang w:val="el-GR" w:eastAsia="en-US"/>
        </w:rPr>
      </w:pPr>
      <w:r w:rsidRPr="00E71A10">
        <w:rPr>
          <w:szCs w:val="22"/>
          <w:lang w:val="el-GR" w:eastAsia="en-US"/>
        </w:rPr>
        <w:t xml:space="preserve">να εκδώσει ή να λάβει </w:t>
      </w:r>
      <w:r w:rsidRPr="00E71A10">
        <w:rPr>
          <w:rFonts w:eastAsia="Arial"/>
          <w:b/>
          <w:szCs w:val="22"/>
          <w:lang w:val="el-GR" w:eastAsia="en-US"/>
        </w:rPr>
        <w:t>Διαταγή Δέσμευσης</w:t>
      </w:r>
      <w:r w:rsidRPr="00E71A10">
        <w:rPr>
          <w:rFonts w:eastAsia="Arial"/>
          <w:szCs w:val="22"/>
          <w:lang w:val="el-GR" w:eastAsia="en-US"/>
        </w:rPr>
        <w:t xml:space="preserve">, </w:t>
      </w:r>
    </w:p>
    <w:p w14:paraId="2338F055" w14:textId="77777777" w:rsidR="007C5210" w:rsidRPr="00E71A10" w:rsidRDefault="007C5210" w:rsidP="00E71A10">
      <w:pPr>
        <w:numPr>
          <w:ilvl w:val="0"/>
          <w:numId w:val="51"/>
        </w:numPr>
        <w:suppressAutoHyphens w:val="0"/>
        <w:spacing w:after="0" w:line="247" w:lineRule="auto"/>
        <w:ind w:right="38"/>
        <w:rPr>
          <w:szCs w:val="22"/>
          <w:lang w:val="el-GR" w:eastAsia="en-US"/>
        </w:rPr>
      </w:pPr>
      <w:r w:rsidRPr="00E71A10">
        <w:rPr>
          <w:szCs w:val="22"/>
          <w:lang w:val="el-GR" w:eastAsia="en-US"/>
        </w:rPr>
        <w:t xml:space="preserve">επιβάρυνση ακίνητης περιουσίας ή προσωπικών περιουσιακών στοιχείων ενός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5A68C4D8" w14:textId="77777777" w:rsidR="007C5210" w:rsidRPr="00E71A10" w:rsidRDefault="007C5210" w:rsidP="00E71A10">
      <w:pPr>
        <w:numPr>
          <w:ilvl w:val="0"/>
          <w:numId w:val="51"/>
        </w:numPr>
        <w:suppressAutoHyphens w:val="0"/>
        <w:spacing w:after="0" w:line="247" w:lineRule="auto"/>
        <w:ind w:right="38"/>
        <w:rPr>
          <w:szCs w:val="22"/>
          <w:lang w:val="el-GR" w:eastAsia="en-US"/>
        </w:rPr>
      </w:pPr>
      <w:r w:rsidRPr="00E71A10">
        <w:rPr>
          <w:szCs w:val="22"/>
          <w:lang w:val="el-GR" w:eastAsia="en-US"/>
        </w:rPr>
        <w:t xml:space="preserve">προσωρινή ή μόνιμη απαγόρευση σε ένα </w:t>
      </w:r>
      <w:r w:rsidRPr="00E71A10">
        <w:rPr>
          <w:rFonts w:eastAsia="Arial"/>
          <w:b/>
          <w:szCs w:val="22"/>
          <w:lang w:val="el-GR" w:eastAsia="en-US"/>
        </w:rPr>
        <w:t xml:space="preserve">Ασφαλισμένο Πρόσωπο </w:t>
      </w:r>
      <w:r w:rsidRPr="00E71A10">
        <w:rPr>
          <w:szCs w:val="22"/>
          <w:lang w:val="el-GR" w:eastAsia="en-US"/>
        </w:rPr>
        <w:t>να κατέχει το αξίωμα ή να ασκεί καθήκοντα διευθυντή ή στελέχους,</w:t>
      </w:r>
      <w:r w:rsidRPr="00E71A10">
        <w:rPr>
          <w:rFonts w:eastAsia="Arial"/>
          <w:szCs w:val="22"/>
          <w:lang w:val="el-GR" w:eastAsia="en-US"/>
        </w:rPr>
        <w:t xml:space="preserve"> </w:t>
      </w:r>
    </w:p>
    <w:p w14:paraId="005475C1" w14:textId="77777777" w:rsidR="007C5210" w:rsidRPr="00E71A10" w:rsidRDefault="007C5210" w:rsidP="00E71A10">
      <w:pPr>
        <w:numPr>
          <w:ilvl w:val="0"/>
          <w:numId w:val="51"/>
        </w:numPr>
        <w:suppressAutoHyphens w:val="0"/>
        <w:spacing w:after="0" w:line="247" w:lineRule="auto"/>
        <w:ind w:right="38"/>
        <w:rPr>
          <w:szCs w:val="22"/>
          <w:lang w:val="el-GR" w:eastAsia="en-US"/>
        </w:rPr>
      </w:pPr>
      <w:r w:rsidRPr="00E71A10">
        <w:rPr>
          <w:szCs w:val="22"/>
          <w:lang w:val="el-GR" w:eastAsia="en-US"/>
        </w:rPr>
        <w:t xml:space="preserve">περιορισμό της ελευθερίας ενός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σε επίσημο χώρο κράτησης ή σε συγκεκριμένη κατοικία</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43361413" w14:textId="77777777" w:rsidR="007C5210" w:rsidRPr="00E71A10" w:rsidRDefault="007C5210" w:rsidP="00E71A10">
      <w:pPr>
        <w:numPr>
          <w:ilvl w:val="0"/>
          <w:numId w:val="51"/>
        </w:numPr>
        <w:suppressAutoHyphens w:val="0"/>
        <w:spacing w:after="0" w:line="247" w:lineRule="auto"/>
        <w:ind w:right="38"/>
        <w:rPr>
          <w:szCs w:val="22"/>
          <w:lang w:val="el-GR" w:eastAsia="en-US"/>
        </w:rPr>
      </w:pPr>
      <w:r w:rsidRPr="00E71A10">
        <w:rPr>
          <w:szCs w:val="22"/>
          <w:lang w:val="el-GR" w:eastAsia="en-US"/>
        </w:rPr>
        <w:t xml:space="preserve">απέλαση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μετά από ανάκληση</w:t>
      </w:r>
      <w:r w:rsidRPr="00E71A10">
        <w:rPr>
          <w:rFonts w:eastAsia="Arial"/>
          <w:szCs w:val="22"/>
          <w:lang w:val="el-GR" w:eastAsia="en-US"/>
        </w:rPr>
        <w:t xml:space="preserve"> </w:t>
      </w:r>
      <w:r w:rsidRPr="00E71A10">
        <w:rPr>
          <w:szCs w:val="22"/>
          <w:lang w:val="el-GR" w:eastAsia="en-US"/>
        </w:rPr>
        <w:t xml:space="preserve">του, κατά τα άλλα ορθού, ισχύοντος και έγκυρου μεταναστευτικού καθεστώτος του για οποιονδήποτε άλλο λόγο, εκτός από την καταδίκη του εν λόγω </w:t>
      </w:r>
      <w:r w:rsidRPr="00E71A10">
        <w:rPr>
          <w:rFonts w:eastAsia="Arial"/>
          <w:b/>
          <w:szCs w:val="22"/>
          <w:lang w:val="el-GR" w:eastAsia="en-US"/>
        </w:rPr>
        <w:t xml:space="preserve">Ασφαλισμένου Προσώπου </w:t>
      </w:r>
      <w:r w:rsidRPr="00E71A10">
        <w:rPr>
          <w:szCs w:val="22"/>
          <w:lang w:val="el-GR" w:eastAsia="en-US"/>
        </w:rPr>
        <w:t>για</w:t>
      </w:r>
      <w:r w:rsidRPr="00E71A10">
        <w:rPr>
          <w:rFonts w:eastAsia="Arial"/>
          <w:b/>
          <w:szCs w:val="22"/>
          <w:lang w:val="el-GR" w:eastAsia="en-US"/>
        </w:rPr>
        <w:t xml:space="preserve"> </w:t>
      </w:r>
      <w:r w:rsidRPr="00E71A10">
        <w:rPr>
          <w:szCs w:val="22"/>
          <w:lang w:val="el-GR" w:eastAsia="en-US"/>
        </w:rPr>
        <w:t>έγκλημα.</w:t>
      </w:r>
      <w:r w:rsidRPr="00E71A10">
        <w:rPr>
          <w:rFonts w:eastAsia="Arial"/>
          <w:szCs w:val="22"/>
          <w:lang w:val="el-GR" w:eastAsia="en-US"/>
        </w:rPr>
        <w:t xml:space="preserve"> </w:t>
      </w:r>
    </w:p>
    <w:p w14:paraId="0CAD0821" w14:textId="77777777" w:rsidR="007C5210" w:rsidRPr="00E71A10" w:rsidRDefault="007C5210" w:rsidP="00E71A10">
      <w:pPr>
        <w:suppressAutoHyphens w:val="0"/>
        <w:spacing w:after="180" w:line="259" w:lineRule="auto"/>
        <w:ind w:left="425"/>
        <w:rPr>
          <w:szCs w:val="22"/>
          <w:lang w:val="el-GR" w:eastAsia="en-US"/>
        </w:rPr>
      </w:pPr>
      <w:r w:rsidRPr="00E71A10">
        <w:rPr>
          <w:rFonts w:eastAsia="Arial"/>
          <w:szCs w:val="22"/>
          <w:lang w:val="el-GR" w:eastAsia="en-US"/>
        </w:rPr>
        <w:t xml:space="preserve"> </w:t>
      </w:r>
    </w:p>
    <w:p w14:paraId="651D9913" w14:textId="77777777" w:rsidR="007C5210" w:rsidRPr="00E71A10" w:rsidRDefault="007C5210" w:rsidP="00E71A10">
      <w:pPr>
        <w:suppressAutoHyphens w:val="0"/>
        <w:spacing w:after="160" w:line="259" w:lineRule="auto"/>
        <w:ind w:left="420" w:right="402"/>
        <w:rPr>
          <w:szCs w:val="22"/>
          <w:lang w:val="el-GR" w:eastAsia="en-US"/>
        </w:rPr>
      </w:pPr>
      <w:r w:rsidRPr="00E71A10">
        <w:rPr>
          <w:szCs w:val="22"/>
          <w:lang w:val="el-GR" w:eastAsia="en-US"/>
        </w:rPr>
        <w:t xml:space="preserve">Ως </w:t>
      </w:r>
      <w:r w:rsidRPr="00E71A10">
        <w:rPr>
          <w:rFonts w:eastAsia="Arial"/>
          <w:b/>
          <w:szCs w:val="22"/>
          <w:lang w:val="el-GR" w:eastAsia="en-US"/>
        </w:rPr>
        <w:t xml:space="preserve">Έξοδα Εγγύησης </w:t>
      </w:r>
      <w:r w:rsidRPr="00E71A10">
        <w:rPr>
          <w:szCs w:val="22"/>
          <w:lang w:val="el-GR" w:eastAsia="en-US"/>
        </w:rPr>
        <w:t xml:space="preserve">νοούνται τα εύλογα έξοδα </w:t>
      </w:r>
      <w:r w:rsidRPr="00E71A10">
        <w:rPr>
          <w:rFonts w:eastAsia="Arial"/>
          <w:szCs w:val="22"/>
          <w:lang w:val="el-GR" w:eastAsia="en-US"/>
        </w:rPr>
        <w:t xml:space="preserve"> </w:t>
      </w:r>
      <w:r w:rsidRPr="00E71A10">
        <w:rPr>
          <w:szCs w:val="22"/>
          <w:lang w:val="el-GR" w:eastAsia="en-US"/>
        </w:rPr>
        <w:t>(αλλά όχι οι εμπράγματες ή άλλες εξασφαλίσεις</w:t>
      </w:r>
      <w:r w:rsidRPr="00E71A10">
        <w:rPr>
          <w:rFonts w:eastAsia="Arial"/>
          <w:szCs w:val="22"/>
          <w:lang w:val="el-GR" w:eastAsia="en-US"/>
        </w:rPr>
        <w:t xml:space="preserve"> </w:t>
      </w:r>
      <w:r w:rsidRPr="00E71A10">
        <w:rPr>
          <w:szCs w:val="22"/>
          <w:lang w:val="el-GR" w:eastAsia="en-US"/>
        </w:rPr>
        <w:t>ή η ίδια η εγγύηση) για κάθε ομόλογο ή άλλο χρηματοπιστωτικό εργαλείο, που εγγυάται την παρεπόμενη</w:t>
      </w:r>
      <w:r w:rsidRPr="00E71A10">
        <w:rPr>
          <w:rFonts w:eastAsia="Arial"/>
          <w:szCs w:val="22"/>
          <w:lang w:val="el-GR" w:eastAsia="en-US"/>
        </w:rPr>
        <w:t xml:space="preserve"> </w:t>
      </w:r>
      <w:r w:rsidRPr="00E71A10">
        <w:rPr>
          <w:szCs w:val="22"/>
          <w:lang w:val="el-GR" w:eastAsia="en-US"/>
        </w:rPr>
        <w:t xml:space="preserve">υποχρέωση ενός </w:t>
      </w:r>
      <w:r w:rsidRPr="00E71A10">
        <w:rPr>
          <w:rFonts w:eastAsia="Arial"/>
          <w:b/>
          <w:szCs w:val="22"/>
          <w:lang w:val="el-GR" w:eastAsia="en-US"/>
        </w:rPr>
        <w:t xml:space="preserve">Ασφαλισμένου </w:t>
      </w:r>
      <w:r w:rsidRPr="00E71A10">
        <w:rPr>
          <w:szCs w:val="22"/>
          <w:lang w:val="el-GR" w:eastAsia="en-US"/>
        </w:rPr>
        <w:t xml:space="preserve">για ένα συγκεκριμένο ποσό, το οποίο ζητείται από δικαστήριο της αρμόδιας δωσιδικίας.   </w:t>
      </w:r>
    </w:p>
    <w:p w14:paraId="2EE4975D" w14:textId="77777777" w:rsidR="007C5210" w:rsidRPr="00E71A10" w:rsidRDefault="007C5210" w:rsidP="00E71A10">
      <w:pPr>
        <w:suppressAutoHyphens w:val="0"/>
        <w:spacing w:after="160" w:line="259" w:lineRule="auto"/>
        <w:ind w:left="420" w:right="411"/>
        <w:rPr>
          <w:szCs w:val="22"/>
          <w:lang w:val="el-GR" w:eastAsia="en-US"/>
        </w:rPr>
      </w:pPr>
      <w:r w:rsidRPr="00E71A10">
        <w:rPr>
          <w:rFonts w:eastAsia="Arial"/>
          <w:b/>
          <w:szCs w:val="22"/>
          <w:lang w:val="el-GR" w:eastAsia="en-US"/>
        </w:rPr>
        <w:t xml:space="preserve">Σωματική βλάβη </w:t>
      </w:r>
      <w:r w:rsidRPr="00E71A10">
        <w:rPr>
          <w:szCs w:val="22"/>
          <w:lang w:val="el-GR" w:eastAsia="en-US"/>
        </w:rPr>
        <w:t xml:space="preserve">σημαίνει σωματική βλάβη, ασθένεια, νόσο, ψυχική ασθένεια, συναισθηματική δυσφορία, ψυχική οδύνη ή θάνατο οποιουδήποτε φυσικού προσώπου (εκτός από συναισθηματική δυσφορία ή ψυχική οδύνη σε σχέση με </w:t>
      </w:r>
      <w:r w:rsidRPr="00E71A10">
        <w:rPr>
          <w:rFonts w:eastAsia="Arial"/>
          <w:b/>
          <w:szCs w:val="22"/>
          <w:lang w:val="el-GR" w:eastAsia="en-US"/>
        </w:rPr>
        <w:t>Παραβίαση Εργατικών Πρακτικών</w:t>
      </w:r>
      <w:r w:rsidRPr="00E71A10">
        <w:rPr>
          <w:rFonts w:eastAsia="Arial"/>
          <w:szCs w:val="22"/>
          <w:lang w:val="el-GR" w:eastAsia="en-US"/>
        </w:rPr>
        <w:t xml:space="preserve">). </w:t>
      </w:r>
      <w:r w:rsidRPr="00E71A10">
        <w:rPr>
          <w:rFonts w:eastAsia="Arial"/>
          <w:b/>
          <w:szCs w:val="22"/>
          <w:lang w:val="el-GR" w:eastAsia="en-US"/>
        </w:rPr>
        <w:t xml:space="preserve"> </w:t>
      </w:r>
    </w:p>
    <w:p w14:paraId="2722140C" w14:textId="4B490EDC" w:rsidR="007C5210" w:rsidRPr="00E71A10" w:rsidRDefault="007C5210" w:rsidP="00AC7369">
      <w:pPr>
        <w:suppressAutoHyphens w:val="0"/>
        <w:spacing w:after="182" w:line="259" w:lineRule="auto"/>
        <w:ind w:left="425"/>
        <w:rPr>
          <w:rFonts w:eastAsia="Arial"/>
          <w:b/>
          <w:szCs w:val="22"/>
          <w:lang w:val="el-GR" w:eastAsia="en-US"/>
        </w:rPr>
      </w:pPr>
      <w:r w:rsidRPr="00E71A10">
        <w:rPr>
          <w:rFonts w:eastAsia="Arial"/>
          <w:b/>
          <w:szCs w:val="22"/>
          <w:lang w:val="el-GR" w:eastAsia="en-US"/>
        </w:rPr>
        <w:t xml:space="preserve">  Απαίτηση </w:t>
      </w:r>
      <w:r w:rsidRPr="00E71A10">
        <w:rPr>
          <w:szCs w:val="22"/>
          <w:lang w:val="el-GR" w:eastAsia="en-US"/>
        </w:rPr>
        <w:t>σημαίνει:</w:t>
      </w:r>
      <w:r w:rsidRPr="00E71A10">
        <w:rPr>
          <w:rFonts w:eastAsia="Arial"/>
          <w:b/>
          <w:szCs w:val="22"/>
          <w:lang w:val="el-GR" w:eastAsia="en-US"/>
        </w:rPr>
        <w:t xml:space="preserve"> </w:t>
      </w:r>
    </w:p>
    <w:p w14:paraId="6709E0CE" w14:textId="77777777" w:rsidR="007C5210" w:rsidRPr="00E71A10" w:rsidRDefault="007C5210" w:rsidP="00E71A10">
      <w:pPr>
        <w:suppressAutoHyphens w:val="0"/>
        <w:spacing w:after="160" w:line="259" w:lineRule="auto"/>
        <w:ind w:left="420" w:right="401"/>
        <w:rPr>
          <w:rFonts w:eastAsia="Arial"/>
          <w:szCs w:val="22"/>
          <w:lang w:val="el-GR" w:eastAsia="en-US"/>
        </w:rPr>
      </w:pPr>
      <w:r w:rsidRPr="00E71A10">
        <w:rPr>
          <w:rFonts w:eastAsia="Arial"/>
          <w:szCs w:val="22"/>
          <w:lang w:val="el-GR" w:eastAsia="en-US"/>
        </w:rPr>
        <w:t>(</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szCs w:val="22"/>
          <w:lang w:val="el-GR" w:eastAsia="en-US"/>
        </w:rPr>
        <w:t>για τους σκοπούς των ασφαλιστικών καλύψεων 1.1 (Ευθύνη Στελεχών Διοίκησης</w:t>
      </w:r>
      <w:r w:rsidRPr="00E71A10">
        <w:rPr>
          <w:rFonts w:eastAsia="Arial"/>
          <w:szCs w:val="22"/>
          <w:lang w:val="el-GR" w:eastAsia="en-US"/>
        </w:rPr>
        <w:t>), 1.3 (</w:t>
      </w:r>
      <w:r w:rsidRPr="00E71A10">
        <w:rPr>
          <w:szCs w:val="22"/>
          <w:lang w:val="el-GR" w:eastAsia="en-US"/>
        </w:rPr>
        <w:t>Υπερβάλλον Όριο Ευθύνης για τα Μη Εκτελεστικά μέλη του Δ.Σ</w:t>
      </w:r>
      <w:r w:rsidRPr="00E71A10">
        <w:rPr>
          <w:rFonts w:eastAsia="Arial"/>
          <w:szCs w:val="22"/>
          <w:lang w:val="el-GR" w:eastAsia="en-US"/>
        </w:rPr>
        <w:t>.), 1.5 (</w:t>
      </w:r>
      <w:r w:rsidRPr="00E71A10">
        <w:rPr>
          <w:szCs w:val="22"/>
          <w:lang w:val="el-GR" w:eastAsia="en-US"/>
        </w:rPr>
        <w:t>Έξοδα</w:t>
      </w:r>
      <w:r w:rsidRPr="00E71A10">
        <w:rPr>
          <w:rFonts w:eastAsia="Arial"/>
          <w:szCs w:val="22"/>
          <w:lang w:val="el-GR" w:eastAsia="en-US"/>
        </w:rPr>
        <w:t xml:space="preserve"> </w:t>
      </w:r>
      <w:r w:rsidRPr="00E71A10">
        <w:rPr>
          <w:szCs w:val="22"/>
          <w:lang w:val="el-GR" w:eastAsia="en-US"/>
        </w:rPr>
        <w:t>Προστασίας Φήμης) και 1.6 (Έξοδα</w:t>
      </w:r>
      <w:r w:rsidRPr="00E71A10">
        <w:rPr>
          <w:rFonts w:eastAsia="Arial"/>
          <w:szCs w:val="22"/>
          <w:lang w:val="el-GR" w:eastAsia="en-US"/>
        </w:rPr>
        <w:t xml:space="preserve"> </w:t>
      </w:r>
      <w:r w:rsidRPr="00E71A10">
        <w:rPr>
          <w:szCs w:val="22"/>
          <w:lang w:val="el-GR" w:eastAsia="en-US"/>
        </w:rPr>
        <w:t>Περιορισμού</w:t>
      </w:r>
      <w:r w:rsidRPr="00E71A10">
        <w:rPr>
          <w:rFonts w:eastAsia="Arial"/>
          <w:szCs w:val="22"/>
          <w:lang w:val="el-GR" w:eastAsia="en-US"/>
        </w:rPr>
        <w:t xml:space="preserve"> </w:t>
      </w:r>
      <w:r w:rsidRPr="00E71A10">
        <w:rPr>
          <w:szCs w:val="22"/>
          <w:lang w:val="el-GR" w:eastAsia="en-US"/>
        </w:rPr>
        <w:t>(Απαίτησης)</w:t>
      </w:r>
      <w:r w:rsidRPr="00E71A10">
        <w:rPr>
          <w:rFonts w:eastAsia="Arial"/>
          <w:szCs w:val="22"/>
          <w:lang w:val="el-GR" w:eastAsia="en-US"/>
        </w:rPr>
        <w:t xml:space="preserve">): </w:t>
      </w:r>
    </w:p>
    <w:p w14:paraId="4C9B46ED" w14:textId="77777777" w:rsidR="007C5210" w:rsidRPr="00E71A10" w:rsidRDefault="007C5210" w:rsidP="00E71A10">
      <w:pPr>
        <w:suppressAutoHyphens w:val="0"/>
        <w:spacing w:after="160" w:line="259" w:lineRule="auto"/>
        <w:ind w:left="420" w:right="403"/>
        <w:rPr>
          <w:rFonts w:eastAsia="Arial"/>
          <w:szCs w:val="22"/>
          <w:lang w:val="el-GR" w:eastAsia="en-US"/>
        </w:rPr>
      </w:pPr>
      <w:r w:rsidRPr="00E71A10">
        <w:rPr>
          <w:rFonts w:eastAsia="Arial"/>
          <w:szCs w:val="22"/>
          <w:lang w:val="el-GR" w:eastAsia="en-US"/>
        </w:rPr>
        <w:t>(</w:t>
      </w:r>
      <w:r w:rsidRPr="00E71A10">
        <w:rPr>
          <w:szCs w:val="22"/>
          <w:lang w:val="el-GR" w:eastAsia="en-US"/>
        </w:rPr>
        <w:t>α</w:t>
      </w:r>
      <w:r w:rsidRPr="00E71A10">
        <w:rPr>
          <w:rFonts w:eastAsia="Arial"/>
          <w:szCs w:val="22"/>
          <w:lang w:val="el-GR" w:eastAsia="en-US"/>
        </w:rPr>
        <w:t xml:space="preserve">) </w:t>
      </w:r>
      <w:r w:rsidRPr="00E71A10">
        <w:rPr>
          <w:szCs w:val="22"/>
          <w:lang w:val="el-GR" w:eastAsia="en-US"/>
        </w:rPr>
        <w:t>γραπτή απαίτηση για χρηματική ή μη χρηματική επανόρθωση ή αποκατάσταση</w:t>
      </w:r>
      <w:r w:rsidRPr="00E71A10">
        <w:rPr>
          <w:rFonts w:eastAsia="Arial"/>
          <w:szCs w:val="22"/>
          <w:lang w:val="el-GR" w:eastAsia="en-US"/>
        </w:rPr>
        <w:t xml:space="preserve"> </w:t>
      </w:r>
      <w:r w:rsidRPr="00E71A10">
        <w:rPr>
          <w:szCs w:val="22"/>
          <w:lang w:val="el-GR" w:eastAsia="en-US"/>
        </w:rPr>
        <w:t>(περιλαμβανομένης της απαίτησης για χρηματική ικανοποίηση της ηθικής βλάβης) ή γραπτή απαίτηση για διαμεσολάβηση, διαιτησία ή άλλη διαδικασία εναλλακτικής επίλυσης διαφορών</w:t>
      </w:r>
      <w:r w:rsidRPr="00E71A10">
        <w:rPr>
          <w:rFonts w:eastAsia="Arial"/>
          <w:szCs w:val="22"/>
          <w:vertAlign w:val="superscript"/>
          <w:lang w:val="el-GR" w:eastAsia="en-US"/>
        </w:rPr>
        <w:t>.</w:t>
      </w:r>
      <w:r w:rsidRPr="00E71A10">
        <w:rPr>
          <w:rFonts w:eastAsia="Arial"/>
          <w:szCs w:val="22"/>
          <w:lang w:val="el-GR" w:eastAsia="en-US"/>
        </w:rPr>
        <w:t xml:space="preserve"> </w:t>
      </w:r>
    </w:p>
    <w:p w14:paraId="2EC93510" w14:textId="77777777" w:rsidR="007C5210" w:rsidRPr="00E71A10" w:rsidRDefault="007C5210" w:rsidP="00E71A10">
      <w:pPr>
        <w:suppressAutoHyphens w:val="0"/>
        <w:spacing w:after="223" w:line="259" w:lineRule="auto"/>
        <w:ind w:left="420" w:right="38"/>
        <w:rPr>
          <w:szCs w:val="22"/>
          <w:lang w:val="el-GR" w:eastAsia="en-US"/>
        </w:rPr>
      </w:pPr>
      <w:r w:rsidRPr="00E71A10">
        <w:rPr>
          <w:rFonts w:eastAsia="Arial"/>
          <w:szCs w:val="22"/>
          <w:lang w:val="el-GR" w:eastAsia="en-US"/>
        </w:rPr>
        <w:t>(</w:t>
      </w:r>
      <w:r w:rsidRPr="00E71A10">
        <w:rPr>
          <w:szCs w:val="22"/>
          <w:lang w:val="el-GR" w:eastAsia="en-US"/>
        </w:rPr>
        <w:t>β</w:t>
      </w:r>
      <w:r w:rsidRPr="00E71A10">
        <w:rPr>
          <w:rFonts w:eastAsia="Arial"/>
          <w:szCs w:val="22"/>
          <w:lang w:val="el-GR" w:eastAsia="en-US"/>
        </w:rPr>
        <w:t xml:space="preserve">) </w:t>
      </w:r>
      <w:r w:rsidRPr="00E71A10">
        <w:rPr>
          <w:szCs w:val="22"/>
          <w:lang w:val="el-GR" w:eastAsia="en-US"/>
        </w:rPr>
        <w:t>αστική, κανονιστική ή διοικητική διαδικασία, συμπεριλαμβανομένης ανταγωγής, ή διαδικασία διαμεσολάβησης, διαιτησίας ή άλλη διαδικασία εναλλακτικής επίλυσης διαφορών</w:t>
      </w:r>
      <w:r w:rsidRPr="00E71A10">
        <w:rPr>
          <w:rFonts w:eastAsia="Arial"/>
          <w:szCs w:val="22"/>
          <w:vertAlign w:val="superscript"/>
          <w:lang w:val="el-GR" w:eastAsia="en-US"/>
        </w:rPr>
        <w:t>.</w:t>
      </w:r>
      <w:r w:rsidRPr="00E71A10">
        <w:rPr>
          <w:rFonts w:eastAsia="Arial"/>
          <w:szCs w:val="22"/>
          <w:lang w:val="el-GR" w:eastAsia="en-US"/>
        </w:rPr>
        <w:t xml:space="preserve"> </w:t>
      </w:r>
    </w:p>
    <w:p w14:paraId="78057303" w14:textId="77777777" w:rsidR="007C5210" w:rsidRPr="00E71A10" w:rsidRDefault="007C5210" w:rsidP="00E71A10">
      <w:pPr>
        <w:tabs>
          <w:tab w:val="center" w:pos="542"/>
          <w:tab w:val="center" w:pos="1826"/>
        </w:tabs>
        <w:suppressAutoHyphens w:val="0"/>
        <w:spacing w:after="160" w:line="259" w:lineRule="auto"/>
        <w:rPr>
          <w:rFonts w:eastAsia="Arial"/>
          <w:szCs w:val="22"/>
          <w:lang w:val="el-GR" w:eastAsia="en-US"/>
        </w:rPr>
      </w:pPr>
      <w:r w:rsidRPr="00E71A10">
        <w:rPr>
          <w:rFonts w:eastAsia="Calibri"/>
          <w:szCs w:val="22"/>
          <w:lang w:val="el-GR" w:eastAsia="en-US"/>
        </w:rPr>
        <w:tab/>
      </w:r>
      <w:r w:rsidRPr="00E71A10">
        <w:rPr>
          <w:szCs w:val="22"/>
          <w:lang w:val="el-GR" w:eastAsia="en-US"/>
        </w:rPr>
        <w:t>(γ)</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ποινική διαδικασία</w:t>
      </w:r>
      <w:r w:rsidRPr="00E71A10">
        <w:rPr>
          <w:rFonts w:eastAsia="Arial"/>
          <w:szCs w:val="22"/>
          <w:vertAlign w:val="superscript"/>
          <w:lang w:val="el-GR" w:eastAsia="en-US"/>
        </w:rPr>
        <w:t>.</w:t>
      </w:r>
      <w:r w:rsidRPr="00E71A10">
        <w:rPr>
          <w:rFonts w:eastAsia="Arial"/>
          <w:szCs w:val="22"/>
          <w:lang w:val="el-GR" w:eastAsia="en-US"/>
        </w:rPr>
        <w:t xml:space="preserve"> </w:t>
      </w:r>
    </w:p>
    <w:p w14:paraId="7BAB92E4"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(δ)</w:t>
      </w:r>
      <w:r w:rsidRPr="00E71A10">
        <w:rPr>
          <w:rFonts w:eastAsia="Arial"/>
          <w:szCs w:val="22"/>
          <w:lang w:val="el-GR" w:eastAsia="en-US"/>
        </w:rPr>
        <w:t xml:space="preserve">   </w:t>
      </w:r>
      <w:r w:rsidRPr="00E71A10">
        <w:rPr>
          <w:rFonts w:eastAsia="Arial"/>
          <w:b/>
          <w:szCs w:val="22"/>
          <w:lang w:val="el-GR" w:eastAsia="en-US"/>
        </w:rPr>
        <w:t>Διαδικασία Έκδοσης</w:t>
      </w:r>
      <w:r w:rsidRPr="00E71A10">
        <w:rPr>
          <w:rFonts w:eastAsia="Arial"/>
          <w:szCs w:val="22"/>
          <w:vertAlign w:val="superscript"/>
          <w:lang w:val="el-GR" w:eastAsia="en-US"/>
        </w:rPr>
        <w:t>.</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002F31F6" w14:textId="77777777" w:rsidR="007C5210" w:rsidRPr="00E71A10" w:rsidRDefault="007C5210" w:rsidP="00E71A10">
      <w:pPr>
        <w:suppressAutoHyphens w:val="0"/>
        <w:spacing w:after="160" w:line="259" w:lineRule="auto"/>
        <w:ind w:left="420" w:right="399"/>
        <w:rPr>
          <w:szCs w:val="22"/>
          <w:lang w:val="el-GR" w:eastAsia="en-US"/>
        </w:rPr>
      </w:pPr>
      <w:r w:rsidRPr="00E71A10">
        <w:rPr>
          <w:rFonts w:eastAsia="Arial"/>
          <w:szCs w:val="22"/>
          <w:lang w:val="el-GR" w:eastAsia="en-US"/>
        </w:rPr>
        <w:t>(</w:t>
      </w:r>
      <w:r w:rsidRPr="00E71A10">
        <w:rPr>
          <w:szCs w:val="22"/>
          <w:lang w:val="el-GR" w:eastAsia="en-US"/>
        </w:rPr>
        <w:t>ε</w:t>
      </w:r>
      <w:r w:rsidRPr="00E71A10">
        <w:rPr>
          <w:rFonts w:eastAsia="Arial"/>
          <w:szCs w:val="22"/>
          <w:lang w:val="el-GR" w:eastAsia="en-US"/>
        </w:rPr>
        <w:t xml:space="preserve">) </w:t>
      </w:r>
      <w:r w:rsidRPr="00E71A10">
        <w:rPr>
          <w:szCs w:val="22"/>
          <w:lang w:val="el-GR" w:eastAsia="en-US"/>
        </w:rPr>
        <w:t>γραπτή αίτηση ή γραπτή απαίτηση με την</w:t>
      </w:r>
      <w:r w:rsidRPr="00E71A10">
        <w:rPr>
          <w:rFonts w:eastAsia="Arial"/>
          <w:szCs w:val="22"/>
          <w:lang w:val="el-GR" w:eastAsia="en-US"/>
        </w:rPr>
        <w:t xml:space="preserve"> </w:t>
      </w:r>
      <w:r w:rsidRPr="00E71A10">
        <w:rPr>
          <w:szCs w:val="22"/>
          <w:lang w:val="el-GR" w:eastAsia="en-US"/>
        </w:rPr>
        <w:t>οποία ζητείται</w:t>
      </w:r>
      <w:r w:rsidRPr="00E71A10">
        <w:rPr>
          <w:rFonts w:eastAsia="Arial"/>
          <w:szCs w:val="22"/>
          <w:lang w:val="el-GR" w:eastAsia="en-US"/>
        </w:rPr>
        <w:t xml:space="preserve"> </w:t>
      </w:r>
      <w:r w:rsidRPr="00E71A10">
        <w:rPr>
          <w:szCs w:val="22"/>
          <w:lang w:val="el-GR" w:eastAsia="en-US"/>
        </w:rPr>
        <w:t>παραίτηση από την εφαρμογή προθεσμίας που πρέπει να εφαρμοστεί σε διαδικασία που περιγράφεται στα</w:t>
      </w:r>
      <w:r w:rsidRPr="00E71A10">
        <w:rPr>
          <w:rFonts w:eastAsia="Arial"/>
          <w:szCs w:val="22"/>
          <w:lang w:val="el-GR" w:eastAsia="en-US"/>
        </w:rPr>
        <w:t xml:space="preserve"> </w:t>
      </w:r>
      <w:r w:rsidRPr="00E71A10">
        <w:rPr>
          <w:szCs w:val="22"/>
          <w:lang w:val="el-GR" w:eastAsia="en-US"/>
        </w:rPr>
        <w:t>σημεία</w:t>
      </w:r>
      <w:r w:rsidRPr="00E71A10">
        <w:rPr>
          <w:rFonts w:eastAsia="Arial"/>
          <w:szCs w:val="22"/>
          <w:lang w:val="el-GR" w:eastAsia="en-US"/>
        </w:rPr>
        <w:t xml:space="preserve"> (</w:t>
      </w:r>
      <w:proofErr w:type="spellStart"/>
      <w:r w:rsidRPr="00E71A10">
        <w:rPr>
          <w:rFonts w:eastAsia="Arial"/>
          <w:szCs w:val="22"/>
          <w:lang w:eastAsia="en-US"/>
        </w:rPr>
        <w:t>i</w:t>
      </w:r>
      <w:proofErr w:type="spellEnd"/>
      <w:r w:rsidRPr="00E71A10">
        <w:rPr>
          <w:szCs w:val="22"/>
          <w:lang w:val="el-GR" w:eastAsia="en-US"/>
        </w:rPr>
        <w:t>)(β), (</w:t>
      </w:r>
      <w:proofErr w:type="spellStart"/>
      <w:r w:rsidRPr="00E71A10">
        <w:rPr>
          <w:rFonts w:eastAsia="Arial"/>
          <w:szCs w:val="22"/>
          <w:lang w:eastAsia="en-US"/>
        </w:rPr>
        <w:t>i</w:t>
      </w:r>
      <w:proofErr w:type="spellEnd"/>
      <w:r w:rsidRPr="00E71A10">
        <w:rPr>
          <w:szCs w:val="22"/>
          <w:lang w:val="el-GR" w:eastAsia="en-US"/>
        </w:rPr>
        <w:t>)(γ) ή (</w:t>
      </w:r>
      <w:proofErr w:type="spellStart"/>
      <w:r w:rsidRPr="00E71A10">
        <w:rPr>
          <w:rFonts w:eastAsia="Arial"/>
          <w:szCs w:val="22"/>
          <w:lang w:eastAsia="en-US"/>
        </w:rPr>
        <w:t>i</w:t>
      </w:r>
      <w:proofErr w:type="spellEnd"/>
      <w:r w:rsidRPr="00E71A10">
        <w:rPr>
          <w:szCs w:val="22"/>
          <w:lang w:val="el-GR" w:eastAsia="en-US"/>
        </w:rPr>
        <w:t>)(δ) αμέσως ανωτέρω, ή προς τον σκοπό</w:t>
      </w:r>
      <w:r w:rsidRPr="00E71A10">
        <w:rPr>
          <w:rFonts w:eastAsia="Arial"/>
          <w:szCs w:val="22"/>
          <w:lang w:val="el-GR" w:eastAsia="en-US"/>
        </w:rPr>
        <w:t xml:space="preserve"> </w:t>
      </w:r>
      <w:r w:rsidRPr="00E71A10">
        <w:rPr>
          <w:szCs w:val="22"/>
          <w:lang w:val="el-GR" w:eastAsia="en-US"/>
        </w:rPr>
        <w:t>αναστολής</w:t>
      </w:r>
      <w:r w:rsidRPr="00E71A10">
        <w:rPr>
          <w:rFonts w:eastAsia="Arial"/>
          <w:szCs w:val="22"/>
          <w:lang w:val="el-GR" w:eastAsia="en-US"/>
        </w:rPr>
        <w:t xml:space="preserve"> </w:t>
      </w:r>
      <w:r w:rsidRPr="00E71A10">
        <w:rPr>
          <w:szCs w:val="22"/>
          <w:lang w:val="el-GR" w:eastAsia="en-US"/>
        </w:rPr>
        <w:t>του χρόνου προθεσμίας για</w:t>
      </w:r>
      <w:r w:rsidRPr="00E71A10">
        <w:rPr>
          <w:rFonts w:eastAsia="Arial"/>
          <w:szCs w:val="22"/>
          <w:lang w:val="el-GR" w:eastAsia="en-US"/>
        </w:rPr>
        <w:t xml:space="preserve"> </w:t>
      </w:r>
      <w:r w:rsidRPr="00E71A10">
        <w:rPr>
          <w:szCs w:val="22"/>
          <w:lang w:val="el-GR" w:eastAsia="en-US"/>
        </w:rPr>
        <w:t>την έναρξη της εν λόγω διαδικασίας ή προς τον σκοπό παράτασης</w:t>
      </w:r>
      <w:r w:rsidRPr="00E71A10">
        <w:rPr>
          <w:rFonts w:eastAsia="Arial"/>
          <w:szCs w:val="22"/>
          <w:lang w:val="el-GR" w:eastAsia="en-US"/>
        </w:rPr>
        <w:t xml:space="preserve"> </w:t>
      </w:r>
      <w:r w:rsidRPr="00E71A10">
        <w:rPr>
          <w:szCs w:val="22"/>
          <w:lang w:val="el-GR" w:eastAsia="en-US"/>
        </w:rPr>
        <w:t xml:space="preserve">της προθεσμίας που εφαρμόζεται στην εν λόγω διαδικασία, κατά του </w:t>
      </w:r>
    </w:p>
    <w:p w14:paraId="2D9C6B08"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Ασφαλισμένου Προσώπου </w:t>
      </w:r>
      <w:r w:rsidRPr="00E71A10">
        <w:rPr>
          <w:szCs w:val="22"/>
          <w:lang w:val="el-GR" w:eastAsia="en-US"/>
        </w:rPr>
        <w:t>με</w:t>
      </w:r>
      <w:r w:rsidRPr="00E71A10">
        <w:rPr>
          <w:rFonts w:eastAsia="Arial"/>
          <w:b/>
          <w:szCs w:val="22"/>
          <w:lang w:val="el-GR" w:eastAsia="en-US"/>
        </w:rPr>
        <w:t xml:space="preserve"> </w:t>
      </w:r>
      <w:r w:rsidRPr="00E71A10">
        <w:rPr>
          <w:szCs w:val="22"/>
          <w:lang w:val="el-GR" w:eastAsia="en-US"/>
        </w:rPr>
        <w:t xml:space="preserve">τον ισχυρισμό </w:t>
      </w:r>
      <w:r w:rsidRPr="00E71A10">
        <w:rPr>
          <w:rFonts w:eastAsia="Arial"/>
          <w:b/>
          <w:szCs w:val="22"/>
          <w:lang w:val="el-GR" w:eastAsia="en-US"/>
        </w:rPr>
        <w:t>Άδικης Πράξης</w:t>
      </w:r>
      <w:r w:rsidRPr="00E71A10">
        <w:rPr>
          <w:rFonts w:eastAsia="Arial"/>
          <w:szCs w:val="22"/>
          <w:lang w:val="el-GR" w:eastAsia="en-US"/>
        </w:rPr>
        <w:t xml:space="preserve">, </w:t>
      </w:r>
    </w:p>
    <w:p w14:paraId="64C2E261" w14:textId="77777777" w:rsidR="007C5210" w:rsidRPr="00E71A10" w:rsidRDefault="007C5210" w:rsidP="00E71A10">
      <w:pPr>
        <w:numPr>
          <w:ilvl w:val="0"/>
          <w:numId w:val="52"/>
        </w:numPr>
        <w:suppressAutoHyphens w:val="0"/>
        <w:spacing w:after="194" w:line="247" w:lineRule="auto"/>
        <w:ind w:right="38"/>
        <w:rPr>
          <w:szCs w:val="22"/>
          <w:lang w:val="el-GR" w:eastAsia="en-US"/>
        </w:rPr>
      </w:pPr>
      <w:r w:rsidRPr="00E71A10">
        <w:rPr>
          <w:szCs w:val="22"/>
          <w:lang w:val="el-GR" w:eastAsia="en-US"/>
        </w:rPr>
        <w:lastRenderedPageBreak/>
        <w:t>για τους σκοπούς της Ασφαλιστικής Κάλυψης 3.1 (Ευθύνη Εταιρείας</w:t>
      </w:r>
      <w:r w:rsidRPr="00E71A10">
        <w:rPr>
          <w:rFonts w:eastAsia="Arial"/>
          <w:szCs w:val="22"/>
          <w:lang w:val="el-GR" w:eastAsia="en-US"/>
        </w:rPr>
        <w:t xml:space="preserve"> </w:t>
      </w:r>
      <w:r w:rsidRPr="00E71A10">
        <w:rPr>
          <w:szCs w:val="22"/>
          <w:lang w:val="el-GR" w:eastAsia="en-US"/>
        </w:rPr>
        <w:t>για Κινητές Αξίες</w:t>
      </w:r>
      <w:r w:rsidRPr="00E71A10">
        <w:rPr>
          <w:rFonts w:eastAsia="Arial"/>
          <w:szCs w:val="22"/>
          <w:lang w:val="el-GR" w:eastAsia="en-US"/>
        </w:rPr>
        <w:t xml:space="preserve">), </w:t>
      </w:r>
      <w:r w:rsidRPr="00E71A10">
        <w:rPr>
          <w:rFonts w:eastAsia="Arial"/>
          <w:b/>
          <w:szCs w:val="22"/>
          <w:lang w:val="el-GR" w:eastAsia="en-US"/>
        </w:rPr>
        <w:t xml:space="preserve"> Απαίτηση για Κινητές Αξίες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κατά </w:t>
      </w:r>
      <w:r w:rsidRPr="00E71A10">
        <w:rPr>
          <w:rFonts w:eastAsia="Arial"/>
          <w:b/>
          <w:szCs w:val="22"/>
          <w:lang w:val="el-GR" w:eastAsia="en-US"/>
        </w:rPr>
        <w:t>Εταιρείας</w:t>
      </w:r>
      <w:r w:rsidRPr="00E71A10">
        <w:rPr>
          <w:rFonts w:eastAsia="Arial"/>
          <w:szCs w:val="22"/>
          <w:lang w:val="el-GR" w:eastAsia="en-US"/>
        </w:rPr>
        <w:t xml:space="preserve">, </w:t>
      </w:r>
    </w:p>
    <w:p w14:paraId="23738E9D" w14:textId="77777777" w:rsidR="007C5210" w:rsidRPr="00E71A10" w:rsidRDefault="007C5210" w:rsidP="00E71A10">
      <w:pPr>
        <w:numPr>
          <w:ilvl w:val="0"/>
          <w:numId w:val="52"/>
        </w:numPr>
        <w:suppressAutoHyphens w:val="0"/>
        <w:spacing w:after="194" w:line="247" w:lineRule="auto"/>
        <w:ind w:right="38"/>
        <w:rPr>
          <w:szCs w:val="22"/>
          <w:lang w:val="el-GR" w:eastAsia="en-US"/>
        </w:rPr>
      </w:pPr>
      <w:r w:rsidRPr="00E71A10">
        <w:rPr>
          <w:szCs w:val="22"/>
          <w:lang w:val="el-GR" w:eastAsia="en-US"/>
        </w:rPr>
        <w:t>για τους σκοπούς της Ασφαλιστικής Κάλυψης 1.7 (Συνδρομή Μαρτύρων</w:t>
      </w:r>
      <w:r w:rsidRPr="00E71A10">
        <w:rPr>
          <w:rFonts w:eastAsia="Arial"/>
          <w:szCs w:val="22"/>
          <w:lang w:val="el-GR" w:eastAsia="en-US"/>
        </w:rPr>
        <w:t xml:space="preserve">), </w:t>
      </w:r>
      <w:r w:rsidRPr="00E71A10">
        <w:rPr>
          <w:rFonts w:eastAsia="Arial"/>
          <w:b/>
          <w:szCs w:val="22"/>
          <w:lang w:val="el-GR" w:eastAsia="en-US"/>
        </w:rPr>
        <w:t xml:space="preserve">Απαίτηση </w:t>
      </w:r>
      <w:r w:rsidRPr="00E71A10">
        <w:rPr>
          <w:szCs w:val="22"/>
          <w:lang w:val="el-GR" w:eastAsia="en-US"/>
        </w:rPr>
        <w:t>όπως ορίζεται στο (</w:t>
      </w:r>
      <w:proofErr w:type="spellStart"/>
      <w:r w:rsidRPr="00E71A10">
        <w:rPr>
          <w:rFonts w:eastAsia="Arial"/>
          <w:szCs w:val="22"/>
          <w:lang w:eastAsia="en-US"/>
        </w:rPr>
        <w:t>i</w:t>
      </w:r>
      <w:proofErr w:type="spellEnd"/>
      <w:r w:rsidRPr="00E71A10">
        <w:rPr>
          <w:szCs w:val="22"/>
          <w:lang w:val="el-GR" w:eastAsia="en-US"/>
        </w:rPr>
        <w:t xml:space="preserve">) αμέσως παραπάνω ή </w:t>
      </w:r>
      <w:r w:rsidRPr="00E71A10">
        <w:rPr>
          <w:rFonts w:eastAsia="Arial"/>
          <w:b/>
          <w:szCs w:val="22"/>
          <w:lang w:val="el-GR" w:eastAsia="en-US"/>
        </w:rPr>
        <w:t xml:space="preserve">Απαίτηση </w:t>
      </w:r>
      <w:r w:rsidRPr="00E71A10">
        <w:rPr>
          <w:szCs w:val="22"/>
          <w:lang w:val="el-GR" w:eastAsia="en-US"/>
        </w:rPr>
        <w:t>όπως ορίζεται στο (</w:t>
      </w:r>
      <w:r w:rsidRPr="00E71A10">
        <w:rPr>
          <w:rFonts w:eastAsia="Arial"/>
          <w:szCs w:val="22"/>
          <w:lang w:eastAsia="en-US"/>
        </w:rPr>
        <w:t>ii</w:t>
      </w:r>
      <w:r w:rsidRPr="00E71A10">
        <w:rPr>
          <w:szCs w:val="22"/>
          <w:lang w:val="el-GR" w:eastAsia="en-US"/>
        </w:rPr>
        <w:t>) αμέσως παραπάνω.</w:t>
      </w:r>
      <w:r w:rsidRPr="00E71A10">
        <w:rPr>
          <w:rFonts w:eastAsia="Arial"/>
          <w:szCs w:val="22"/>
          <w:lang w:val="el-GR" w:eastAsia="en-US"/>
        </w:rPr>
        <w:t xml:space="preserve"> </w:t>
      </w:r>
    </w:p>
    <w:p w14:paraId="71224FFD" w14:textId="77777777" w:rsidR="007C5210" w:rsidRPr="00E71A10" w:rsidRDefault="007C5210" w:rsidP="00E71A10">
      <w:pPr>
        <w:suppressAutoHyphens w:val="0"/>
        <w:spacing w:after="160" w:line="259" w:lineRule="auto"/>
        <w:ind w:left="420" w:right="400"/>
        <w:rPr>
          <w:szCs w:val="22"/>
          <w:lang w:val="el-GR" w:eastAsia="en-US"/>
        </w:rPr>
      </w:pPr>
      <w:r w:rsidRPr="00E71A10">
        <w:rPr>
          <w:rFonts w:eastAsia="Arial"/>
          <w:b/>
          <w:szCs w:val="22"/>
          <w:lang w:val="el-GR" w:eastAsia="en-US"/>
        </w:rPr>
        <w:t xml:space="preserve">Έξοδα Συνδρομής έναντι Διαδικασίας Ανάκτησης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εύλογες αμοιβές, έξοδα και δαπάνες (αλλά όχι δικηγορικές αμοιβές) στις οποίες υποβλήθηκε,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xml:space="preserve">, ένας </w:t>
      </w:r>
      <w:r w:rsidRPr="00E71A10">
        <w:rPr>
          <w:rFonts w:eastAsia="Arial"/>
          <w:b/>
          <w:szCs w:val="22"/>
          <w:lang w:val="el-GR" w:eastAsia="en-US"/>
        </w:rPr>
        <w:t xml:space="preserve">Διευθυντής ή Στέλεχος </w:t>
      </w:r>
      <w:r w:rsidRPr="00E71A10">
        <w:rPr>
          <w:szCs w:val="22"/>
          <w:lang w:val="el-GR" w:eastAsia="en-US"/>
        </w:rPr>
        <w:t xml:space="preserve">αποκλειστικά και μόνο για να συμμορφωθεί στην απαίτηση για επιστροφή/αποπληρωμή των </w:t>
      </w:r>
      <w:r w:rsidRPr="00E71A10">
        <w:rPr>
          <w:rFonts w:eastAsia="Arial"/>
          <w:b/>
          <w:szCs w:val="22"/>
          <w:lang w:val="el-GR" w:eastAsia="en-US"/>
        </w:rPr>
        <w:t>Ποσών προς Ανάκτηση</w:t>
      </w:r>
      <w:r w:rsidRPr="00E71A10">
        <w:rPr>
          <w:rFonts w:eastAsia="Arial"/>
          <w:szCs w:val="22"/>
          <w:lang w:val="el-GR" w:eastAsia="en-US"/>
        </w:rPr>
        <w:t xml:space="preserve">. </w:t>
      </w:r>
      <w:r w:rsidRPr="00E71A10">
        <w:rPr>
          <w:rFonts w:eastAsia="Arial"/>
          <w:b/>
          <w:szCs w:val="22"/>
          <w:lang w:val="el-GR" w:eastAsia="en-US"/>
        </w:rPr>
        <w:t xml:space="preserve"> </w:t>
      </w:r>
    </w:p>
    <w:p w14:paraId="4C639C70"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Τα Έξοδα Συνδρομής έναντι Διαδικασίας Ανάκτησης </w:t>
      </w:r>
      <w:r w:rsidRPr="00E71A10">
        <w:rPr>
          <w:szCs w:val="22"/>
          <w:lang w:val="el-GR" w:eastAsia="en-US"/>
        </w:rPr>
        <w:t>δεν περιλαμβάνουν</w:t>
      </w:r>
      <w:r w:rsidRPr="00E71A10">
        <w:rPr>
          <w:rFonts w:eastAsia="Arial"/>
          <w:szCs w:val="22"/>
          <w:lang w:val="el-GR" w:eastAsia="en-US"/>
        </w:rPr>
        <w:t>:</w:t>
      </w:r>
      <w:r w:rsidRPr="00E71A10">
        <w:rPr>
          <w:rFonts w:eastAsia="Arial"/>
          <w:b/>
          <w:szCs w:val="22"/>
          <w:lang w:val="el-GR" w:eastAsia="en-US"/>
        </w:rPr>
        <w:t xml:space="preserve"> </w:t>
      </w:r>
    </w:p>
    <w:p w14:paraId="24755486" w14:textId="77777777" w:rsidR="007C5210" w:rsidRPr="00E71A10" w:rsidRDefault="007C5210" w:rsidP="00E71A10">
      <w:pPr>
        <w:numPr>
          <w:ilvl w:val="0"/>
          <w:numId w:val="53"/>
        </w:numPr>
        <w:suppressAutoHyphens w:val="0"/>
        <w:spacing w:after="192" w:line="250" w:lineRule="auto"/>
        <w:ind w:left="754" w:right="208"/>
        <w:rPr>
          <w:szCs w:val="22"/>
          <w:lang w:val="el-GR" w:eastAsia="en-US"/>
        </w:rPr>
      </w:pPr>
      <w:r w:rsidRPr="00E71A10">
        <w:rPr>
          <w:szCs w:val="22"/>
          <w:lang w:val="el-GR" w:eastAsia="en-US"/>
        </w:rPr>
        <w:t xml:space="preserve">τα ίδια τα </w:t>
      </w:r>
      <w:r w:rsidRPr="00E71A10">
        <w:rPr>
          <w:rFonts w:eastAsia="Arial"/>
          <w:b/>
          <w:szCs w:val="22"/>
          <w:lang w:val="el-GR" w:eastAsia="en-US"/>
        </w:rPr>
        <w:t>Ποσά προς Ανάκτηση</w:t>
      </w:r>
      <w:r w:rsidRPr="00E71A10">
        <w:rPr>
          <w:rFonts w:eastAsia="Arial"/>
          <w:szCs w:val="22"/>
          <w:vertAlign w:val="superscript"/>
          <w:lang w:val="el-GR" w:eastAsia="en-US"/>
        </w:rPr>
        <w:t>.</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4438585E" w14:textId="77777777" w:rsidR="007C5210" w:rsidRPr="00E71A10" w:rsidRDefault="007C5210" w:rsidP="00E71A10">
      <w:pPr>
        <w:numPr>
          <w:ilvl w:val="0"/>
          <w:numId w:val="53"/>
        </w:numPr>
        <w:suppressAutoHyphens w:val="0"/>
        <w:spacing w:after="194" w:line="247" w:lineRule="auto"/>
        <w:ind w:left="754" w:right="208"/>
        <w:rPr>
          <w:szCs w:val="22"/>
          <w:lang w:val="el-GR" w:eastAsia="en-US"/>
        </w:rPr>
      </w:pPr>
      <w:r w:rsidRPr="00E71A10">
        <w:rPr>
          <w:szCs w:val="22"/>
          <w:lang w:val="el-GR" w:eastAsia="en-US"/>
        </w:rPr>
        <w:t xml:space="preserve">την αμοιβή 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οποιαδήποτε άλλα έξοδα ή τα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40A2F720" w14:textId="77777777" w:rsidR="007C5210" w:rsidRPr="00E71A10" w:rsidRDefault="007C5210" w:rsidP="00E71A10">
      <w:pPr>
        <w:suppressAutoHyphens w:val="0"/>
        <w:spacing w:after="160" w:line="259" w:lineRule="auto"/>
        <w:ind w:left="420" w:right="400"/>
        <w:rPr>
          <w:szCs w:val="22"/>
          <w:lang w:val="el-GR" w:eastAsia="en-US"/>
        </w:rPr>
      </w:pPr>
      <w:r w:rsidRPr="00E71A10">
        <w:rPr>
          <w:rFonts w:eastAsia="Arial"/>
          <w:b/>
          <w:szCs w:val="22"/>
          <w:lang w:val="el-GR" w:eastAsia="en-US"/>
        </w:rPr>
        <w:t xml:space="preserve">Ποσά προς Ανάκτηση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τα</w:t>
      </w:r>
      <w:r w:rsidRPr="00E71A10">
        <w:rPr>
          <w:rFonts w:eastAsia="Arial"/>
          <w:szCs w:val="22"/>
          <w:lang w:val="el-GR" w:eastAsia="en-US"/>
        </w:rPr>
        <w:t xml:space="preserve"> </w:t>
      </w:r>
      <w:r w:rsidRPr="00E71A10">
        <w:rPr>
          <w:szCs w:val="22"/>
          <w:lang w:val="el-GR" w:eastAsia="en-US"/>
        </w:rPr>
        <w:t>ποσά που απαιτείται</w:t>
      </w:r>
      <w:r w:rsidRPr="00E71A10">
        <w:rPr>
          <w:rFonts w:eastAsia="Arial"/>
          <w:szCs w:val="22"/>
          <w:lang w:val="el-GR" w:eastAsia="en-US"/>
        </w:rPr>
        <w:t xml:space="preserve"> </w:t>
      </w:r>
      <w:r w:rsidRPr="00E71A10">
        <w:rPr>
          <w:szCs w:val="22"/>
          <w:lang w:val="el-GR" w:eastAsia="en-US"/>
        </w:rPr>
        <w:t>βάσει του άρθρου (</w:t>
      </w:r>
      <w:r w:rsidRPr="00E71A10">
        <w:rPr>
          <w:rFonts w:eastAsia="Arial"/>
          <w:szCs w:val="22"/>
          <w:lang w:eastAsia="en-US"/>
        </w:rPr>
        <w:t>Section</w:t>
      </w:r>
      <w:r w:rsidRPr="00E71A10">
        <w:rPr>
          <w:szCs w:val="22"/>
          <w:lang w:val="el-GR" w:eastAsia="en-US"/>
        </w:rPr>
        <w:t xml:space="preserve">) 954 του νόμου </w:t>
      </w:r>
      <w:proofErr w:type="spellStart"/>
      <w:r w:rsidRPr="00E71A10">
        <w:rPr>
          <w:rFonts w:eastAsia="Arial"/>
          <w:szCs w:val="22"/>
          <w:lang w:eastAsia="en-US"/>
        </w:rPr>
        <w:t>DoddFrank</w:t>
      </w:r>
      <w:proofErr w:type="spellEnd"/>
      <w:r w:rsidRPr="00E71A10">
        <w:rPr>
          <w:rFonts w:eastAsia="Arial"/>
          <w:szCs w:val="22"/>
          <w:lang w:val="el-GR" w:eastAsia="en-US"/>
        </w:rPr>
        <w:t xml:space="preserve"> </w:t>
      </w:r>
      <w:r w:rsidRPr="00E71A10">
        <w:rPr>
          <w:rFonts w:eastAsia="Arial"/>
          <w:szCs w:val="22"/>
          <w:lang w:eastAsia="en-US"/>
        </w:rPr>
        <w:t>Wall</w:t>
      </w:r>
      <w:r w:rsidRPr="00E71A10">
        <w:rPr>
          <w:rFonts w:eastAsia="Arial"/>
          <w:szCs w:val="22"/>
          <w:lang w:val="el-GR" w:eastAsia="en-US"/>
        </w:rPr>
        <w:t xml:space="preserve"> </w:t>
      </w:r>
      <w:r w:rsidRPr="00E71A10">
        <w:rPr>
          <w:rFonts w:eastAsia="Arial"/>
          <w:szCs w:val="22"/>
          <w:lang w:eastAsia="en-US"/>
        </w:rPr>
        <w:t>Street</w:t>
      </w:r>
      <w:r w:rsidRPr="00E71A10">
        <w:rPr>
          <w:rFonts w:eastAsia="Arial"/>
          <w:szCs w:val="22"/>
          <w:lang w:val="el-GR" w:eastAsia="en-US"/>
        </w:rPr>
        <w:t xml:space="preserve"> </w:t>
      </w:r>
      <w:r w:rsidRPr="00E71A10">
        <w:rPr>
          <w:rFonts w:eastAsia="Arial"/>
          <w:szCs w:val="22"/>
          <w:lang w:eastAsia="en-US"/>
        </w:rPr>
        <w:t>Reform</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Consumer</w:t>
      </w:r>
      <w:r w:rsidRPr="00E71A10">
        <w:rPr>
          <w:rFonts w:eastAsia="Arial"/>
          <w:szCs w:val="22"/>
          <w:lang w:val="el-GR" w:eastAsia="en-US"/>
        </w:rPr>
        <w:t xml:space="preserve"> </w:t>
      </w:r>
      <w:r w:rsidRPr="00E71A10">
        <w:rPr>
          <w:rFonts w:eastAsia="Arial"/>
          <w:szCs w:val="22"/>
          <w:lang w:eastAsia="en-US"/>
        </w:rPr>
        <w:t>Protection</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 xml:space="preserve">(των </w:t>
      </w:r>
      <w:r w:rsidRPr="00E71A10">
        <w:rPr>
          <w:rFonts w:eastAsia="Arial"/>
          <w:b/>
          <w:szCs w:val="22"/>
          <w:lang w:val="el-GR" w:eastAsia="en-US"/>
        </w:rPr>
        <w:t>ΗΠΑ</w:t>
      </w:r>
      <w:r w:rsidRPr="00E71A10">
        <w:rPr>
          <w:szCs w:val="22"/>
          <w:lang w:val="el-GR" w:eastAsia="en-US"/>
        </w:rPr>
        <w:t>), του άρθρου  (</w:t>
      </w:r>
      <w:r w:rsidRPr="00E71A10">
        <w:rPr>
          <w:rFonts w:eastAsia="Arial"/>
          <w:szCs w:val="22"/>
          <w:lang w:eastAsia="en-US"/>
        </w:rPr>
        <w:t>Section</w:t>
      </w:r>
      <w:r w:rsidRPr="00E71A10">
        <w:rPr>
          <w:rFonts w:eastAsia="Arial"/>
          <w:szCs w:val="22"/>
          <w:lang w:val="el-GR" w:eastAsia="en-US"/>
        </w:rPr>
        <w:t>) 304(</w:t>
      </w:r>
      <w:r w:rsidRPr="00E71A10">
        <w:rPr>
          <w:rFonts w:eastAsia="Arial"/>
          <w:szCs w:val="22"/>
          <w:lang w:eastAsia="en-US"/>
        </w:rPr>
        <w:t>a</w:t>
      </w:r>
      <w:r w:rsidRPr="00E71A10">
        <w:rPr>
          <w:szCs w:val="22"/>
          <w:lang w:val="el-GR" w:eastAsia="en-US"/>
        </w:rPr>
        <w:t xml:space="preserve">) του νόμου </w:t>
      </w:r>
      <w:r w:rsidRPr="00E71A10">
        <w:rPr>
          <w:rFonts w:eastAsia="Arial"/>
          <w:szCs w:val="22"/>
          <w:lang w:eastAsia="en-US"/>
        </w:rPr>
        <w:t>Sarbanes</w:t>
      </w:r>
      <w:r w:rsidRPr="00E71A10">
        <w:rPr>
          <w:rFonts w:eastAsia="Arial"/>
          <w:szCs w:val="22"/>
          <w:lang w:val="el-GR" w:eastAsia="en-US"/>
        </w:rPr>
        <w:t>-</w:t>
      </w:r>
      <w:r w:rsidRPr="00E71A10">
        <w:rPr>
          <w:rFonts w:eastAsia="Arial"/>
          <w:szCs w:val="22"/>
          <w:lang w:eastAsia="en-US"/>
        </w:rPr>
        <w:t>Oxley</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 xml:space="preserve">του 2002 (των </w:t>
      </w:r>
      <w:r w:rsidRPr="00E71A10">
        <w:rPr>
          <w:rFonts w:eastAsia="Arial"/>
          <w:b/>
          <w:szCs w:val="22"/>
          <w:lang w:val="el-GR" w:eastAsia="en-US"/>
        </w:rPr>
        <w:t>ΗΠΑ</w:t>
      </w:r>
      <w:r w:rsidRPr="00E71A10">
        <w:rPr>
          <w:szCs w:val="22"/>
          <w:lang w:val="el-GR" w:eastAsia="en-US"/>
        </w:rPr>
        <w:t>) ή βάσει οποιουδήποτε άλλου νόμου οποιασδήποτε δικαιοδοσίας, να επιστραφούν ή να αποδοθούν από έναν</w:t>
      </w:r>
      <w:r w:rsidRPr="00E71A10">
        <w:rPr>
          <w:rFonts w:eastAsia="Arial"/>
          <w:szCs w:val="22"/>
          <w:lang w:val="el-GR" w:eastAsia="en-US"/>
        </w:rPr>
        <w:t xml:space="preserve"> </w:t>
      </w:r>
      <w:r w:rsidRPr="00E71A10">
        <w:rPr>
          <w:rFonts w:eastAsia="Arial"/>
          <w:b/>
          <w:szCs w:val="22"/>
          <w:lang w:val="el-GR" w:eastAsia="en-US"/>
        </w:rPr>
        <w:t xml:space="preserve">Διευθυντή ή Στέλεχος </w:t>
      </w:r>
      <w:r w:rsidRPr="00E71A10">
        <w:rPr>
          <w:szCs w:val="22"/>
          <w:lang w:val="el-GR" w:eastAsia="en-US"/>
        </w:rPr>
        <w:t xml:space="preserve">σε μια </w:t>
      </w:r>
      <w:r w:rsidRPr="00E71A10">
        <w:rPr>
          <w:rFonts w:eastAsia="Arial"/>
          <w:b/>
          <w:szCs w:val="22"/>
          <w:lang w:val="el-GR" w:eastAsia="en-US"/>
        </w:rPr>
        <w:t xml:space="preserve">Εταιρεία </w:t>
      </w:r>
      <w:r w:rsidRPr="00E71A10">
        <w:rPr>
          <w:szCs w:val="22"/>
          <w:lang w:val="el-GR" w:eastAsia="en-US"/>
        </w:rPr>
        <w:t xml:space="preserve">που είναι εκδότης </w:t>
      </w:r>
      <w:r w:rsidRPr="00E71A10">
        <w:rPr>
          <w:rFonts w:eastAsia="Arial"/>
          <w:b/>
          <w:szCs w:val="22"/>
          <w:lang w:val="el-GR" w:eastAsia="en-US"/>
        </w:rPr>
        <w:t>Κινητών Αξιών</w:t>
      </w:r>
      <w:r w:rsidRPr="00E71A10">
        <w:rPr>
          <w:szCs w:val="22"/>
          <w:lang w:val="el-GR" w:eastAsia="en-US"/>
        </w:rPr>
        <w:t>, όταν η απαίτηση</w:t>
      </w:r>
      <w:r w:rsidRPr="00E71A10">
        <w:rPr>
          <w:rFonts w:eastAsia="Arial"/>
          <w:szCs w:val="22"/>
          <w:lang w:val="el-GR" w:eastAsia="en-US"/>
        </w:rPr>
        <w:t xml:space="preserve"> </w:t>
      </w:r>
      <w:r w:rsidRPr="00E71A10">
        <w:rPr>
          <w:szCs w:val="22"/>
          <w:lang w:val="el-GR" w:eastAsia="en-US"/>
        </w:rPr>
        <w:t xml:space="preserve">αυτή σχετίζεται με το γεγονός ότι η εν λόγω </w:t>
      </w:r>
      <w:r w:rsidRPr="00E71A10">
        <w:rPr>
          <w:rFonts w:eastAsia="Arial"/>
          <w:b/>
          <w:szCs w:val="22"/>
          <w:lang w:val="el-GR" w:eastAsia="en-US"/>
        </w:rPr>
        <w:t xml:space="preserve">Εταιρεία </w:t>
      </w:r>
      <w:r w:rsidRPr="00E71A10">
        <w:rPr>
          <w:szCs w:val="22"/>
          <w:lang w:val="el-GR" w:eastAsia="en-US"/>
        </w:rPr>
        <w:t>υποχρεούται από τον</w:t>
      </w:r>
      <w:r w:rsidRPr="00E71A10">
        <w:rPr>
          <w:rFonts w:eastAsia="Arial"/>
          <w:szCs w:val="22"/>
          <w:lang w:val="el-GR" w:eastAsia="en-US"/>
        </w:rPr>
        <w:t xml:space="preserve"> </w:t>
      </w:r>
      <w:r w:rsidRPr="00E71A10">
        <w:rPr>
          <w:szCs w:val="22"/>
          <w:lang w:val="el-GR" w:eastAsia="en-US"/>
        </w:rPr>
        <w:t>νόμο να προβεί σε λογιστική αναμόρφωση</w:t>
      </w:r>
      <w:r w:rsidRPr="00E71A10">
        <w:rPr>
          <w:rFonts w:eastAsia="Arial"/>
          <w:szCs w:val="22"/>
          <w:lang w:val="el-GR" w:eastAsia="en-US"/>
        </w:rPr>
        <w:t xml:space="preserve"> (</w:t>
      </w:r>
      <w:r w:rsidRPr="00E71A10">
        <w:rPr>
          <w:rFonts w:eastAsia="Arial"/>
          <w:szCs w:val="22"/>
          <w:lang w:eastAsia="en-US"/>
        </w:rPr>
        <w:t>accounting</w:t>
      </w:r>
      <w:r w:rsidRPr="00E71A10">
        <w:rPr>
          <w:rFonts w:eastAsia="Arial"/>
          <w:szCs w:val="22"/>
          <w:lang w:val="el-GR" w:eastAsia="en-US"/>
        </w:rPr>
        <w:t xml:space="preserve"> </w:t>
      </w:r>
      <w:r w:rsidRPr="00E71A10">
        <w:rPr>
          <w:rFonts w:eastAsia="Arial"/>
          <w:szCs w:val="22"/>
          <w:lang w:eastAsia="en-US"/>
        </w:rPr>
        <w:t>restatement</w:t>
      </w:r>
      <w:r w:rsidRPr="00E71A10">
        <w:rPr>
          <w:rFonts w:eastAsia="Arial"/>
          <w:szCs w:val="22"/>
          <w:lang w:val="el-GR" w:eastAsia="en-US"/>
        </w:rPr>
        <w:t>).</w:t>
      </w:r>
      <w:r w:rsidRPr="00E71A10">
        <w:rPr>
          <w:rFonts w:eastAsia="Arial"/>
          <w:b/>
          <w:szCs w:val="22"/>
          <w:lang w:val="el-GR" w:eastAsia="en-US"/>
        </w:rPr>
        <w:t xml:space="preserve"> </w:t>
      </w:r>
    </w:p>
    <w:p w14:paraId="6555096E" w14:textId="45F71078" w:rsidR="007C5210" w:rsidRPr="00E71A10" w:rsidRDefault="007C5210" w:rsidP="00AC7369">
      <w:pPr>
        <w:suppressAutoHyphens w:val="0"/>
        <w:spacing w:after="182" w:line="259" w:lineRule="auto"/>
        <w:ind w:left="425"/>
        <w:rPr>
          <w:szCs w:val="22"/>
          <w:lang w:eastAsia="en-US"/>
        </w:rPr>
      </w:pPr>
      <w:r w:rsidRPr="00E71A10">
        <w:rPr>
          <w:rFonts w:eastAsia="Arial"/>
          <w:b/>
          <w:szCs w:val="22"/>
          <w:lang w:val="el-GR" w:eastAsia="en-US"/>
        </w:rPr>
        <w:t xml:space="preserve"> </w:t>
      </w:r>
      <w:proofErr w:type="spellStart"/>
      <w:r w:rsidRPr="00E71A10">
        <w:rPr>
          <w:rFonts w:eastAsia="Arial"/>
          <w:b/>
          <w:szCs w:val="22"/>
          <w:lang w:eastAsia="en-US"/>
        </w:rPr>
        <w:t>Ετ</w:t>
      </w:r>
      <w:proofErr w:type="spellEnd"/>
      <w:r w:rsidRPr="00E71A10">
        <w:rPr>
          <w:rFonts w:eastAsia="Arial"/>
          <w:b/>
          <w:szCs w:val="22"/>
          <w:lang w:eastAsia="en-US"/>
        </w:rPr>
        <w:t xml:space="preserve">αιρεία </w:t>
      </w:r>
      <w:proofErr w:type="spellStart"/>
      <w:r w:rsidRPr="00E71A10">
        <w:rPr>
          <w:szCs w:val="22"/>
          <w:lang w:eastAsia="en-US"/>
        </w:rPr>
        <w:t>σημ</w:t>
      </w:r>
      <w:proofErr w:type="spellEnd"/>
      <w:r w:rsidRPr="00E71A10">
        <w:rPr>
          <w:szCs w:val="22"/>
          <w:lang w:eastAsia="en-US"/>
        </w:rPr>
        <w:t>αίνει</w:t>
      </w:r>
      <w:r w:rsidRPr="00E71A10">
        <w:rPr>
          <w:rFonts w:eastAsia="Arial"/>
          <w:szCs w:val="22"/>
          <w:lang w:eastAsia="en-US"/>
        </w:rPr>
        <w:t xml:space="preserve">:  </w:t>
      </w:r>
      <w:r w:rsidRPr="00E71A10">
        <w:rPr>
          <w:rFonts w:eastAsia="Arial"/>
          <w:b/>
          <w:szCs w:val="22"/>
          <w:lang w:eastAsia="en-US"/>
        </w:rPr>
        <w:t xml:space="preserve"> </w:t>
      </w:r>
    </w:p>
    <w:p w14:paraId="0A57B481" w14:textId="77777777" w:rsidR="007C5210" w:rsidRPr="00E71A10" w:rsidRDefault="007C5210" w:rsidP="00E71A10">
      <w:pPr>
        <w:numPr>
          <w:ilvl w:val="0"/>
          <w:numId w:val="54"/>
        </w:numPr>
        <w:suppressAutoHyphens w:val="0"/>
        <w:spacing w:after="192" w:line="250" w:lineRule="auto"/>
        <w:ind w:left="838" w:right="257"/>
        <w:rPr>
          <w:szCs w:val="22"/>
          <w:lang w:eastAsia="en-US"/>
        </w:rPr>
      </w:pPr>
      <w:r w:rsidRPr="00E71A10">
        <w:rPr>
          <w:rFonts w:eastAsia="Arial"/>
          <w:szCs w:val="22"/>
          <w:lang w:eastAsia="en-US"/>
        </w:rPr>
        <w:t xml:space="preserve">o </w:t>
      </w:r>
      <w:proofErr w:type="spellStart"/>
      <w:r w:rsidRPr="00E71A10">
        <w:rPr>
          <w:rFonts w:eastAsia="Arial"/>
          <w:b/>
          <w:szCs w:val="22"/>
          <w:lang w:eastAsia="en-US"/>
        </w:rPr>
        <w:t>Λή</w:t>
      </w:r>
      <w:proofErr w:type="spellEnd"/>
      <w:r w:rsidRPr="00E71A10">
        <w:rPr>
          <w:rFonts w:eastAsia="Arial"/>
          <w:b/>
          <w:szCs w:val="22"/>
          <w:lang w:eastAsia="en-US"/>
        </w:rPr>
        <w:t xml:space="preserve">πτης </w:t>
      </w:r>
      <w:proofErr w:type="spellStart"/>
      <w:r w:rsidRPr="00E71A10">
        <w:rPr>
          <w:rFonts w:eastAsia="Arial"/>
          <w:b/>
          <w:szCs w:val="22"/>
          <w:lang w:eastAsia="en-US"/>
        </w:rPr>
        <w:t>της</w:t>
      </w:r>
      <w:proofErr w:type="spellEnd"/>
      <w:r w:rsidRPr="00E71A10">
        <w:rPr>
          <w:rFonts w:eastAsia="Arial"/>
          <w:b/>
          <w:szCs w:val="22"/>
          <w:lang w:eastAsia="en-US"/>
        </w:rPr>
        <w:t xml:space="preserve"> </w:t>
      </w:r>
      <w:proofErr w:type="spellStart"/>
      <w:r w:rsidRPr="00E71A10">
        <w:rPr>
          <w:rFonts w:eastAsia="Arial"/>
          <w:b/>
          <w:szCs w:val="22"/>
          <w:lang w:eastAsia="en-US"/>
        </w:rPr>
        <w:t>Ασφάλισης</w:t>
      </w:r>
      <w:proofErr w:type="spellEnd"/>
      <w:r w:rsidRPr="00E71A10">
        <w:rPr>
          <w:rFonts w:eastAsia="Arial"/>
          <w:szCs w:val="22"/>
          <w:lang w:eastAsia="en-US"/>
        </w:rPr>
        <w:t xml:space="preserve">, </w:t>
      </w:r>
    </w:p>
    <w:p w14:paraId="61B46FC9" w14:textId="77777777" w:rsidR="007C5210" w:rsidRPr="00E71A10" w:rsidRDefault="007C5210" w:rsidP="00E71A10">
      <w:pPr>
        <w:numPr>
          <w:ilvl w:val="0"/>
          <w:numId w:val="54"/>
        </w:numPr>
        <w:suppressAutoHyphens w:val="0"/>
        <w:spacing w:after="192" w:line="250" w:lineRule="auto"/>
        <w:ind w:left="838" w:right="257"/>
        <w:rPr>
          <w:szCs w:val="22"/>
          <w:lang w:eastAsia="en-US"/>
        </w:rPr>
      </w:pPr>
      <w:proofErr w:type="spellStart"/>
      <w:r w:rsidRPr="00E71A10">
        <w:rPr>
          <w:szCs w:val="22"/>
          <w:lang w:eastAsia="en-US"/>
        </w:rPr>
        <w:t>οι</w:t>
      </w:r>
      <w:proofErr w:type="spellEnd"/>
      <w:r w:rsidRPr="00E71A10">
        <w:rPr>
          <w:szCs w:val="22"/>
          <w:lang w:eastAsia="en-US"/>
        </w:rPr>
        <w:t xml:space="preserve"> </w:t>
      </w:r>
      <w:proofErr w:type="spellStart"/>
      <w:r w:rsidRPr="00E71A10">
        <w:rPr>
          <w:rFonts w:eastAsia="Arial"/>
          <w:b/>
          <w:szCs w:val="22"/>
          <w:lang w:eastAsia="en-US"/>
        </w:rPr>
        <w:t>Θυγ</w:t>
      </w:r>
      <w:proofErr w:type="spellEnd"/>
      <w:r w:rsidRPr="00E71A10">
        <w:rPr>
          <w:rFonts w:eastAsia="Arial"/>
          <w:b/>
          <w:szCs w:val="22"/>
          <w:lang w:eastAsia="en-US"/>
        </w:rPr>
        <w:t xml:space="preserve">ατρικές </w:t>
      </w:r>
      <w:proofErr w:type="spellStart"/>
      <w:r w:rsidRPr="00E71A10">
        <w:rPr>
          <w:rFonts w:eastAsia="Arial"/>
          <w:b/>
          <w:szCs w:val="22"/>
          <w:lang w:eastAsia="en-US"/>
        </w:rPr>
        <w:t>του</w:t>
      </w:r>
      <w:proofErr w:type="spellEnd"/>
      <w:r w:rsidRPr="00E71A10">
        <w:rPr>
          <w:rFonts w:eastAsia="Arial"/>
          <w:szCs w:val="22"/>
          <w:vertAlign w:val="superscript"/>
          <w:lang w:eastAsia="en-US"/>
        </w:rPr>
        <w:t>.</w:t>
      </w:r>
      <w:r w:rsidRPr="00E71A10">
        <w:rPr>
          <w:rFonts w:eastAsia="Arial"/>
          <w:szCs w:val="22"/>
          <w:lang w:eastAsia="en-US"/>
        </w:rPr>
        <w:t xml:space="preserve"> </w:t>
      </w:r>
      <w:r w:rsidRPr="00E71A10">
        <w:rPr>
          <w:szCs w:val="22"/>
          <w:lang w:eastAsia="en-US"/>
        </w:rPr>
        <w:t>ή</w:t>
      </w:r>
      <w:r w:rsidRPr="00E71A10">
        <w:rPr>
          <w:rFonts w:eastAsia="Arial"/>
          <w:szCs w:val="22"/>
          <w:lang w:eastAsia="en-US"/>
        </w:rPr>
        <w:t xml:space="preserve"> </w:t>
      </w:r>
    </w:p>
    <w:p w14:paraId="62315154" w14:textId="77777777" w:rsidR="007C5210" w:rsidRPr="00E71A10" w:rsidRDefault="007C5210" w:rsidP="00E71A10">
      <w:pPr>
        <w:numPr>
          <w:ilvl w:val="0"/>
          <w:numId w:val="54"/>
        </w:numPr>
        <w:suppressAutoHyphens w:val="0"/>
        <w:spacing w:after="194" w:line="247" w:lineRule="auto"/>
        <w:ind w:left="838" w:right="257"/>
        <w:rPr>
          <w:szCs w:val="22"/>
          <w:lang w:val="el-GR" w:eastAsia="en-US"/>
        </w:rPr>
      </w:pPr>
      <w:r w:rsidRPr="00E71A10">
        <w:rPr>
          <w:szCs w:val="22"/>
          <w:lang w:val="el-GR" w:eastAsia="en-US"/>
        </w:rPr>
        <w:t xml:space="preserve">σε περίπτωση πτωχευτικής διαδικασίας στις </w:t>
      </w:r>
      <w:r w:rsidRPr="00E71A10">
        <w:rPr>
          <w:rFonts w:eastAsia="Arial"/>
          <w:b/>
          <w:szCs w:val="22"/>
          <w:lang w:val="el-GR" w:eastAsia="en-US"/>
        </w:rPr>
        <w:t>ΗΠΑ</w:t>
      </w:r>
      <w:r w:rsidRPr="00E71A10">
        <w:rPr>
          <w:rFonts w:eastAsia="Arial"/>
          <w:szCs w:val="22"/>
          <w:lang w:val="el-GR" w:eastAsia="en-US"/>
        </w:rPr>
        <w:t xml:space="preserve"> </w:t>
      </w:r>
      <w:r w:rsidRPr="00E71A10">
        <w:rPr>
          <w:szCs w:val="22"/>
          <w:lang w:val="el-GR" w:eastAsia="en-US"/>
        </w:rPr>
        <w:t xml:space="preserve">από ή κατά του </w:t>
      </w:r>
      <w:r w:rsidRPr="00E71A10">
        <w:rPr>
          <w:rFonts w:eastAsia="Arial"/>
          <w:b/>
          <w:szCs w:val="22"/>
          <w:lang w:val="el-GR" w:eastAsia="en-US"/>
        </w:rPr>
        <w:t>Λήπτη της Ασφάλισης</w:t>
      </w:r>
      <w:r w:rsidRPr="00E71A10">
        <w:rPr>
          <w:rFonts w:eastAsia="Arial"/>
          <w:szCs w:val="22"/>
          <w:lang w:val="el-GR" w:eastAsia="en-US"/>
        </w:rPr>
        <w:t xml:space="preserve"> </w:t>
      </w:r>
      <w:r w:rsidRPr="00E71A10">
        <w:rPr>
          <w:szCs w:val="22"/>
          <w:lang w:val="el-GR" w:eastAsia="en-US"/>
        </w:rPr>
        <w:t xml:space="preserve">ή μιας </w:t>
      </w:r>
      <w:r w:rsidRPr="00E71A10">
        <w:rPr>
          <w:rFonts w:eastAsia="Arial"/>
          <w:b/>
          <w:szCs w:val="22"/>
          <w:lang w:val="el-GR" w:eastAsia="en-US"/>
        </w:rPr>
        <w:t>Θυγατρικής</w:t>
      </w:r>
      <w:r w:rsidRPr="00E71A10">
        <w:rPr>
          <w:rFonts w:eastAsia="Arial"/>
          <w:szCs w:val="22"/>
          <w:lang w:val="el-GR" w:eastAsia="en-US"/>
        </w:rPr>
        <w:t xml:space="preserve">, </w:t>
      </w:r>
      <w:r w:rsidRPr="00E71A10">
        <w:rPr>
          <w:szCs w:val="22"/>
          <w:lang w:val="el-GR" w:eastAsia="en-US"/>
        </w:rPr>
        <w:t>ο οφειλέτης</w:t>
      </w:r>
      <w:r w:rsidRPr="00E71A10">
        <w:rPr>
          <w:rFonts w:eastAsia="Arial"/>
          <w:szCs w:val="22"/>
          <w:lang w:val="el-GR" w:eastAsia="en-US"/>
        </w:rPr>
        <w:t xml:space="preserve"> </w:t>
      </w:r>
      <w:r w:rsidRPr="00E71A10">
        <w:rPr>
          <w:szCs w:val="22"/>
          <w:lang w:val="el-GR" w:eastAsia="en-US"/>
        </w:rPr>
        <w:t>που προκύπτει</w:t>
      </w:r>
      <w:r w:rsidRPr="00E71A10">
        <w:rPr>
          <w:rFonts w:eastAsia="Arial"/>
          <w:szCs w:val="22"/>
          <w:lang w:val="el-GR" w:eastAsia="en-US"/>
        </w:rPr>
        <w:t xml:space="preserve"> </w:t>
      </w:r>
      <w:r w:rsidRPr="00E71A10">
        <w:rPr>
          <w:szCs w:val="22"/>
          <w:lang w:val="el-GR" w:eastAsia="en-US"/>
        </w:rPr>
        <w:t xml:space="preserve">και παραμένει στην κατοχή και διαχείριση της εταιρικής περιουσίας της εταιρείας (διαδικασία </w:t>
      </w:r>
      <w:r w:rsidRPr="00E71A10">
        <w:rPr>
          <w:rFonts w:eastAsia="Arial"/>
          <w:szCs w:val="22"/>
          <w:lang w:eastAsia="en-US"/>
        </w:rPr>
        <w:t>debtor</w:t>
      </w:r>
      <w:r w:rsidRPr="00E71A10">
        <w:rPr>
          <w:rFonts w:eastAsia="Arial"/>
          <w:szCs w:val="22"/>
          <w:lang w:val="el-GR" w:eastAsia="en-US"/>
        </w:rPr>
        <w:t>-</w:t>
      </w:r>
      <w:r w:rsidRPr="00E71A10">
        <w:rPr>
          <w:rFonts w:eastAsia="Arial"/>
          <w:szCs w:val="22"/>
          <w:lang w:eastAsia="en-US"/>
        </w:rPr>
        <w:t>in</w:t>
      </w:r>
      <w:r w:rsidRPr="00E71A10">
        <w:rPr>
          <w:rFonts w:eastAsia="Arial"/>
          <w:szCs w:val="22"/>
          <w:lang w:val="el-GR" w:eastAsia="en-US"/>
        </w:rPr>
        <w:t>-</w:t>
      </w:r>
      <w:r w:rsidRPr="00E71A10">
        <w:rPr>
          <w:rFonts w:eastAsia="Arial"/>
          <w:szCs w:val="22"/>
          <w:lang w:eastAsia="en-US"/>
        </w:rPr>
        <w:t>possession</w:t>
      </w:r>
      <w:r w:rsidRPr="00E71A10">
        <w:rPr>
          <w:rFonts w:eastAsia="Arial"/>
          <w:szCs w:val="22"/>
          <w:lang w:val="el-GR" w:eastAsia="en-US"/>
        </w:rPr>
        <w:t>)</w:t>
      </w:r>
      <w:r w:rsidRPr="00E71A10">
        <w:rPr>
          <w:szCs w:val="22"/>
          <w:lang w:val="el-GR" w:eastAsia="en-US"/>
        </w:rPr>
        <w:t>, εάν υπάρχει.</w:t>
      </w:r>
      <w:r w:rsidRPr="00E71A10">
        <w:rPr>
          <w:rFonts w:eastAsia="Arial"/>
          <w:szCs w:val="22"/>
          <w:lang w:val="el-GR" w:eastAsia="en-US"/>
        </w:rPr>
        <w:t xml:space="preserve">  </w:t>
      </w:r>
    </w:p>
    <w:p w14:paraId="2AC2BAA1" w14:textId="77777777" w:rsidR="007C5210" w:rsidRPr="00E71A10" w:rsidRDefault="007C5210" w:rsidP="00E71A10">
      <w:pPr>
        <w:suppressAutoHyphens w:val="0"/>
        <w:spacing w:after="160" w:line="259" w:lineRule="auto"/>
        <w:ind w:left="420" w:right="405"/>
        <w:rPr>
          <w:szCs w:val="22"/>
          <w:lang w:val="el-GR" w:eastAsia="en-US"/>
        </w:rPr>
      </w:pPr>
      <w:r w:rsidRPr="00E71A10">
        <w:rPr>
          <w:rFonts w:eastAsia="Arial"/>
          <w:b/>
          <w:szCs w:val="22"/>
          <w:lang w:val="el-GR" w:eastAsia="en-US"/>
        </w:rPr>
        <w:t xml:space="preserve">Διαταγή Δέσμευσης </w:t>
      </w:r>
      <w:r w:rsidRPr="00E71A10">
        <w:rPr>
          <w:szCs w:val="22"/>
          <w:lang w:val="el-GR" w:eastAsia="en-US"/>
        </w:rPr>
        <w:t xml:space="preserve">σημαίνει διαταγή, από </w:t>
      </w:r>
      <w:r w:rsidRPr="00E71A10">
        <w:rPr>
          <w:rFonts w:eastAsia="Arial"/>
          <w:b/>
          <w:szCs w:val="22"/>
          <w:lang w:val="el-GR" w:eastAsia="en-US"/>
        </w:rPr>
        <w:t xml:space="preserve">Επίσημο Φορέα </w:t>
      </w:r>
      <w:r w:rsidRPr="00E71A10">
        <w:rPr>
          <w:szCs w:val="22"/>
          <w:lang w:val="el-GR" w:eastAsia="en-US"/>
        </w:rPr>
        <w:t>ή δικαστήριο, δέσμευσης, ανάληψης της κυριότητας</w:t>
      </w:r>
      <w:r w:rsidRPr="00E71A10">
        <w:rPr>
          <w:rFonts w:eastAsia="Arial"/>
          <w:szCs w:val="22"/>
          <w:lang w:val="el-GR" w:eastAsia="en-US"/>
        </w:rPr>
        <w:t xml:space="preserve"> </w:t>
      </w:r>
      <w:r w:rsidRPr="00E71A10">
        <w:rPr>
          <w:szCs w:val="22"/>
          <w:lang w:val="el-GR" w:eastAsia="en-US"/>
        </w:rPr>
        <w:t>και του ελέγχου ή αναστολής ή κατάσχεσης</w:t>
      </w:r>
      <w:r w:rsidRPr="00E71A10">
        <w:rPr>
          <w:rFonts w:eastAsia="Arial"/>
          <w:szCs w:val="22"/>
          <w:lang w:val="el-GR" w:eastAsia="en-US"/>
        </w:rPr>
        <w:t xml:space="preserve"> </w:t>
      </w:r>
      <w:r w:rsidRPr="00E71A10">
        <w:rPr>
          <w:szCs w:val="22"/>
          <w:lang w:val="el-GR" w:eastAsia="en-US"/>
        </w:rPr>
        <w:t xml:space="preserve">των δικαιωμάτων κυριότητας, ακίνητης περιουσίας ή προσωπικών περιουσιακών στοιχείων ενός </w:t>
      </w:r>
      <w:r w:rsidRPr="00E71A10">
        <w:rPr>
          <w:rFonts w:eastAsia="Arial"/>
          <w:b/>
          <w:szCs w:val="22"/>
          <w:lang w:val="el-GR" w:eastAsia="en-US"/>
        </w:rPr>
        <w:t xml:space="preserve">Ασφαλισμένου Προσώπου. </w:t>
      </w:r>
      <w:r w:rsidRPr="00E71A10">
        <w:rPr>
          <w:rFonts w:eastAsia="Arial"/>
          <w:szCs w:val="22"/>
          <w:lang w:val="el-GR" w:eastAsia="en-US"/>
        </w:rPr>
        <w:t xml:space="preserve"> </w:t>
      </w:r>
    </w:p>
    <w:p w14:paraId="0D762B3F"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Προσωπικά Έξοδα Διαταγής Δέσμευσης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 xml:space="preserve">τα ακόλουθα έξοδα τα οποία ένα </w:t>
      </w:r>
      <w:r w:rsidRPr="00E71A10">
        <w:rPr>
          <w:rFonts w:eastAsia="Arial"/>
          <w:b/>
          <w:szCs w:val="22"/>
          <w:lang w:val="el-GR" w:eastAsia="en-US"/>
        </w:rPr>
        <w:t xml:space="preserve">Ασφαλισμένο Πρόσωπο </w:t>
      </w:r>
      <w:r w:rsidRPr="00E71A10">
        <w:rPr>
          <w:szCs w:val="22"/>
          <w:lang w:val="el-GR" w:eastAsia="en-US"/>
        </w:rPr>
        <w:t>αδυνατεί</w:t>
      </w:r>
      <w:r w:rsidRPr="00E71A10">
        <w:rPr>
          <w:rFonts w:eastAsia="Arial"/>
          <w:szCs w:val="22"/>
          <w:lang w:val="el-GR" w:eastAsia="en-US"/>
        </w:rPr>
        <w:t xml:space="preserve"> </w:t>
      </w:r>
      <w:r w:rsidRPr="00E71A10">
        <w:rPr>
          <w:szCs w:val="22"/>
          <w:lang w:val="el-GR" w:eastAsia="en-US"/>
        </w:rPr>
        <w:t>να πληρώσει όταν καθίστανται ληξιπρόθεσμα</w:t>
      </w:r>
      <w:r w:rsidRPr="00E71A10">
        <w:rPr>
          <w:rFonts w:eastAsia="Arial"/>
          <w:szCs w:val="22"/>
          <w:lang w:val="el-GR" w:eastAsia="en-US"/>
        </w:rPr>
        <w:t xml:space="preserve"> </w:t>
      </w:r>
      <w:r w:rsidRPr="00E71A10">
        <w:rPr>
          <w:szCs w:val="22"/>
          <w:lang w:val="el-GR" w:eastAsia="en-US"/>
        </w:rPr>
        <w:t>εξαιτίας</w:t>
      </w:r>
      <w:r w:rsidRPr="00E71A10">
        <w:rPr>
          <w:rFonts w:eastAsia="Arial"/>
          <w:szCs w:val="22"/>
          <w:lang w:val="el-GR" w:eastAsia="en-US"/>
        </w:rPr>
        <w:t xml:space="preserve"> </w:t>
      </w:r>
      <w:r w:rsidRPr="00E71A10">
        <w:rPr>
          <w:rFonts w:eastAsia="Arial"/>
          <w:b/>
          <w:szCs w:val="22"/>
          <w:lang w:val="el-GR" w:eastAsia="en-US"/>
        </w:rPr>
        <w:t>Διαταγής Δέσμευσης</w:t>
      </w:r>
      <w:r w:rsidRPr="00E71A10">
        <w:rPr>
          <w:rFonts w:eastAsia="Arial"/>
          <w:szCs w:val="22"/>
          <w:lang w:val="el-GR" w:eastAsia="en-US"/>
        </w:rPr>
        <w:t xml:space="preserve">: </w:t>
      </w:r>
    </w:p>
    <w:p w14:paraId="0965D3DA" w14:textId="77777777" w:rsidR="007C5210" w:rsidRPr="00E71A10" w:rsidRDefault="007C5210" w:rsidP="00E71A10">
      <w:pPr>
        <w:numPr>
          <w:ilvl w:val="0"/>
          <w:numId w:val="55"/>
        </w:numPr>
        <w:suppressAutoHyphens w:val="0"/>
        <w:spacing w:after="216" w:line="247" w:lineRule="auto"/>
        <w:ind w:right="38"/>
        <w:rPr>
          <w:szCs w:val="22"/>
          <w:lang w:val="el-GR" w:eastAsia="en-US"/>
        </w:rPr>
      </w:pPr>
      <w:r w:rsidRPr="00E71A10">
        <w:rPr>
          <w:szCs w:val="22"/>
          <w:lang w:val="el-GR" w:eastAsia="en-US"/>
        </w:rPr>
        <w:t xml:space="preserve">τα έξοδα εκπαίδευσης ή κατάρτισης των εξαρτώμενων μελών του εν λόγω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227CFC02" w14:textId="77777777" w:rsidR="007C5210" w:rsidRPr="00E71A10" w:rsidRDefault="007C5210" w:rsidP="00E71A10">
      <w:pPr>
        <w:numPr>
          <w:ilvl w:val="0"/>
          <w:numId w:val="55"/>
        </w:numPr>
        <w:suppressAutoHyphens w:val="0"/>
        <w:spacing w:after="97" w:line="247" w:lineRule="auto"/>
        <w:ind w:right="38"/>
        <w:rPr>
          <w:szCs w:val="22"/>
          <w:lang w:val="el-GR" w:eastAsia="en-US"/>
        </w:rPr>
      </w:pPr>
      <w:r w:rsidRPr="00E71A10">
        <w:rPr>
          <w:szCs w:val="22"/>
          <w:lang w:val="el-GR" w:eastAsia="en-US"/>
        </w:rPr>
        <w:t>μηνιαίες πληρωμές στεγαστικού δανείου κύριας</w:t>
      </w:r>
      <w:r w:rsidRPr="00E71A10">
        <w:rPr>
          <w:rFonts w:eastAsia="Arial"/>
          <w:szCs w:val="22"/>
          <w:lang w:val="el-GR" w:eastAsia="en-US"/>
        </w:rPr>
        <w:t xml:space="preserve"> </w:t>
      </w:r>
      <w:r w:rsidRPr="00E71A10">
        <w:rPr>
          <w:szCs w:val="22"/>
          <w:lang w:val="el-GR" w:eastAsia="en-US"/>
        </w:rPr>
        <w:t>κατοικίας ή δαπάνες ενοικίασης,</w:t>
      </w:r>
      <w:r w:rsidRPr="00E71A10">
        <w:rPr>
          <w:rFonts w:eastAsia="Arial"/>
          <w:szCs w:val="22"/>
          <w:lang w:val="el-GR" w:eastAsia="en-US"/>
        </w:rPr>
        <w:t xml:space="preserve"> </w:t>
      </w:r>
    </w:p>
    <w:p w14:paraId="2FDC99D7" w14:textId="77777777" w:rsidR="007C5210" w:rsidRPr="00E71A10" w:rsidRDefault="007C5210" w:rsidP="00E71A10">
      <w:pPr>
        <w:numPr>
          <w:ilvl w:val="0"/>
          <w:numId w:val="55"/>
        </w:numPr>
        <w:suppressAutoHyphens w:val="0"/>
        <w:spacing w:after="13" w:line="247" w:lineRule="auto"/>
        <w:ind w:right="38"/>
        <w:rPr>
          <w:szCs w:val="22"/>
          <w:lang w:val="el-GR" w:eastAsia="en-US"/>
        </w:rPr>
      </w:pPr>
      <w:r w:rsidRPr="00E71A10">
        <w:rPr>
          <w:szCs w:val="22"/>
          <w:lang w:val="el-GR" w:eastAsia="en-US"/>
        </w:rPr>
        <w:t>δαπάνες κοινής ωφέλειας, συμπεριλαμβανομένων των υπηρεσιών ύδρευσης, αερίου, ηλεκτρικής ενέργειας, τηλεφώνου και διαδικτύου</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3D06A107" w14:textId="77777777" w:rsidR="007C5210" w:rsidRPr="00E71A10" w:rsidRDefault="007C5210" w:rsidP="00E71A10">
      <w:pPr>
        <w:numPr>
          <w:ilvl w:val="0"/>
          <w:numId w:val="55"/>
        </w:numPr>
        <w:suppressAutoHyphens w:val="0"/>
        <w:spacing w:after="93" w:line="247" w:lineRule="auto"/>
        <w:ind w:right="38"/>
        <w:rPr>
          <w:szCs w:val="22"/>
          <w:lang w:val="el-GR" w:eastAsia="en-US"/>
        </w:rPr>
      </w:pPr>
      <w:r w:rsidRPr="00E71A10">
        <w:rPr>
          <w:szCs w:val="22"/>
          <w:lang w:val="el-GR" w:eastAsia="en-US"/>
        </w:rPr>
        <w:lastRenderedPageBreak/>
        <w:t>ασφάλιστρα προσωπικών ασφαλίσεων, συμπεριλαμβανομένων των συμβολαίων περιουσίας, ζωής και υγείας,</w:t>
      </w:r>
      <w:r w:rsidRPr="00E71A10">
        <w:rPr>
          <w:rFonts w:eastAsia="Arial"/>
          <w:szCs w:val="22"/>
          <w:lang w:val="el-GR" w:eastAsia="en-US"/>
        </w:rPr>
        <w:t xml:space="preserve"> </w:t>
      </w:r>
      <w:r w:rsidRPr="00E71A10">
        <w:rPr>
          <w:szCs w:val="22"/>
          <w:lang w:val="el-GR" w:eastAsia="en-US"/>
        </w:rPr>
        <w:t>αλλά μόνον</w:t>
      </w:r>
      <w:r w:rsidRPr="00E71A10">
        <w:rPr>
          <w:rFonts w:eastAsia="Arial"/>
          <w:szCs w:val="22"/>
          <w:lang w:val="el-GR" w:eastAsia="en-US"/>
        </w:rPr>
        <w:t xml:space="preserve"> </w:t>
      </w:r>
      <w:r w:rsidRPr="00E71A10">
        <w:rPr>
          <w:szCs w:val="22"/>
          <w:lang w:val="el-GR" w:eastAsia="en-US"/>
        </w:rPr>
        <w:t xml:space="preserve">τις δαπάνες ή τα ασφάλιστρα: </w:t>
      </w:r>
      <w:r w:rsidRPr="00E71A10">
        <w:rPr>
          <w:rFonts w:eastAsia="Arial"/>
          <w:szCs w:val="22"/>
          <w:lang w:val="el-GR" w:eastAsia="en-US"/>
        </w:rPr>
        <w:t xml:space="preserve"> </w:t>
      </w:r>
    </w:p>
    <w:p w14:paraId="425C4DCE"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(α)</w:t>
      </w:r>
      <w:r w:rsidRPr="00E71A10">
        <w:rPr>
          <w:rFonts w:eastAsia="Arial"/>
          <w:szCs w:val="22"/>
          <w:lang w:val="el-GR" w:eastAsia="en-US"/>
        </w:rPr>
        <w:t xml:space="preserve"> </w:t>
      </w:r>
      <w:r w:rsidRPr="00E71A10">
        <w:rPr>
          <w:szCs w:val="22"/>
          <w:lang w:val="el-GR" w:eastAsia="en-US"/>
        </w:rPr>
        <w:t>όπως είχαν συμφωνηθεί</w:t>
      </w:r>
      <w:r w:rsidRPr="00E71A10">
        <w:rPr>
          <w:rFonts w:eastAsia="Arial"/>
          <w:szCs w:val="22"/>
          <w:lang w:val="el-GR" w:eastAsia="en-US"/>
        </w:rPr>
        <w:t xml:space="preserve"> </w:t>
      </w:r>
      <w:r w:rsidRPr="00E71A10">
        <w:rPr>
          <w:szCs w:val="22"/>
          <w:lang w:val="el-GR" w:eastAsia="en-US"/>
        </w:rPr>
        <w:t xml:space="preserve">από το </w:t>
      </w:r>
      <w:r w:rsidRPr="00E71A10">
        <w:rPr>
          <w:rFonts w:eastAsia="Arial"/>
          <w:b/>
          <w:szCs w:val="22"/>
          <w:lang w:val="el-GR" w:eastAsia="en-US"/>
        </w:rPr>
        <w:t xml:space="preserve">Ασφαλισμένο Πρόσωπο </w:t>
      </w:r>
      <w:r w:rsidRPr="00E71A10">
        <w:rPr>
          <w:szCs w:val="22"/>
          <w:lang w:val="el-GR" w:eastAsia="en-US"/>
        </w:rPr>
        <w:t xml:space="preserve">πριν από την </w:t>
      </w:r>
      <w:r w:rsidRPr="00E71A10">
        <w:rPr>
          <w:rFonts w:eastAsia="Arial"/>
          <w:b/>
          <w:szCs w:val="22"/>
          <w:lang w:val="el-GR" w:eastAsia="en-US"/>
        </w:rPr>
        <w:t xml:space="preserve">Διαταγή Δέσμευσης </w:t>
      </w:r>
      <w:r w:rsidRPr="00E71A10">
        <w:rPr>
          <w:szCs w:val="22"/>
          <w:lang w:val="el-GR" w:eastAsia="en-US"/>
        </w:rPr>
        <w:t xml:space="preserve">και οφείλονται από το εν λόγω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6A219D84" w14:textId="77777777" w:rsidR="007C5210" w:rsidRPr="00E71A10" w:rsidRDefault="007C5210" w:rsidP="00E71A10">
      <w:pPr>
        <w:tabs>
          <w:tab w:val="center" w:pos="549"/>
          <w:tab w:val="center" w:pos="4983"/>
        </w:tabs>
        <w:suppressAutoHyphens w:val="0"/>
        <w:spacing w:after="160" w:line="259" w:lineRule="auto"/>
        <w:rPr>
          <w:szCs w:val="22"/>
          <w:lang w:val="el-GR" w:eastAsia="en-US"/>
        </w:rPr>
      </w:pPr>
      <w:r w:rsidRPr="00E71A10">
        <w:rPr>
          <w:rFonts w:eastAsia="Calibri"/>
          <w:szCs w:val="22"/>
          <w:lang w:val="el-GR" w:eastAsia="en-US"/>
        </w:rPr>
        <w:tab/>
      </w:r>
      <w:r w:rsidRPr="00E71A10">
        <w:rPr>
          <w:szCs w:val="22"/>
          <w:lang w:val="el-GR" w:eastAsia="en-US"/>
        </w:rPr>
        <w:t xml:space="preserve">(β) </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που υπερβαίνουν το ποσό που παραμένει ελεύθερο με βάση τη</w:t>
      </w:r>
      <w:r w:rsidRPr="00E71A10">
        <w:rPr>
          <w:rFonts w:eastAsia="Arial"/>
          <w:szCs w:val="22"/>
          <w:lang w:val="el-GR" w:eastAsia="en-US"/>
        </w:rPr>
        <w:t xml:space="preserve"> </w:t>
      </w:r>
      <w:r w:rsidRPr="00E71A10">
        <w:rPr>
          <w:rFonts w:eastAsia="Arial"/>
          <w:b/>
          <w:szCs w:val="22"/>
          <w:lang w:val="el-GR" w:eastAsia="en-US"/>
        </w:rPr>
        <w:t>Διαταγή Δέσμευσης</w:t>
      </w:r>
      <w:r w:rsidRPr="00E71A10">
        <w:rPr>
          <w:rFonts w:eastAsia="Arial"/>
          <w:szCs w:val="22"/>
          <w:vertAlign w:val="superscript"/>
          <w:lang w:val="el-GR" w:eastAsia="en-US"/>
        </w:rPr>
        <w:t>.</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26A4CE4F"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(γ) </w:t>
      </w:r>
      <w:r w:rsidRPr="00E71A10">
        <w:rPr>
          <w:rFonts w:eastAsia="Arial"/>
          <w:szCs w:val="22"/>
          <w:lang w:val="el-GR" w:eastAsia="en-US"/>
        </w:rPr>
        <w:t xml:space="preserve"> </w:t>
      </w:r>
      <w:r w:rsidRPr="00E71A10">
        <w:rPr>
          <w:szCs w:val="22"/>
          <w:lang w:val="el-GR" w:eastAsia="en-US"/>
        </w:rPr>
        <w:t>καθίστανται ληξιπρόθεσμα</w:t>
      </w:r>
      <w:r w:rsidRPr="00E71A10">
        <w:rPr>
          <w:rFonts w:eastAsia="Arial"/>
          <w:szCs w:val="22"/>
          <w:lang w:val="el-GR" w:eastAsia="en-US"/>
        </w:rPr>
        <w:t xml:space="preserve"> </w:t>
      </w:r>
      <w:r w:rsidRPr="00E71A10">
        <w:rPr>
          <w:szCs w:val="22"/>
          <w:lang w:val="el-GR" w:eastAsia="en-US"/>
        </w:rPr>
        <w:t xml:space="preserve">κατά τη διάρκεια της περιόδου που αρχίζει 30 ημέρες μετά την ημερομηνία της </w:t>
      </w:r>
      <w:r w:rsidRPr="00E71A10">
        <w:rPr>
          <w:rFonts w:eastAsia="Arial"/>
          <w:b/>
          <w:szCs w:val="22"/>
          <w:lang w:val="el-GR" w:eastAsia="en-US"/>
        </w:rPr>
        <w:t xml:space="preserve">Διαταγής Δέσμευσης </w:t>
      </w:r>
      <w:r w:rsidRPr="00E71A10">
        <w:rPr>
          <w:szCs w:val="22"/>
          <w:lang w:val="el-GR" w:eastAsia="en-US"/>
        </w:rPr>
        <w:t>και λήγει την προγενέστερη από τις ακόλουθες ημερομηνίες: (Α) τη στιγμή που το</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 xml:space="preserve">επιτυγχάνει απαλλαγή από ή ανάκληση της </w:t>
      </w:r>
      <w:r w:rsidRPr="00E71A10">
        <w:rPr>
          <w:rFonts w:eastAsia="Arial"/>
          <w:b/>
          <w:szCs w:val="22"/>
          <w:lang w:val="el-GR" w:eastAsia="en-US"/>
        </w:rPr>
        <w:t xml:space="preserve">Διαταγής Δέσμευσης </w:t>
      </w:r>
      <w:r w:rsidRPr="00E71A10">
        <w:rPr>
          <w:szCs w:val="22"/>
          <w:lang w:val="el-GR" w:eastAsia="en-US"/>
        </w:rPr>
        <w:t xml:space="preserve">και (Β) τη στιγμή λήξης 12 μηνών από την έναρξη της περιόδου. </w:t>
      </w:r>
    </w:p>
    <w:p w14:paraId="520B956F" w14:textId="2F117F0B"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Τα</w:t>
      </w:r>
      <w:r w:rsidRPr="00E71A10">
        <w:rPr>
          <w:rFonts w:eastAsia="Arial"/>
          <w:b/>
          <w:szCs w:val="22"/>
          <w:lang w:val="el-GR" w:eastAsia="en-US"/>
        </w:rPr>
        <w:t xml:space="preserve"> Προσωπικά Έξοδα της Εντολής Δέσμευσης </w:t>
      </w:r>
      <w:r w:rsidRPr="00E71A10">
        <w:rPr>
          <w:szCs w:val="22"/>
          <w:lang w:val="el-GR" w:eastAsia="en-US"/>
        </w:rPr>
        <w:t xml:space="preserve">δεν περιλαμβάνουν την αμοιβή ενός </w:t>
      </w:r>
      <w:r w:rsidRPr="00E71A10">
        <w:rPr>
          <w:rFonts w:eastAsia="Arial"/>
          <w:b/>
          <w:szCs w:val="22"/>
          <w:lang w:val="el-GR" w:eastAsia="en-US"/>
        </w:rPr>
        <w:t>Ασφαλισμένου Προσώπου</w:t>
      </w:r>
      <w:r w:rsidRPr="00E71A10">
        <w:rPr>
          <w:szCs w:val="22"/>
          <w:lang w:val="el-GR" w:eastAsia="en-US"/>
        </w:rPr>
        <w:t>, το κόστος του χρόνου του ή οποιαδήποτε περαιτέρω</w:t>
      </w:r>
      <w:r w:rsidRPr="00E71A10">
        <w:rPr>
          <w:rFonts w:eastAsia="Arial"/>
          <w:szCs w:val="22"/>
          <w:lang w:val="el-GR" w:eastAsia="en-US"/>
        </w:rPr>
        <w:t xml:space="preserve"> </w:t>
      </w:r>
      <w:r w:rsidRPr="00E71A10">
        <w:rPr>
          <w:szCs w:val="22"/>
          <w:lang w:val="el-GR" w:eastAsia="en-US"/>
        </w:rPr>
        <w:t>έξοδα ή τα γενικά έξοδα της</w:t>
      </w:r>
      <w:r w:rsidRPr="00E71A10">
        <w:rPr>
          <w:rFonts w:eastAsia="Arial"/>
          <w:szCs w:val="22"/>
          <w:lang w:val="el-GR" w:eastAsia="en-US"/>
        </w:rPr>
        <w:t xml:space="preserve"> </w:t>
      </w:r>
      <w:r w:rsidRPr="00E71A10">
        <w:rPr>
          <w:rFonts w:eastAsia="Arial"/>
          <w:b/>
          <w:szCs w:val="22"/>
          <w:lang w:val="el-GR" w:eastAsia="en-US"/>
        </w:rPr>
        <w:t>Εταιρείας</w:t>
      </w:r>
      <w:r w:rsidRPr="00E71A10">
        <w:rPr>
          <w:rFonts w:eastAsia="Arial"/>
          <w:szCs w:val="22"/>
          <w:lang w:val="el-GR" w:eastAsia="en-US"/>
        </w:rPr>
        <w:t xml:space="preserve">. </w:t>
      </w:r>
    </w:p>
    <w:p w14:paraId="7A2A3054" w14:textId="4D439340"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Έξοδα Συμβουλευτικών Υπηρεσιών </w:t>
      </w:r>
      <w:r w:rsidRPr="00E71A10">
        <w:rPr>
          <w:szCs w:val="22"/>
          <w:lang w:val="el-GR" w:eastAsia="en-US"/>
        </w:rPr>
        <w:t>σημαίνουν τις</w:t>
      </w:r>
      <w:r w:rsidRPr="00E71A10">
        <w:rPr>
          <w:rFonts w:eastAsia="Arial"/>
          <w:szCs w:val="22"/>
          <w:lang w:val="el-GR" w:eastAsia="en-US"/>
        </w:rPr>
        <w:t xml:space="preserve"> </w:t>
      </w:r>
      <w:r w:rsidRPr="00E71A10">
        <w:rPr>
          <w:szCs w:val="22"/>
          <w:lang w:val="el-GR" w:eastAsia="en-US"/>
        </w:rPr>
        <w:t xml:space="preserve">εύλογες αμοιβές, δαπάνες και έξοδα ενός διαπιστευμένου συμβούλου κρίσης, ενός φορολογικού συμβούλου ή ενός συμβούλου δημοσίων σχέσεων που πραγματοποιούνται από ένα </w:t>
      </w:r>
      <w:r w:rsidRPr="00E71A10">
        <w:rPr>
          <w:rFonts w:eastAsia="Arial"/>
          <w:b/>
          <w:szCs w:val="22"/>
          <w:lang w:val="el-GR" w:eastAsia="en-US"/>
        </w:rPr>
        <w:t xml:space="preserve">Ασφαλισμένο Πρόσωπο </w:t>
      </w:r>
      <w:r w:rsidRPr="00E71A10">
        <w:rPr>
          <w:szCs w:val="22"/>
          <w:lang w:val="el-GR" w:eastAsia="en-US"/>
        </w:rPr>
        <w:t xml:space="preserve">με την προηγούμενη γραπτή συναίνεση του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μια </w:t>
      </w:r>
      <w:r w:rsidRPr="00E71A10">
        <w:rPr>
          <w:rFonts w:eastAsia="Arial"/>
          <w:b/>
          <w:szCs w:val="22"/>
          <w:lang w:val="el-GR" w:eastAsia="en-US"/>
        </w:rPr>
        <w:t xml:space="preserve">Διαδικασία κατά της Περιουσίας ή της Ελευθερίας </w:t>
      </w:r>
      <w:r w:rsidRPr="00E71A10">
        <w:rPr>
          <w:szCs w:val="22"/>
          <w:lang w:val="el-GR" w:eastAsia="en-US"/>
        </w:rPr>
        <w:t xml:space="preserve">ή μια </w:t>
      </w:r>
      <w:r w:rsidRPr="00E71A10">
        <w:rPr>
          <w:rFonts w:eastAsia="Arial"/>
          <w:b/>
          <w:szCs w:val="22"/>
          <w:lang w:val="el-GR" w:eastAsia="en-US"/>
        </w:rPr>
        <w:t xml:space="preserve">Διαδικασία Έκδοσης </w:t>
      </w:r>
      <w:r w:rsidRPr="00E71A10">
        <w:rPr>
          <w:szCs w:val="22"/>
          <w:lang w:val="el-GR" w:eastAsia="en-US"/>
        </w:rPr>
        <w:t xml:space="preserve">κατά του εν λόγω </w:t>
      </w:r>
      <w:r w:rsidRPr="00E71A10">
        <w:rPr>
          <w:rFonts w:eastAsia="Arial"/>
          <w:b/>
          <w:szCs w:val="22"/>
          <w:lang w:val="el-GR" w:eastAsia="en-US"/>
        </w:rPr>
        <w:t xml:space="preserve">Ασφαλισμένου Προσώπου </w:t>
      </w:r>
      <w:r w:rsidRPr="00E71A10">
        <w:rPr>
          <w:szCs w:val="22"/>
          <w:lang w:val="el-GR" w:eastAsia="en-US"/>
        </w:rPr>
        <w:t>μετά την έναρξη της</w:t>
      </w:r>
      <w:r w:rsidRPr="00E71A10">
        <w:rPr>
          <w:rFonts w:eastAsia="Arial"/>
          <w:szCs w:val="22"/>
          <w:lang w:val="el-GR" w:eastAsia="en-US"/>
        </w:rPr>
        <w:t xml:space="preserve">.    </w:t>
      </w:r>
    </w:p>
    <w:p w14:paraId="208F6F49" w14:textId="3474D851"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Ημερομηνία Αναδρομικής Ισχύος</w:t>
      </w:r>
      <w:r w:rsidRPr="00E71A10">
        <w:rPr>
          <w:rFonts w:eastAsia="Arial"/>
          <w:szCs w:val="22"/>
          <w:lang w:val="el-GR" w:eastAsia="en-US"/>
        </w:rPr>
        <w:t xml:space="preserve"> </w:t>
      </w:r>
      <w:r w:rsidRPr="00E71A10">
        <w:rPr>
          <w:szCs w:val="22"/>
          <w:lang w:val="el-GR" w:eastAsia="en-US"/>
        </w:rPr>
        <w:t>είναι</w:t>
      </w:r>
      <w:r w:rsidRPr="00E71A10">
        <w:rPr>
          <w:rFonts w:eastAsia="Arial"/>
          <w:szCs w:val="22"/>
          <w:lang w:val="el-GR" w:eastAsia="en-US"/>
        </w:rPr>
        <w:t xml:space="preserve"> </w:t>
      </w:r>
      <w:r w:rsidRPr="00E71A10">
        <w:rPr>
          <w:szCs w:val="22"/>
          <w:lang w:val="el-GR" w:eastAsia="en-US"/>
        </w:rPr>
        <w:t>η ημερομηνία που ορίζεται στο σημείο 8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i/>
          <w:szCs w:val="22"/>
          <w:lang w:val="el-GR" w:eastAsia="en-US"/>
        </w:rPr>
        <w:t>.</w:t>
      </w:r>
      <w:r w:rsidRPr="00E71A10">
        <w:rPr>
          <w:rFonts w:eastAsia="Arial"/>
          <w:b/>
          <w:szCs w:val="22"/>
          <w:lang w:val="el-GR" w:eastAsia="en-US"/>
        </w:rPr>
        <w:t xml:space="preserve"> </w:t>
      </w:r>
    </w:p>
    <w:p w14:paraId="3D49F243" w14:textId="019B5BA5" w:rsidR="007C5210" w:rsidRPr="00E71A10" w:rsidRDefault="007C5210" w:rsidP="00AC7369">
      <w:pPr>
        <w:suppressAutoHyphens w:val="0"/>
        <w:spacing w:after="182" w:line="259" w:lineRule="auto"/>
        <w:ind w:left="425"/>
        <w:rPr>
          <w:szCs w:val="22"/>
          <w:lang w:eastAsia="en-US"/>
        </w:rPr>
      </w:pPr>
      <w:r w:rsidRPr="00E71A10">
        <w:rPr>
          <w:rFonts w:eastAsia="Arial"/>
          <w:szCs w:val="22"/>
          <w:lang w:val="el-GR" w:eastAsia="en-US"/>
        </w:rPr>
        <w:t xml:space="preserve"> </w:t>
      </w:r>
      <w:proofErr w:type="spellStart"/>
      <w:r w:rsidRPr="00E71A10">
        <w:rPr>
          <w:rFonts w:eastAsia="Arial"/>
          <w:b/>
          <w:szCs w:val="22"/>
          <w:lang w:eastAsia="en-US"/>
        </w:rPr>
        <w:t>Έλεγχος</w:t>
      </w:r>
      <w:proofErr w:type="spellEnd"/>
      <w:r w:rsidRPr="00E71A10">
        <w:rPr>
          <w:rFonts w:eastAsia="Arial"/>
          <w:b/>
          <w:szCs w:val="22"/>
          <w:lang w:eastAsia="en-US"/>
        </w:rPr>
        <w:t xml:space="preserve"> </w:t>
      </w:r>
      <w:proofErr w:type="spellStart"/>
      <w:r w:rsidRPr="00E71A10">
        <w:rPr>
          <w:szCs w:val="22"/>
          <w:lang w:eastAsia="en-US"/>
        </w:rPr>
        <w:t>σημ</w:t>
      </w:r>
      <w:proofErr w:type="spellEnd"/>
      <w:r w:rsidRPr="00E71A10">
        <w:rPr>
          <w:szCs w:val="22"/>
          <w:lang w:eastAsia="en-US"/>
        </w:rPr>
        <w:t>αίνει</w:t>
      </w:r>
      <w:r w:rsidRPr="00E71A10">
        <w:rPr>
          <w:rFonts w:eastAsia="Arial"/>
          <w:b/>
          <w:szCs w:val="22"/>
          <w:lang w:eastAsia="en-US"/>
        </w:rPr>
        <w:t xml:space="preserve">: </w:t>
      </w:r>
      <w:r w:rsidRPr="00E71A10">
        <w:rPr>
          <w:rFonts w:eastAsia="Arial"/>
          <w:szCs w:val="22"/>
          <w:lang w:eastAsia="en-US"/>
        </w:rPr>
        <w:t xml:space="preserve"> </w:t>
      </w:r>
    </w:p>
    <w:p w14:paraId="58DFDB24" w14:textId="77777777" w:rsidR="007C5210" w:rsidRPr="00E71A10" w:rsidRDefault="007C5210" w:rsidP="00E71A10">
      <w:pPr>
        <w:numPr>
          <w:ilvl w:val="0"/>
          <w:numId w:val="56"/>
        </w:numPr>
        <w:suppressAutoHyphens w:val="0"/>
        <w:spacing w:after="194" w:line="247" w:lineRule="auto"/>
        <w:ind w:right="532"/>
        <w:rPr>
          <w:szCs w:val="22"/>
          <w:lang w:val="el-GR" w:eastAsia="en-US"/>
        </w:rPr>
      </w:pPr>
      <w:r w:rsidRPr="00E71A10">
        <w:rPr>
          <w:szCs w:val="22"/>
          <w:lang w:val="el-GR" w:eastAsia="en-US"/>
        </w:rPr>
        <w:t>τον έλεγχο της σύνθεσης του διοικητικού συμβουλίου μιας οντότητας,</w:t>
      </w:r>
      <w:r w:rsidRPr="00E71A10">
        <w:rPr>
          <w:rFonts w:eastAsia="Arial"/>
          <w:szCs w:val="22"/>
          <w:lang w:val="el-GR" w:eastAsia="en-US"/>
        </w:rPr>
        <w:t xml:space="preserve"> </w:t>
      </w:r>
    </w:p>
    <w:p w14:paraId="1EE6D603" w14:textId="77777777" w:rsidR="007C5210" w:rsidRPr="00E71A10" w:rsidRDefault="007C5210" w:rsidP="00E71A10">
      <w:pPr>
        <w:numPr>
          <w:ilvl w:val="0"/>
          <w:numId w:val="56"/>
        </w:numPr>
        <w:suppressAutoHyphens w:val="0"/>
        <w:spacing w:after="0" w:line="475" w:lineRule="auto"/>
        <w:ind w:right="532"/>
        <w:rPr>
          <w:szCs w:val="22"/>
          <w:lang w:val="el-GR" w:eastAsia="en-US"/>
        </w:rPr>
      </w:pPr>
      <w:r w:rsidRPr="00E71A10">
        <w:rPr>
          <w:szCs w:val="22"/>
          <w:lang w:val="el-GR" w:eastAsia="en-US"/>
        </w:rPr>
        <w:t>τον έλεγχο άνω του μισού των μετόχων ή εκείνων</w:t>
      </w:r>
      <w:r w:rsidRPr="00E71A10">
        <w:rPr>
          <w:rFonts w:eastAsia="Arial"/>
          <w:szCs w:val="22"/>
          <w:lang w:val="el-GR" w:eastAsia="en-US"/>
        </w:rPr>
        <w:t xml:space="preserve"> </w:t>
      </w:r>
      <w:r w:rsidRPr="00E71A10">
        <w:rPr>
          <w:szCs w:val="22"/>
          <w:lang w:val="el-GR" w:eastAsia="en-US"/>
        </w:rPr>
        <w:t>με δικαίωμα ψήφου σε μια</w:t>
      </w:r>
      <w:r w:rsidRPr="00E71A10">
        <w:rPr>
          <w:rFonts w:eastAsia="Arial"/>
          <w:szCs w:val="22"/>
          <w:lang w:val="el-GR" w:eastAsia="en-US"/>
        </w:rPr>
        <w:t xml:space="preserve"> </w:t>
      </w:r>
      <w:r w:rsidRPr="00E71A10">
        <w:rPr>
          <w:szCs w:val="22"/>
          <w:lang w:val="el-GR" w:eastAsia="en-US"/>
        </w:rPr>
        <w:t>οντότητα ή</w:t>
      </w:r>
      <w:r w:rsidRPr="00E71A10">
        <w:rPr>
          <w:rFonts w:eastAsia="Arial"/>
          <w:szCs w:val="22"/>
          <w:lang w:val="el-GR" w:eastAsia="en-US"/>
        </w:rPr>
        <w:t xml:space="preserve"> </w:t>
      </w:r>
    </w:p>
    <w:p w14:paraId="18ACF414" w14:textId="77777777" w:rsidR="007C5210" w:rsidRPr="00E71A10" w:rsidRDefault="007C5210" w:rsidP="00E71A10">
      <w:pPr>
        <w:numPr>
          <w:ilvl w:val="0"/>
          <w:numId w:val="56"/>
        </w:numPr>
        <w:suppressAutoHyphens w:val="0"/>
        <w:spacing w:after="0" w:line="475" w:lineRule="auto"/>
        <w:ind w:right="532"/>
        <w:rPr>
          <w:szCs w:val="22"/>
          <w:lang w:val="el-GR" w:eastAsia="en-US"/>
        </w:rPr>
      </w:pPr>
      <w:r w:rsidRPr="00E71A10">
        <w:rPr>
          <w:rFonts w:eastAsia="Arial"/>
          <w:szCs w:val="22"/>
          <w:lang w:val="el-GR" w:eastAsia="en-US"/>
        </w:rPr>
        <w:tab/>
      </w: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κατοχή άνω του μισού του εκδοθέντος</w:t>
      </w:r>
      <w:r w:rsidRPr="00E71A10">
        <w:rPr>
          <w:rFonts w:eastAsia="Arial"/>
          <w:szCs w:val="22"/>
          <w:lang w:val="el-GR" w:eastAsia="en-US"/>
        </w:rPr>
        <w:t xml:space="preserve"> </w:t>
      </w:r>
      <w:r w:rsidRPr="00E71A10">
        <w:rPr>
          <w:szCs w:val="22"/>
          <w:lang w:val="el-GR" w:eastAsia="en-US"/>
        </w:rPr>
        <w:t>μετοχικού κεφαλαίου μιας οντότητας.</w:t>
      </w:r>
      <w:r w:rsidRPr="00E71A10">
        <w:rPr>
          <w:rFonts w:eastAsia="Arial"/>
          <w:szCs w:val="22"/>
          <w:lang w:val="el-GR" w:eastAsia="en-US"/>
        </w:rPr>
        <w:t xml:space="preserve"> </w:t>
      </w:r>
    </w:p>
    <w:p w14:paraId="6271AF16" w14:textId="40176F9B" w:rsidR="007C5210" w:rsidRPr="00E71A10" w:rsidRDefault="007C5210" w:rsidP="00AC7369">
      <w:pPr>
        <w:suppressAutoHyphens w:val="0"/>
        <w:spacing w:after="180" w:line="259" w:lineRule="auto"/>
        <w:ind w:left="425"/>
        <w:rPr>
          <w:rFonts w:eastAsia="Arial"/>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Καλυπτόμενα Πρόστιμα ή Κυρώσεις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πρόστιμα ή κυρώσεις</w:t>
      </w:r>
      <w:r w:rsidRPr="00E71A10">
        <w:rPr>
          <w:rFonts w:eastAsia="Arial"/>
          <w:szCs w:val="22"/>
          <w:lang w:val="el-GR" w:eastAsia="en-US"/>
        </w:rPr>
        <w:t xml:space="preserve"> </w:t>
      </w:r>
      <w:r w:rsidRPr="00E71A10">
        <w:rPr>
          <w:szCs w:val="22"/>
          <w:lang w:val="el-GR" w:eastAsia="en-US"/>
        </w:rPr>
        <w:t xml:space="preserve">που επιβάλλονται σε </w:t>
      </w:r>
      <w:r w:rsidRPr="00E71A10">
        <w:rPr>
          <w:rFonts w:eastAsia="Arial"/>
          <w:b/>
          <w:szCs w:val="22"/>
          <w:lang w:val="el-GR" w:eastAsia="en-US"/>
        </w:rPr>
        <w:t xml:space="preserve">Ασφαλισμένο Πρόσωπο </w:t>
      </w:r>
      <w:r w:rsidRPr="00E71A10">
        <w:rPr>
          <w:szCs w:val="22"/>
          <w:lang w:val="el-GR" w:eastAsia="en-US"/>
        </w:rPr>
        <w:t>τα οποία</w:t>
      </w:r>
      <w:r w:rsidRPr="00E71A10">
        <w:rPr>
          <w:rFonts w:eastAsia="Arial"/>
          <w:szCs w:val="22"/>
          <w:lang w:val="el-GR" w:eastAsia="en-US"/>
        </w:rPr>
        <w:t xml:space="preserve">:  </w:t>
      </w:r>
    </w:p>
    <w:p w14:paraId="241F6576" w14:textId="77777777" w:rsidR="007C5210" w:rsidRPr="00E71A10" w:rsidRDefault="007C5210" w:rsidP="00E71A10">
      <w:pPr>
        <w:numPr>
          <w:ilvl w:val="0"/>
          <w:numId w:val="57"/>
        </w:numPr>
        <w:suppressAutoHyphens w:val="0"/>
        <w:spacing w:after="194" w:line="247" w:lineRule="auto"/>
        <w:ind w:right="401"/>
        <w:rPr>
          <w:szCs w:val="22"/>
          <w:lang w:val="el-GR" w:eastAsia="en-US"/>
        </w:rPr>
      </w:pPr>
      <w:r w:rsidRPr="00E71A10">
        <w:rPr>
          <w:szCs w:val="22"/>
          <w:lang w:val="el-GR" w:eastAsia="en-US"/>
        </w:rPr>
        <w:t>είναι αστικά ή διοικητικά πρόστιμα ή κυρώσεις</w:t>
      </w:r>
      <w:r w:rsidRPr="00E71A10">
        <w:rPr>
          <w:rFonts w:eastAsia="Arial"/>
          <w:b/>
          <w:szCs w:val="22"/>
          <w:lang w:val="el-GR" w:eastAsia="en-US"/>
        </w:rPr>
        <w:t xml:space="preserve"> </w:t>
      </w:r>
      <w:r w:rsidRPr="00E71A10">
        <w:rPr>
          <w:szCs w:val="22"/>
          <w:lang w:val="el-GR" w:eastAsia="en-US"/>
        </w:rPr>
        <w:t>που είναι ασφαλίσιμα</w:t>
      </w:r>
      <w:r w:rsidRPr="00E71A10">
        <w:rPr>
          <w:rFonts w:eastAsia="Arial"/>
          <w:szCs w:val="22"/>
          <w:lang w:val="el-GR" w:eastAsia="en-US"/>
        </w:rPr>
        <w:t xml:space="preserve"> </w:t>
      </w:r>
      <w:r w:rsidRPr="00E71A10">
        <w:rPr>
          <w:szCs w:val="22"/>
          <w:lang w:val="el-GR" w:eastAsia="en-US"/>
        </w:rPr>
        <w:t>σύμφωνα με το δίκαιο που διέπει το παρόν ασφαλιστήριο ή τη</w:t>
      </w:r>
      <w:r w:rsidRPr="00E71A10">
        <w:rPr>
          <w:rFonts w:eastAsia="Arial"/>
          <w:szCs w:val="22"/>
          <w:lang w:val="el-GR" w:eastAsia="en-US"/>
        </w:rPr>
        <w:t xml:space="preserve"> </w:t>
      </w:r>
      <w:r w:rsidRPr="00E71A10">
        <w:rPr>
          <w:szCs w:val="22"/>
          <w:lang w:val="el-GR" w:eastAsia="en-US"/>
        </w:rPr>
        <w:t>νομοθεσία της δικαιοδοσίας όπου επιβλήθηκαν</w:t>
      </w:r>
      <w:r w:rsidRPr="00E71A10">
        <w:rPr>
          <w:rFonts w:eastAsia="Arial"/>
          <w:szCs w:val="22"/>
          <w:lang w:val="el-GR" w:eastAsia="en-US"/>
        </w:rPr>
        <w:t xml:space="preserve"> </w:t>
      </w:r>
      <w:r w:rsidRPr="00E71A10">
        <w:rPr>
          <w:szCs w:val="22"/>
          <w:lang w:val="el-GR" w:eastAsia="en-US"/>
        </w:rPr>
        <w:t>και (που) δεν επιβλήθηκαν για συμπεριφορά που ήταν σκόπιμη, εκ προθέσεως, απερίσκεπτη ή βαριά αμελής</w:t>
      </w:r>
      <w:r w:rsidRPr="00E71A10">
        <w:rPr>
          <w:rFonts w:eastAsia="Arial"/>
          <w:szCs w:val="22"/>
          <w:lang w:val="el-GR" w:eastAsia="en-US"/>
        </w:rPr>
        <w:t xml:space="preserve">, </w:t>
      </w:r>
    </w:p>
    <w:p w14:paraId="638424E0" w14:textId="77777777" w:rsidR="007C5210" w:rsidRPr="00E71A10" w:rsidRDefault="007C5210" w:rsidP="00E71A10">
      <w:pPr>
        <w:suppressAutoHyphens w:val="0"/>
        <w:spacing w:after="160" w:line="259" w:lineRule="auto"/>
        <w:ind w:left="420" w:right="38"/>
        <w:rPr>
          <w:szCs w:val="22"/>
          <w:lang w:eastAsia="en-US"/>
        </w:rPr>
      </w:pPr>
      <w:r w:rsidRPr="00E71A10">
        <w:rPr>
          <w:szCs w:val="22"/>
          <w:lang w:eastAsia="en-US"/>
        </w:rPr>
        <w:t>ή</w:t>
      </w:r>
      <w:r w:rsidRPr="00E71A10">
        <w:rPr>
          <w:rFonts w:eastAsia="Arial"/>
          <w:szCs w:val="22"/>
          <w:lang w:eastAsia="en-US"/>
        </w:rPr>
        <w:t xml:space="preserve">  </w:t>
      </w:r>
    </w:p>
    <w:p w14:paraId="5F878A60" w14:textId="77777777" w:rsidR="007C5210" w:rsidRPr="00E71A10" w:rsidRDefault="007C5210" w:rsidP="00E71A10">
      <w:pPr>
        <w:numPr>
          <w:ilvl w:val="0"/>
          <w:numId w:val="57"/>
        </w:numPr>
        <w:suppressAutoHyphens w:val="0"/>
        <w:spacing w:after="190" w:line="251" w:lineRule="auto"/>
        <w:ind w:right="401"/>
        <w:rPr>
          <w:szCs w:val="22"/>
          <w:lang w:val="en-US" w:eastAsia="en-US"/>
        </w:rPr>
      </w:pPr>
      <w:r w:rsidRPr="00E71A10">
        <w:rPr>
          <w:szCs w:val="22"/>
          <w:lang w:eastAsia="en-US"/>
        </w:rPr>
        <w:t>επιβ</w:t>
      </w:r>
      <w:proofErr w:type="spellStart"/>
      <w:r w:rsidRPr="00E71A10">
        <w:rPr>
          <w:szCs w:val="22"/>
          <w:lang w:eastAsia="en-US"/>
        </w:rPr>
        <w:t>λήθηκ</w:t>
      </w:r>
      <w:proofErr w:type="spellEnd"/>
      <w:r w:rsidRPr="00E71A10">
        <w:rPr>
          <w:szCs w:val="22"/>
          <w:lang w:eastAsia="en-US"/>
        </w:rPr>
        <w:t>αν</w:t>
      </w:r>
      <w:r w:rsidRPr="00E71A10">
        <w:rPr>
          <w:rFonts w:eastAsia="Arial"/>
          <w:szCs w:val="22"/>
          <w:lang w:val="en-US" w:eastAsia="en-US"/>
        </w:rPr>
        <w:t xml:space="preserve"> </w:t>
      </w:r>
      <w:proofErr w:type="spellStart"/>
      <w:r w:rsidRPr="00E71A10">
        <w:rPr>
          <w:szCs w:val="22"/>
          <w:lang w:eastAsia="en-US"/>
        </w:rPr>
        <w:t>με</w:t>
      </w:r>
      <w:proofErr w:type="spellEnd"/>
      <w:r w:rsidRPr="00E71A10">
        <w:rPr>
          <w:rFonts w:eastAsia="Arial"/>
          <w:szCs w:val="22"/>
          <w:lang w:val="en-US" w:eastAsia="en-US"/>
        </w:rPr>
        <w:t xml:space="preserve"> </w:t>
      </w:r>
      <w:r w:rsidRPr="00E71A10">
        <w:rPr>
          <w:szCs w:val="22"/>
          <w:lang w:eastAsia="en-US"/>
        </w:rPr>
        <w:t>β</w:t>
      </w:r>
      <w:proofErr w:type="spellStart"/>
      <w:r w:rsidRPr="00E71A10">
        <w:rPr>
          <w:szCs w:val="22"/>
          <w:lang w:eastAsia="en-US"/>
        </w:rPr>
        <w:t>άση</w:t>
      </w:r>
      <w:proofErr w:type="spellEnd"/>
      <w:r w:rsidRPr="00E71A10">
        <w:rPr>
          <w:rFonts w:eastAsia="Arial"/>
          <w:szCs w:val="22"/>
          <w:lang w:val="en-US" w:eastAsia="en-US"/>
        </w:rPr>
        <w:t xml:space="preserve"> </w:t>
      </w:r>
      <w:proofErr w:type="spellStart"/>
      <w:r w:rsidRPr="00E71A10">
        <w:rPr>
          <w:szCs w:val="22"/>
          <w:lang w:eastAsia="en-US"/>
        </w:rPr>
        <w:t>τον</w:t>
      </w:r>
      <w:proofErr w:type="spellEnd"/>
      <w:r w:rsidRPr="00E71A10">
        <w:rPr>
          <w:rFonts w:eastAsia="Arial"/>
          <w:szCs w:val="22"/>
          <w:lang w:val="en-US" w:eastAsia="en-US"/>
        </w:rPr>
        <w:t xml:space="preserve"> </w:t>
      </w:r>
      <w:proofErr w:type="spellStart"/>
      <w:r w:rsidRPr="00E71A10">
        <w:rPr>
          <w:szCs w:val="22"/>
          <w:lang w:eastAsia="en-US"/>
        </w:rPr>
        <w:t>νόμο</w:t>
      </w:r>
      <w:proofErr w:type="spellEnd"/>
      <w:r w:rsidRPr="00E71A10">
        <w:rPr>
          <w:rFonts w:eastAsia="Arial"/>
          <w:szCs w:val="22"/>
          <w:lang w:val="en-US" w:eastAsia="en-US"/>
        </w:rPr>
        <w:t xml:space="preserve"> Foreign Corrupt Practices Act, 15, USC Section 78dd</w:t>
      </w:r>
      <w:r w:rsidRPr="00E71A10">
        <w:rPr>
          <w:szCs w:val="22"/>
          <w:lang w:val="en-US" w:eastAsia="en-US"/>
        </w:rPr>
        <w:t>–</w:t>
      </w:r>
      <w:r w:rsidRPr="00E71A10">
        <w:rPr>
          <w:rFonts w:eastAsia="Arial"/>
          <w:szCs w:val="22"/>
          <w:lang w:val="en-US" w:eastAsia="en-US"/>
        </w:rPr>
        <w:t>2(g)(2)(B) and Section 78ff</w:t>
      </w:r>
      <w:r w:rsidRPr="00E71A10">
        <w:rPr>
          <w:szCs w:val="22"/>
          <w:lang w:val="en-US" w:eastAsia="en-US"/>
        </w:rPr>
        <w:t>–</w:t>
      </w:r>
      <w:r w:rsidRPr="00E71A10">
        <w:rPr>
          <w:rFonts w:eastAsia="Arial"/>
          <w:szCs w:val="22"/>
          <w:lang w:val="en-US" w:eastAsia="en-US"/>
        </w:rPr>
        <w:t xml:space="preserve">2(c)(2)(B) </w:t>
      </w:r>
      <w:r w:rsidRPr="00E71A10">
        <w:rPr>
          <w:szCs w:val="22"/>
          <w:lang w:eastAsia="en-US"/>
        </w:rPr>
        <w:t>όπ</w:t>
      </w:r>
      <w:proofErr w:type="spellStart"/>
      <w:r w:rsidRPr="00E71A10">
        <w:rPr>
          <w:szCs w:val="22"/>
          <w:lang w:eastAsia="en-US"/>
        </w:rPr>
        <w:t>ως</w:t>
      </w:r>
      <w:proofErr w:type="spellEnd"/>
      <w:r w:rsidRPr="00E71A10">
        <w:rPr>
          <w:rFonts w:eastAsia="Arial"/>
          <w:szCs w:val="22"/>
          <w:lang w:val="en-US" w:eastAsia="en-US"/>
        </w:rPr>
        <w:t xml:space="preserve"> </w:t>
      </w:r>
      <w:proofErr w:type="spellStart"/>
      <w:r w:rsidRPr="00E71A10">
        <w:rPr>
          <w:szCs w:val="22"/>
          <w:lang w:eastAsia="en-US"/>
        </w:rPr>
        <w:t>τρο</w:t>
      </w:r>
      <w:proofErr w:type="spellEnd"/>
      <w:r w:rsidRPr="00E71A10">
        <w:rPr>
          <w:szCs w:val="22"/>
          <w:lang w:eastAsia="en-US"/>
        </w:rPr>
        <w:t>ποποιήθηκε</w:t>
      </w:r>
      <w:r w:rsidRPr="00E71A10">
        <w:rPr>
          <w:rFonts w:eastAsia="Arial"/>
          <w:szCs w:val="22"/>
          <w:lang w:val="en-US" w:eastAsia="en-US"/>
        </w:rPr>
        <w:t xml:space="preserve"> </w:t>
      </w:r>
      <w:r w:rsidRPr="00E71A10">
        <w:rPr>
          <w:szCs w:val="22"/>
          <w:lang w:eastAsia="en-US"/>
        </w:rPr>
        <w:t>από</w:t>
      </w:r>
      <w:r w:rsidRPr="00E71A10">
        <w:rPr>
          <w:rFonts w:eastAsia="Arial"/>
          <w:szCs w:val="22"/>
          <w:lang w:val="en-US" w:eastAsia="en-US"/>
        </w:rPr>
        <w:t xml:space="preserve"> </w:t>
      </w:r>
      <w:proofErr w:type="spellStart"/>
      <w:r w:rsidRPr="00E71A10">
        <w:rPr>
          <w:szCs w:val="22"/>
          <w:lang w:eastAsia="en-US"/>
        </w:rPr>
        <w:t>τον</w:t>
      </w:r>
      <w:proofErr w:type="spellEnd"/>
      <w:r w:rsidRPr="00E71A10">
        <w:rPr>
          <w:rFonts w:eastAsia="Arial"/>
          <w:szCs w:val="22"/>
          <w:lang w:val="en-US" w:eastAsia="en-US"/>
        </w:rPr>
        <w:t xml:space="preserve"> </w:t>
      </w:r>
      <w:proofErr w:type="spellStart"/>
      <w:r w:rsidRPr="00E71A10">
        <w:rPr>
          <w:szCs w:val="22"/>
          <w:lang w:eastAsia="en-US"/>
        </w:rPr>
        <w:t>νόμο</w:t>
      </w:r>
      <w:proofErr w:type="spellEnd"/>
      <w:r w:rsidRPr="00E71A10">
        <w:rPr>
          <w:rFonts w:eastAsia="Arial"/>
          <w:szCs w:val="22"/>
          <w:lang w:val="en-US" w:eastAsia="en-US"/>
        </w:rPr>
        <w:t xml:space="preserve"> International Anti-Bribery and Fair Competition Act </w:t>
      </w:r>
      <w:proofErr w:type="spellStart"/>
      <w:r w:rsidRPr="00E71A10">
        <w:rPr>
          <w:szCs w:val="22"/>
          <w:lang w:eastAsia="en-US"/>
        </w:rPr>
        <w:t>του</w:t>
      </w:r>
      <w:proofErr w:type="spellEnd"/>
      <w:r w:rsidRPr="00E71A10">
        <w:rPr>
          <w:rFonts w:eastAsia="Arial"/>
          <w:szCs w:val="22"/>
          <w:lang w:val="en-US" w:eastAsia="en-US"/>
        </w:rPr>
        <w:t xml:space="preserve"> 1998 (Foreign Corrupt Practices Act) </w:t>
      </w:r>
      <w:proofErr w:type="spellStart"/>
      <w:r w:rsidRPr="00E71A10">
        <w:rPr>
          <w:szCs w:val="22"/>
          <w:lang w:eastAsia="en-US"/>
        </w:rPr>
        <w:t>των</w:t>
      </w:r>
      <w:proofErr w:type="spellEnd"/>
      <w:r w:rsidRPr="00E71A10">
        <w:rPr>
          <w:rFonts w:eastAsia="Arial"/>
          <w:szCs w:val="22"/>
          <w:lang w:val="en-US" w:eastAsia="en-US"/>
        </w:rPr>
        <w:t xml:space="preserve"> </w:t>
      </w:r>
      <w:r w:rsidRPr="00E71A10">
        <w:rPr>
          <w:rFonts w:eastAsia="Arial"/>
          <w:b/>
          <w:szCs w:val="22"/>
          <w:lang w:eastAsia="en-US"/>
        </w:rPr>
        <w:t>ΗΠΑ</w:t>
      </w:r>
      <w:r w:rsidRPr="00E71A10">
        <w:rPr>
          <w:rFonts w:eastAsia="Arial"/>
          <w:szCs w:val="22"/>
          <w:lang w:val="en-US" w:eastAsia="en-US"/>
        </w:rPr>
        <w:t xml:space="preserve">. </w:t>
      </w:r>
    </w:p>
    <w:p w14:paraId="6DD47F61" w14:textId="77777777" w:rsidR="007C5210" w:rsidRPr="00E71A10" w:rsidRDefault="007C5210" w:rsidP="00E71A10">
      <w:pPr>
        <w:suppressAutoHyphens w:val="0"/>
        <w:spacing w:after="160" w:line="259" w:lineRule="auto"/>
        <w:ind w:left="420" w:right="403"/>
        <w:rPr>
          <w:szCs w:val="22"/>
          <w:lang w:val="el-GR" w:eastAsia="en-US"/>
        </w:rPr>
      </w:pPr>
      <w:r w:rsidRPr="00E71A10">
        <w:rPr>
          <w:szCs w:val="22"/>
          <w:lang w:val="el-GR" w:eastAsia="en-US"/>
        </w:rPr>
        <w:lastRenderedPageBreak/>
        <w:t>Τα</w:t>
      </w:r>
      <w:r w:rsidRPr="00E71A10">
        <w:rPr>
          <w:rFonts w:eastAsia="Arial"/>
          <w:b/>
          <w:szCs w:val="22"/>
          <w:lang w:val="el-GR" w:eastAsia="en-US"/>
        </w:rPr>
        <w:t xml:space="preserve"> Καλυπτόμενα Πρόστιμα ή Κυρώσεις </w:t>
      </w:r>
      <w:r w:rsidRPr="00E71A10">
        <w:rPr>
          <w:szCs w:val="22"/>
          <w:lang w:val="el-GR" w:eastAsia="en-US"/>
        </w:rPr>
        <w:t xml:space="preserve">δεν περιλαμβάνουν </w:t>
      </w:r>
      <w:r w:rsidRPr="00E71A10">
        <w:rPr>
          <w:rFonts w:eastAsia="Arial"/>
          <w:szCs w:val="22"/>
          <w:lang w:val="el-GR" w:eastAsia="en-US"/>
        </w:rPr>
        <w:t>(</w:t>
      </w:r>
      <w:proofErr w:type="spellStart"/>
      <w:r w:rsidRPr="00E71A10">
        <w:rPr>
          <w:rFonts w:eastAsia="Arial"/>
          <w:szCs w:val="22"/>
          <w:lang w:eastAsia="en-US"/>
        </w:rPr>
        <w:t>i</w:t>
      </w:r>
      <w:proofErr w:type="spellEnd"/>
      <w:r w:rsidRPr="00E71A10">
        <w:rPr>
          <w:szCs w:val="22"/>
          <w:lang w:val="el-GR" w:eastAsia="en-US"/>
        </w:rPr>
        <w:t>) ποινικά πρόστιμα, ποινές</w:t>
      </w:r>
      <w:r w:rsidRPr="00E71A10">
        <w:rPr>
          <w:rFonts w:eastAsia="Arial"/>
          <w:szCs w:val="22"/>
          <w:lang w:val="el-GR" w:eastAsia="en-US"/>
        </w:rPr>
        <w:t xml:space="preserve"> </w:t>
      </w:r>
      <w:r w:rsidRPr="00E71A10">
        <w:rPr>
          <w:szCs w:val="22"/>
          <w:lang w:val="el-GR" w:eastAsia="en-US"/>
        </w:rPr>
        <w:t xml:space="preserve">ή κυρώσεις, </w:t>
      </w:r>
      <w:r w:rsidRPr="00E71A10">
        <w:rPr>
          <w:rFonts w:eastAsia="Arial"/>
          <w:szCs w:val="22"/>
          <w:lang w:val="el-GR" w:eastAsia="en-US"/>
        </w:rPr>
        <w:t>(</w:t>
      </w:r>
      <w:r w:rsidRPr="00E71A10">
        <w:rPr>
          <w:rFonts w:eastAsia="Arial"/>
          <w:szCs w:val="22"/>
          <w:lang w:eastAsia="en-US"/>
        </w:rPr>
        <w:t>ii</w:t>
      </w:r>
      <w:r w:rsidRPr="00E71A10">
        <w:rPr>
          <w:szCs w:val="22"/>
          <w:lang w:val="el-GR" w:eastAsia="en-US"/>
        </w:rPr>
        <w:t>) πρόστιμα και κυρώσεις που επιβάλλονται για παραβιάσεις της νομοθεσίας για τον ανταγωνισμό, (</w:t>
      </w:r>
      <w:r w:rsidRPr="00E71A10">
        <w:rPr>
          <w:rFonts w:eastAsia="Arial"/>
          <w:szCs w:val="22"/>
          <w:lang w:eastAsia="en-US"/>
        </w:rPr>
        <w:t>iii</w:t>
      </w:r>
      <w:r w:rsidRPr="00E71A10">
        <w:rPr>
          <w:rFonts w:eastAsia="Arial"/>
          <w:szCs w:val="22"/>
          <w:lang w:val="el-GR" w:eastAsia="en-US"/>
        </w:rPr>
        <w:t xml:space="preserve">) </w:t>
      </w:r>
      <w:r w:rsidRPr="00E71A10">
        <w:rPr>
          <w:szCs w:val="22"/>
          <w:lang w:val="el-GR" w:eastAsia="en-US"/>
        </w:rPr>
        <w:t>φορολογικά πρόστιμα ή κυρώσεις, (</w:t>
      </w:r>
      <w:r w:rsidRPr="00E71A10">
        <w:rPr>
          <w:rFonts w:eastAsia="Arial"/>
          <w:szCs w:val="22"/>
          <w:lang w:eastAsia="en-US"/>
        </w:rPr>
        <w:t>iv</w:t>
      </w:r>
      <w:r w:rsidRPr="00E71A10">
        <w:rPr>
          <w:rFonts w:eastAsia="Arial"/>
          <w:szCs w:val="22"/>
          <w:lang w:val="el-GR" w:eastAsia="en-US"/>
        </w:rPr>
        <w:t xml:space="preserve">) </w:t>
      </w:r>
      <w:r w:rsidRPr="00E71A10">
        <w:rPr>
          <w:szCs w:val="22"/>
          <w:lang w:val="el-GR" w:eastAsia="en-US"/>
        </w:rPr>
        <w:t xml:space="preserve">πρόστιμα ή κυρώσεις που επιβάλλονται από δικαστήριο ή </w:t>
      </w:r>
      <w:r w:rsidRPr="00E71A10">
        <w:rPr>
          <w:rFonts w:eastAsia="Arial"/>
          <w:b/>
          <w:szCs w:val="22"/>
          <w:lang w:val="el-GR" w:eastAsia="en-US"/>
        </w:rPr>
        <w:t xml:space="preserve">Επίσημο Φορέα </w:t>
      </w:r>
      <w:r w:rsidRPr="00E71A10">
        <w:rPr>
          <w:szCs w:val="22"/>
          <w:lang w:val="el-GR" w:eastAsia="en-US"/>
        </w:rPr>
        <w:t>που απαγορεύει την πληρωμή των προστίμων ή των κυρώσεών του από την ασφάλιση.</w:t>
      </w:r>
      <w:r w:rsidRPr="00E71A10">
        <w:rPr>
          <w:rFonts w:eastAsia="Arial"/>
          <w:szCs w:val="22"/>
          <w:lang w:val="el-GR" w:eastAsia="en-US"/>
        </w:rPr>
        <w:t xml:space="preserve"> </w:t>
      </w:r>
    </w:p>
    <w:p w14:paraId="68F55E09" w14:textId="5E215CA8" w:rsidR="007C5210" w:rsidRPr="00E71A10" w:rsidRDefault="007C5210" w:rsidP="00AC7369">
      <w:pPr>
        <w:suppressAutoHyphens w:val="0"/>
        <w:spacing w:after="182" w:line="259" w:lineRule="auto"/>
        <w:ind w:left="425"/>
        <w:rPr>
          <w:szCs w:val="22"/>
          <w:lang w:eastAsia="en-US"/>
        </w:rPr>
      </w:pPr>
      <w:r w:rsidRPr="00E71A10">
        <w:rPr>
          <w:rFonts w:eastAsia="Arial"/>
          <w:szCs w:val="22"/>
          <w:lang w:val="el-GR" w:eastAsia="en-US"/>
        </w:rPr>
        <w:t xml:space="preserve"> </w:t>
      </w:r>
      <w:r w:rsidRPr="00E71A10">
        <w:rPr>
          <w:rFonts w:eastAsia="Arial"/>
          <w:b/>
          <w:szCs w:val="22"/>
          <w:lang w:eastAsia="en-US"/>
        </w:rPr>
        <w:t xml:space="preserve">Κρίση </w:t>
      </w:r>
      <w:proofErr w:type="spellStart"/>
      <w:r w:rsidRPr="00E71A10">
        <w:rPr>
          <w:szCs w:val="22"/>
          <w:lang w:eastAsia="en-US"/>
        </w:rPr>
        <w:t>σημ</w:t>
      </w:r>
      <w:proofErr w:type="spellEnd"/>
      <w:r w:rsidRPr="00E71A10">
        <w:rPr>
          <w:szCs w:val="22"/>
          <w:lang w:eastAsia="en-US"/>
        </w:rPr>
        <w:t>αίνει:</w:t>
      </w:r>
      <w:r w:rsidRPr="00E71A10">
        <w:rPr>
          <w:rFonts w:eastAsia="Arial"/>
          <w:b/>
          <w:szCs w:val="22"/>
          <w:lang w:eastAsia="en-US"/>
        </w:rPr>
        <w:t xml:space="preserve"> </w:t>
      </w:r>
    </w:p>
    <w:p w14:paraId="28256553" w14:textId="77777777" w:rsidR="007C5210" w:rsidRPr="00E71A10" w:rsidRDefault="007C5210" w:rsidP="00E71A10">
      <w:pPr>
        <w:numPr>
          <w:ilvl w:val="0"/>
          <w:numId w:val="58"/>
        </w:numPr>
        <w:suppressAutoHyphens w:val="0"/>
        <w:spacing w:after="192" w:line="250" w:lineRule="auto"/>
        <w:ind w:right="148"/>
        <w:rPr>
          <w:szCs w:val="22"/>
          <w:lang w:val="el-GR" w:eastAsia="en-US"/>
        </w:rPr>
      </w:pPr>
      <w:r w:rsidRPr="00E71A10">
        <w:rPr>
          <w:rFonts w:eastAsia="Arial"/>
          <w:b/>
          <w:szCs w:val="22"/>
          <w:lang w:val="el-GR" w:eastAsia="en-US"/>
        </w:rPr>
        <w:t>Κρίση Διαγραφής από το Χρηματιστήριο</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3DACE3C4" w14:textId="77777777" w:rsidR="007C5210" w:rsidRPr="00E71A10" w:rsidRDefault="007C5210" w:rsidP="00E71A10">
      <w:pPr>
        <w:numPr>
          <w:ilvl w:val="0"/>
          <w:numId w:val="58"/>
        </w:numPr>
        <w:suppressAutoHyphens w:val="0"/>
        <w:spacing w:after="194" w:line="247" w:lineRule="auto"/>
        <w:ind w:right="148"/>
        <w:rPr>
          <w:szCs w:val="22"/>
          <w:lang w:val="el-GR" w:eastAsia="en-US"/>
        </w:rPr>
      </w:pPr>
      <w:r w:rsidRPr="00E71A10">
        <w:rPr>
          <w:szCs w:val="22"/>
          <w:lang w:val="el-GR" w:eastAsia="en-US"/>
        </w:rPr>
        <w:t xml:space="preserve">ένα από τα ακόλουθα γεγονότα το οποίο, κατά την καλόπιστη γνώμη του Οικονομικού Διευθυντή </w:t>
      </w:r>
      <w:r w:rsidRPr="00E71A10">
        <w:rPr>
          <w:rFonts w:eastAsia="Arial"/>
          <w:szCs w:val="22"/>
          <w:lang w:val="el-GR" w:eastAsia="en-US"/>
        </w:rPr>
        <w:t>(</w:t>
      </w:r>
      <w:r w:rsidRPr="00E71A10">
        <w:rPr>
          <w:rFonts w:eastAsia="Arial"/>
          <w:szCs w:val="22"/>
          <w:lang w:eastAsia="en-US"/>
        </w:rPr>
        <w:t>Chief</w:t>
      </w:r>
      <w:r w:rsidRPr="00E71A10">
        <w:rPr>
          <w:rFonts w:eastAsia="Arial"/>
          <w:szCs w:val="22"/>
          <w:lang w:val="el-GR" w:eastAsia="en-US"/>
        </w:rPr>
        <w:t xml:space="preserve"> </w:t>
      </w:r>
      <w:r w:rsidRPr="00E71A10">
        <w:rPr>
          <w:rFonts w:eastAsia="Arial"/>
          <w:szCs w:val="22"/>
          <w:lang w:eastAsia="en-US"/>
        </w:rPr>
        <w:t>Financial</w:t>
      </w:r>
      <w:r w:rsidRPr="00E71A10">
        <w:rPr>
          <w:rFonts w:eastAsia="Arial"/>
          <w:szCs w:val="22"/>
          <w:lang w:val="el-GR" w:eastAsia="en-US"/>
        </w:rPr>
        <w:t xml:space="preserve"> </w:t>
      </w:r>
      <w:r w:rsidRPr="00E71A10">
        <w:rPr>
          <w:rFonts w:eastAsia="Arial"/>
          <w:szCs w:val="22"/>
          <w:lang w:eastAsia="en-US"/>
        </w:rPr>
        <w:t>Officer</w:t>
      </w:r>
      <w:r w:rsidRPr="00E71A10">
        <w:rPr>
          <w:rFonts w:eastAsia="Arial"/>
          <w:szCs w:val="22"/>
          <w:lang w:val="el-GR" w:eastAsia="en-US"/>
        </w:rPr>
        <w:t xml:space="preserve">) </w:t>
      </w:r>
      <w:r w:rsidRPr="00E71A10">
        <w:rPr>
          <w:rFonts w:eastAsia="Arial"/>
          <w:b/>
          <w:szCs w:val="22"/>
          <w:lang w:val="el-GR" w:eastAsia="en-US"/>
        </w:rPr>
        <w:t>Εταιρείας</w:t>
      </w:r>
      <w:r w:rsidRPr="00E71A10">
        <w:rPr>
          <w:szCs w:val="22"/>
          <w:lang w:val="el-GR" w:eastAsia="en-US"/>
        </w:rPr>
        <w:t xml:space="preserve">, προκάλεσε ή είναι εύλογα πιθανό να προκαλέσει μείωση της τιμής των κοινών μετοχών της εν λόγω </w:t>
      </w:r>
      <w:r w:rsidRPr="00E71A10">
        <w:rPr>
          <w:rFonts w:eastAsia="Arial"/>
          <w:b/>
          <w:szCs w:val="22"/>
          <w:lang w:val="el-GR" w:eastAsia="en-US"/>
        </w:rPr>
        <w:t>Εταιρείας</w:t>
      </w:r>
      <w:r w:rsidRPr="00E71A10">
        <w:rPr>
          <w:szCs w:val="22"/>
          <w:lang w:val="el-GR" w:eastAsia="en-US"/>
        </w:rPr>
        <w:t xml:space="preserve">, εντός 24 ωρών από το γεγονός αυτό, κατά ποσοστό </w:t>
      </w:r>
      <w:r w:rsidRPr="00E71A10">
        <w:rPr>
          <w:rFonts w:eastAsia="Arial"/>
          <w:szCs w:val="22"/>
          <w:lang w:val="el-GR" w:eastAsia="en-US"/>
        </w:rPr>
        <w:t xml:space="preserve">15% </w:t>
      </w:r>
      <w:r w:rsidRPr="00E71A10">
        <w:rPr>
          <w:szCs w:val="22"/>
          <w:lang w:val="el-GR" w:eastAsia="en-US"/>
        </w:rPr>
        <w:t>σε σχέση</w:t>
      </w:r>
      <w:r w:rsidRPr="00E71A10">
        <w:rPr>
          <w:rFonts w:eastAsia="Arial"/>
          <w:szCs w:val="22"/>
          <w:lang w:val="el-GR" w:eastAsia="en-US"/>
        </w:rPr>
        <w:t xml:space="preserve"> </w:t>
      </w:r>
      <w:r w:rsidRPr="00E71A10">
        <w:rPr>
          <w:szCs w:val="22"/>
          <w:lang w:val="el-GR" w:eastAsia="en-US"/>
        </w:rPr>
        <w:t>με την</w:t>
      </w:r>
      <w:r w:rsidRPr="00E71A10">
        <w:rPr>
          <w:rFonts w:eastAsia="Arial"/>
          <w:szCs w:val="22"/>
          <w:lang w:val="el-GR" w:eastAsia="en-US"/>
        </w:rPr>
        <w:t xml:space="preserve"> </w:t>
      </w:r>
      <w:r w:rsidRPr="00E71A10">
        <w:rPr>
          <w:szCs w:val="22"/>
          <w:lang w:val="el-GR" w:eastAsia="en-US"/>
        </w:rPr>
        <w:t>ποσοστιαία μεταβολή του δείκτη του χρηματιστηρίου στο οποίο συναλλάσσονται</w:t>
      </w:r>
      <w:r w:rsidRPr="00E71A10">
        <w:rPr>
          <w:rFonts w:eastAsia="Arial"/>
          <w:szCs w:val="22"/>
          <w:lang w:val="el-GR" w:eastAsia="en-US"/>
        </w:rPr>
        <w:t xml:space="preserve"> </w:t>
      </w:r>
      <w:r w:rsidRPr="00E71A10">
        <w:rPr>
          <w:szCs w:val="22"/>
          <w:lang w:val="el-GR" w:eastAsia="en-US"/>
        </w:rPr>
        <w:t xml:space="preserve">οι εν λόγω μετοχές ή σημαντική αρνητική επίπτωση στην ικανότητα της εν λόγω </w:t>
      </w:r>
      <w:r w:rsidRPr="00E71A10">
        <w:rPr>
          <w:rFonts w:eastAsia="Arial"/>
          <w:b/>
          <w:szCs w:val="22"/>
          <w:lang w:val="el-GR" w:eastAsia="en-US"/>
        </w:rPr>
        <w:t xml:space="preserve">Εταιρείας </w:t>
      </w:r>
      <w:r w:rsidRPr="00E71A10">
        <w:rPr>
          <w:szCs w:val="22"/>
          <w:lang w:val="el-GR" w:eastAsia="en-US"/>
        </w:rPr>
        <w:t xml:space="preserve">να ασκήσει τις δραστηριότητές της: </w:t>
      </w:r>
      <w:r w:rsidRPr="00E71A10">
        <w:rPr>
          <w:rFonts w:eastAsia="Arial"/>
          <w:szCs w:val="22"/>
          <w:lang w:val="el-GR" w:eastAsia="en-US"/>
        </w:rPr>
        <w:t xml:space="preserve"> </w:t>
      </w:r>
    </w:p>
    <w:p w14:paraId="2CAA9C0A"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(α)</w:t>
      </w:r>
      <w:r w:rsidRPr="00E71A10">
        <w:rPr>
          <w:rFonts w:eastAsia="Arial"/>
          <w:szCs w:val="22"/>
          <w:lang w:val="el-GR" w:eastAsia="en-US"/>
        </w:rPr>
        <w:t xml:space="preserve"> </w:t>
      </w:r>
      <w:r w:rsidRPr="00E71A10">
        <w:rPr>
          <w:szCs w:val="22"/>
          <w:lang w:val="el-GR" w:eastAsia="en-US"/>
        </w:rPr>
        <w:t xml:space="preserve">Αρνητική ανακοίνωση κερδών ή πωλήσεων: η δημόσια ανακοίνωση των παρελθόντων ή μελλοντικών κερδών ή πωλήσεων της </w:t>
      </w:r>
      <w:r w:rsidRPr="00E71A10">
        <w:rPr>
          <w:rFonts w:eastAsia="Arial"/>
          <w:b/>
          <w:szCs w:val="22"/>
          <w:lang w:val="el-GR" w:eastAsia="en-US"/>
        </w:rPr>
        <w:t xml:space="preserve">Εταιρείας, </w:t>
      </w:r>
      <w:r w:rsidRPr="00E71A10">
        <w:rPr>
          <w:szCs w:val="22"/>
          <w:lang w:val="el-GR" w:eastAsia="en-US"/>
        </w:rPr>
        <w:t>η οποία είναι σημαντικά λιγότερο ευνοϊκή από οποιαδήποτε από τα</w:t>
      </w:r>
      <w:r w:rsidRPr="00E71A10">
        <w:rPr>
          <w:rFonts w:eastAsia="Arial"/>
          <w:szCs w:val="22"/>
          <w:lang w:val="el-GR" w:eastAsia="en-US"/>
        </w:rPr>
        <w:t xml:space="preserve"> </w:t>
      </w:r>
      <w:r w:rsidRPr="00E71A10">
        <w:rPr>
          <w:szCs w:val="22"/>
          <w:lang w:val="el-GR" w:eastAsia="en-US"/>
        </w:rPr>
        <w:t>ακόλουθα</w:t>
      </w:r>
      <w:r w:rsidRPr="00E71A10">
        <w:rPr>
          <w:rFonts w:eastAsia="Arial"/>
          <w:szCs w:val="22"/>
          <w:lang w:val="el-GR" w:eastAsia="en-US"/>
        </w:rPr>
        <w:t>: (</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szCs w:val="22"/>
          <w:lang w:val="el-GR" w:eastAsia="en-US"/>
        </w:rPr>
        <w:t>τα κέρδη ή πωλήσεις</w:t>
      </w:r>
      <w:r w:rsidRPr="00E71A10">
        <w:rPr>
          <w:rFonts w:eastAsia="Arial"/>
          <w:szCs w:val="22"/>
          <w:lang w:val="el-GR" w:eastAsia="en-US"/>
        </w:rPr>
        <w:t xml:space="preserve">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του</w:t>
      </w:r>
      <w:r w:rsidRPr="00E71A10">
        <w:rPr>
          <w:rFonts w:eastAsia="Arial"/>
          <w:b/>
          <w:szCs w:val="22"/>
          <w:lang w:val="el-GR" w:eastAsia="en-US"/>
        </w:rPr>
        <w:t xml:space="preserve"> </w:t>
      </w:r>
      <w:r w:rsidRPr="00E71A10">
        <w:rPr>
          <w:szCs w:val="22"/>
          <w:lang w:val="el-GR" w:eastAsia="en-US"/>
        </w:rPr>
        <w:t>προηγούμενου έτους για την ίδια περίοδο (</w:t>
      </w:r>
      <w:r w:rsidRPr="00E71A10">
        <w:rPr>
          <w:rFonts w:eastAsia="Arial"/>
          <w:szCs w:val="22"/>
          <w:lang w:eastAsia="en-US"/>
        </w:rPr>
        <w:t>ii</w:t>
      </w:r>
      <w:r w:rsidRPr="00E71A10">
        <w:rPr>
          <w:rFonts w:eastAsia="Arial"/>
          <w:szCs w:val="22"/>
          <w:lang w:val="el-GR" w:eastAsia="en-US"/>
        </w:rPr>
        <w:t xml:space="preserve">) </w:t>
      </w:r>
      <w:r w:rsidRPr="00E71A10">
        <w:rPr>
          <w:szCs w:val="22"/>
          <w:lang w:val="el-GR" w:eastAsia="en-US"/>
        </w:rPr>
        <w:t>τις προγενέστερες δημόσιες δηλώσεις ή προβλέψεις</w:t>
      </w:r>
      <w:r w:rsidRPr="00E71A10">
        <w:rPr>
          <w:rFonts w:eastAsia="Arial"/>
          <w:szCs w:val="22"/>
          <w:lang w:val="el-GR" w:eastAsia="en-US"/>
        </w:rPr>
        <w:t xml:space="preserve">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σχετικά με τα κέρδη ή τις πωλήσεις για την εν λόγω περίοδο ή (</w:t>
      </w:r>
      <w:r w:rsidRPr="00E71A10">
        <w:rPr>
          <w:rFonts w:eastAsia="Arial"/>
          <w:szCs w:val="22"/>
          <w:lang w:eastAsia="en-US"/>
        </w:rPr>
        <w:t>iii</w:t>
      </w:r>
      <w:r w:rsidRPr="00E71A10">
        <w:rPr>
          <w:szCs w:val="22"/>
          <w:lang w:val="el-GR" w:eastAsia="en-US"/>
        </w:rPr>
        <w:t xml:space="preserve">) τη δημοσιευμένη εκτίμηση εξωτερικού αναλυτή κινητών αξιών για τα κέρδη ή τις πωλήσεις της </w:t>
      </w:r>
      <w:r w:rsidRPr="00E71A10">
        <w:rPr>
          <w:rFonts w:eastAsia="Arial"/>
          <w:b/>
          <w:szCs w:val="22"/>
          <w:lang w:val="el-GR" w:eastAsia="en-US"/>
        </w:rPr>
        <w:t>Εταιρείας,</w:t>
      </w:r>
      <w:r w:rsidRPr="00E71A10">
        <w:rPr>
          <w:rFonts w:eastAsia="Arial"/>
          <w:szCs w:val="22"/>
          <w:lang w:val="el-GR" w:eastAsia="en-US"/>
        </w:rPr>
        <w:t xml:space="preserve"> </w:t>
      </w:r>
    </w:p>
    <w:p w14:paraId="779573B3"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(β)</w:t>
      </w:r>
      <w:r w:rsidRPr="00E71A10">
        <w:rPr>
          <w:rFonts w:eastAsia="Arial"/>
          <w:szCs w:val="22"/>
          <w:lang w:val="el-GR" w:eastAsia="en-US"/>
        </w:rPr>
        <w:t xml:space="preserve"> </w:t>
      </w:r>
      <w:r w:rsidRPr="00E71A10">
        <w:rPr>
          <w:szCs w:val="22"/>
          <w:lang w:val="el-GR" w:eastAsia="en-US"/>
        </w:rPr>
        <w:t>Απώλεια διπλώματος ευρεσιτεχνίας, εμπορικού σήματος ή δικαιώματος πνευματικής ιδιοκτησίας ή σημαντικού πελάτη ή σύμβασης: η δημόσια ανακοίνωση απρόβλεπτης απώλειας: (</w:t>
      </w:r>
      <w:proofErr w:type="spellStart"/>
      <w:r w:rsidRPr="00E71A10">
        <w:rPr>
          <w:rFonts w:eastAsia="Arial"/>
          <w:szCs w:val="22"/>
          <w:lang w:eastAsia="en-US"/>
        </w:rPr>
        <w:t>i</w:t>
      </w:r>
      <w:proofErr w:type="spellEnd"/>
      <w:r w:rsidRPr="00E71A10">
        <w:rPr>
          <w:szCs w:val="22"/>
          <w:lang w:val="el-GR" w:eastAsia="en-US"/>
        </w:rPr>
        <w:t>) των δικαιωμάτων διανοητικής</w:t>
      </w:r>
      <w:r w:rsidRPr="00E71A10">
        <w:rPr>
          <w:rFonts w:eastAsia="Arial"/>
          <w:szCs w:val="22"/>
          <w:lang w:val="el-GR" w:eastAsia="en-US"/>
        </w:rPr>
        <w:t xml:space="preserve"> </w:t>
      </w:r>
      <w:r w:rsidRPr="00E71A10">
        <w:rPr>
          <w:szCs w:val="22"/>
          <w:lang w:val="el-GR" w:eastAsia="en-US"/>
        </w:rPr>
        <w:t xml:space="preserve">ιδιοκτησίας </w:t>
      </w:r>
      <w:r w:rsidRPr="00E71A10">
        <w:rPr>
          <w:rFonts w:eastAsia="Arial"/>
          <w:b/>
          <w:szCs w:val="22"/>
          <w:lang w:val="el-GR" w:eastAsia="en-US"/>
        </w:rPr>
        <w:t xml:space="preserve">της Εταιρείας </w:t>
      </w:r>
      <w:r w:rsidRPr="00E71A10">
        <w:rPr>
          <w:szCs w:val="22"/>
          <w:lang w:val="el-GR" w:eastAsia="en-US"/>
        </w:rPr>
        <w:t>για δίπλωμα ευρεσιτεχνίας, εμπορικό σήμα ή πνευματικά δικαιώματα, εκτός από τη λήξη τους (</w:t>
      </w:r>
      <w:r w:rsidRPr="00E71A10">
        <w:rPr>
          <w:rFonts w:eastAsia="Arial"/>
          <w:szCs w:val="22"/>
          <w:lang w:eastAsia="en-US"/>
        </w:rPr>
        <w:t>ii</w:t>
      </w:r>
      <w:r w:rsidRPr="00E71A10">
        <w:rPr>
          <w:szCs w:val="22"/>
          <w:lang w:val="el-GR" w:eastAsia="en-US"/>
        </w:rPr>
        <w:t>) ενός σημαντικού πελάτη της Εταιρείας ή (</w:t>
      </w:r>
      <w:r w:rsidRPr="00E71A10">
        <w:rPr>
          <w:rFonts w:eastAsia="Arial"/>
          <w:szCs w:val="22"/>
          <w:lang w:eastAsia="en-US"/>
        </w:rPr>
        <w:t>iii</w:t>
      </w:r>
      <w:r w:rsidRPr="00E71A10">
        <w:rPr>
          <w:szCs w:val="22"/>
          <w:lang w:val="el-GR" w:eastAsia="en-US"/>
        </w:rPr>
        <w:t xml:space="preserve">) μιας σημαντικής σύμβασης με την </w:t>
      </w:r>
      <w:r w:rsidRPr="00E71A10">
        <w:rPr>
          <w:rFonts w:eastAsia="Arial"/>
          <w:b/>
          <w:szCs w:val="22"/>
          <w:lang w:val="el-GR" w:eastAsia="en-US"/>
        </w:rPr>
        <w:t>Εταιρεία</w:t>
      </w:r>
      <w:r w:rsidRPr="00E71A10">
        <w:rPr>
          <w:rFonts w:eastAsia="Arial"/>
          <w:szCs w:val="22"/>
          <w:lang w:val="el-GR" w:eastAsia="en-US"/>
        </w:rPr>
        <w:t xml:space="preserve">, </w:t>
      </w:r>
    </w:p>
    <w:p w14:paraId="69A1D53B"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 xml:space="preserve"> </w:t>
      </w:r>
      <w:r w:rsidRPr="00E71A10">
        <w:rPr>
          <w:szCs w:val="22"/>
          <w:lang w:val="el-GR" w:eastAsia="en-US"/>
        </w:rPr>
        <w:t>(γ)</w:t>
      </w:r>
      <w:r w:rsidRPr="00E71A10">
        <w:rPr>
          <w:rFonts w:eastAsia="Arial"/>
          <w:szCs w:val="22"/>
          <w:lang w:val="el-GR" w:eastAsia="en-US"/>
        </w:rPr>
        <w:t xml:space="preserve"> </w:t>
      </w:r>
      <w:r w:rsidRPr="00E71A10">
        <w:rPr>
          <w:szCs w:val="22"/>
          <w:lang w:val="el-GR" w:eastAsia="en-US"/>
        </w:rPr>
        <w:t xml:space="preserve">Ανάκληση ή καθυστέρηση προϊόντος: η δημόσια ανακοίνωση της ανάκλησης ενός σημαντικού προϊόντος της </w:t>
      </w:r>
      <w:r w:rsidRPr="00E71A10">
        <w:rPr>
          <w:rFonts w:eastAsia="Arial"/>
          <w:b/>
          <w:szCs w:val="22"/>
          <w:lang w:val="el-GR" w:eastAsia="en-US"/>
        </w:rPr>
        <w:t xml:space="preserve">Εταιρείας </w:t>
      </w:r>
      <w:r w:rsidRPr="00E71A10">
        <w:rPr>
          <w:szCs w:val="22"/>
          <w:lang w:val="el-GR" w:eastAsia="en-US"/>
        </w:rPr>
        <w:t xml:space="preserve">ή η απρόβλεπτη καθυστέρηση στην παραγωγή ενός σημαντικού προϊόντος της </w:t>
      </w:r>
      <w:r w:rsidRPr="00E71A10">
        <w:rPr>
          <w:rFonts w:eastAsia="Arial"/>
          <w:b/>
          <w:szCs w:val="22"/>
          <w:lang w:val="el-GR" w:eastAsia="en-US"/>
        </w:rPr>
        <w:t>Εταιρείας</w:t>
      </w:r>
      <w:r w:rsidRPr="00E71A10">
        <w:rPr>
          <w:rFonts w:eastAsia="Arial"/>
          <w:szCs w:val="22"/>
          <w:lang w:val="el-GR" w:eastAsia="en-US"/>
        </w:rPr>
        <w:t xml:space="preserve">, </w:t>
      </w:r>
    </w:p>
    <w:p w14:paraId="007E1B0B"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(δ)</w:t>
      </w:r>
      <w:r w:rsidRPr="00E71A10">
        <w:rPr>
          <w:rFonts w:eastAsia="Arial"/>
          <w:szCs w:val="22"/>
          <w:lang w:val="el-GR" w:eastAsia="en-US"/>
        </w:rPr>
        <w:t xml:space="preserve"> </w:t>
      </w:r>
      <w:r w:rsidRPr="00E71A10">
        <w:rPr>
          <w:szCs w:val="22"/>
          <w:lang w:val="el-GR" w:eastAsia="en-US"/>
        </w:rPr>
        <w:t xml:space="preserve">Μαζική αδικοπραξία: η δημόσια ανακοίνωση ή κατηγορία ότι η </w:t>
      </w:r>
      <w:r w:rsidRPr="00E71A10">
        <w:rPr>
          <w:rFonts w:eastAsia="Arial"/>
          <w:b/>
          <w:szCs w:val="22"/>
          <w:lang w:val="el-GR" w:eastAsia="en-US"/>
        </w:rPr>
        <w:t xml:space="preserve">Εταιρεία </w:t>
      </w:r>
      <w:r w:rsidRPr="00E71A10">
        <w:rPr>
          <w:szCs w:val="22"/>
          <w:lang w:val="el-GR" w:eastAsia="en-US"/>
        </w:rPr>
        <w:t>προκάλεσε σωματική βλάβη, ασθένεια, νόσο, ψυχική ασθένεια, συναισθηματική δυσφορία, ψυχική οδύνη ή θάνατο ομάδας προσώπων ή ζημία ή καταστροφή ομάδας υλικών περιουσιακών στοιχείων, συμπεριλαμβανομένης της απώλειας της χρήσης τους,</w:t>
      </w:r>
      <w:r w:rsidRPr="00E71A10">
        <w:rPr>
          <w:rFonts w:eastAsia="Arial"/>
          <w:szCs w:val="22"/>
          <w:lang w:val="el-GR" w:eastAsia="en-US"/>
        </w:rPr>
        <w:t xml:space="preserve"> </w:t>
      </w:r>
    </w:p>
    <w:p w14:paraId="32B6F90B"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(ε)</w:t>
      </w:r>
      <w:r w:rsidRPr="00E71A10">
        <w:rPr>
          <w:rFonts w:eastAsia="Arial"/>
          <w:szCs w:val="22"/>
          <w:lang w:val="el-GR" w:eastAsia="en-US"/>
        </w:rPr>
        <w:t xml:space="preserve">  </w:t>
      </w:r>
      <w:r w:rsidRPr="00E71A10">
        <w:rPr>
          <w:szCs w:val="22"/>
          <w:lang w:val="el-GR" w:eastAsia="en-US"/>
        </w:rPr>
        <w:t xml:space="preserve">Απολύσεις εργαζομένων ή απώλεια διευθυντών ή στελεχών: η δημόσια ανακοίνωση απολύσεων εργαζομένων της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 xml:space="preserve">ο θάνατος ή η παραίτηση </w:t>
      </w:r>
      <w:r w:rsidRPr="00E71A10">
        <w:rPr>
          <w:rFonts w:eastAsia="Arial"/>
          <w:b/>
          <w:szCs w:val="22"/>
          <w:lang w:val="el-GR" w:eastAsia="en-US"/>
        </w:rPr>
        <w:t>Διευθυντή ή Στελέχους</w:t>
      </w:r>
      <w:r w:rsidRPr="00E71A10">
        <w:rPr>
          <w:szCs w:val="22"/>
          <w:lang w:val="el-GR" w:eastAsia="en-US"/>
        </w:rPr>
        <w:t>, διαχειριστή ή διοικητή, ή του νομικού συμβούλου ή του Διευθυντή Διαχείρισης Κινδύνων</w:t>
      </w:r>
      <w:r w:rsidRPr="00E71A10">
        <w:rPr>
          <w:rFonts w:eastAsia="Arial"/>
          <w:szCs w:val="22"/>
          <w:lang w:val="el-GR" w:eastAsia="en-US"/>
        </w:rPr>
        <w:t xml:space="preserve"> </w:t>
      </w:r>
      <w:r w:rsidRPr="00E71A10">
        <w:rPr>
          <w:szCs w:val="22"/>
          <w:lang w:val="el-GR" w:eastAsia="en-US"/>
        </w:rPr>
        <w:t xml:space="preserve">(ή κατόχου θέσης ισοδύναμης με αυτές), του </w:t>
      </w:r>
      <w:r w:rsidRPr="00E71A10">
        <w:rPr>
          <w:rFonts w:eastAsia="Arial"/>
          <w:b/>
          <w:szCs w:val="22"/>
          <w:lang w:val="el-GR" w:eastAsia="en-US"/>
        </w:rPr>
        <w:t>Λήπτη της Ασφάλισης</w:t>
      </w:r>
      <w:r w:rsidRPr="00E71A10">
        <w:rPr>
          <w:rFonts w:eastAsia="Arial"/>
          <w:szCs w:val="22"/>
          <w:lang w:val="el-GR" w:eastAsia="en-US"/>
        </w:rPr>
        <w:t xml:space="preserve">, </w:t>
      </w:r>
    </w:p>
    <w:p w14:paraId="4596F72A"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(στ)</w:t>
      </w:r>
      <w:r w:rsidRPr="00E71A10">
        <w:rPr>
          <w:rFonts w:eastAsia="Arial"/>
          <w:szCs w:val="22"/>
          <w:lang w:val="el-GR" w:eastAsia="en-US"/>
        </w:rPr>
        <w:t xml:space="preserve"> </w:t>
      </w:r>
      <w:r w:rsidRPr="00E71A10">
        <w:rPr>
          <w:szCs w:val="22"/>
          <w:lang w:val="el-GR" w:eastAsia="en-US"/>
        </w:rPr>
        <w:t>Κατάργηση ή αναστολή μερίσματος: η δημόσια ανακοίνωση της κατάργησης ή της αναστολής τακτικού μερίσματος που προηγουμένως καταβαλλόταν</w:t>
      </w:r>
      <w:r w:rsidRPr="00E71A10">
        <w:rPr>
          <w:rFonts w:eastAsia="Arial"/>
          <w:szCs w:val="22"/>
          <w:lang w:val="el-GR" w:eastAsia="en-US"/>
        </w:rPr>
        <w:t xml:space="preserve"> </w:t>
      </w:r>
      <w:r w:rsidRPr="00E71A10">
        <w:rPr>
          <w:szCs w:val="22"/>
          <w:lang w:val="el-GR" w:eastAsia="en-US"/>
        </w:rPr>
        <w:t xml:space="preserve">από την </w:t>
      </w:r>
      <w:r w:rsidRPr="00E71A10">
        <w:rPr>
          <w:rFonts w:eastAsia="Arial"/>
          <w:b/>
          <w:szCs w:val="22"/>
          <w:lang w:val="el-GR" w:eastAsia="en-US"/>
        </w:rPr>
        <w:t>Εταιρεία</w:t>
      </w:r>
      <w:r w:rsidRPr="00E71A10">
        <w:rPr>
          <w:rFonts w:eastAsia="Arial"/>
          <w:szCs w:val="22"/>
          <w:lang w:val="el-GR" w:eastAsia="en-US"/>
        </w:rPr>
        <w:t xml:space="preserve">, </w:t>
      </w:r>
    </w:p>
    <w:p w14:paraId="29A69DCF"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(ζ)</w:t>
      </w:r>
      <w:r w:rsidRPr="00E71A10">
        <w:rPr>
          <w:rFonts w:eastAsia="Arial"/>
          <w:szCs w:val="22"/>
          <w:lang w:val="el-GR" w:eastAsia="en-US"/>
        </w:rPr>
        <w:t xml:space="preserve"> </w:t>
      </w:r>
      <w:r w:rsidRPr="00E71A10">
        <w:rPr>
          <w:szCs w:val="22"/>
          <w:lang w:val="el-GR" w:eastAsia="en-US"/>
        </w:rPr>
        <w:t xml:space="preserve">Διαγραφή περιουσιακών στοιχείων: η δημόσια ανακοίνωση ότι η </w:t>
      </w:r>
      <w:r w:rsidRPr="00E71A10">
        <w:rPr>
          <w:rFonts w:eastAsia="Arial"/>
          <w:b/>
          <w:szCs w:val="22"/>
          <w:lang w:val="el-GR" w:eastAsia="en-US"/>
        </w:rPr>
        <w:t xml:space="preserve">Εταιρεία </w:t>
      </w:r>
      <w:r w:rsidRPr="00E71A10">
        <w:rPr>
          <w:szCs w:val="22"/>
          <w:lang w:val="el-GR" w:eastAsia="en-US"/>
        </w:rPr>
        <w:t>προτίθεται να διαγράψει ένα σημαντικό ποσό των περιουσιακών της στοιχείων,</w:t>
      </w:r>
      <w:r w:rsidRPr="00E71A10">
        <w:rPr>
          <w:rFonts w:eastAsia="Arial"/>
          <w:szCs w:val="22"/>
          <w:lang w:val="el-GR" w:eastAsia="en-US"/>
        </w:rPr>
        <w:t xml:space="preserve"> </w:t>
      </w:r>
    </w:p>
    <w:p w14:paraId="52D5FBB4"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lastRenderedPageBreak/>
        <w:t xml:space="preserve"> </w:t>
      </w:r>
      <w:r w:rsidRPr="00E71A10">
        <w:rPr>
          <w:szCs w:val="22"/>
          <w:lang w:val="el-GR" w:eastAsia="en-US"/>
        </w:rPr>
        <w:t>(η)</w:t>
      </w:r>
      <w:r w:rsidRPr="00E71A10">
        <w:rPr>
          <w:rFonts w:eastAsia="Arial"/>
          <w:szCs w:val="22"/>
          <w:lang w:val="el-GR" w:eastAsia="en-US"/>
        </w:rPr>
        <w:t xml:space="preserve"> </w:t>
      </w:r>
      <w:r w:rsidRPr="00E71A10">
        <w:rPr>
          <w:szCs w:val="22"/>
          <w:lang w:val="el-GR" w:eastAsia="en-US"/>
        </w:rPr>
        <w:t xml:space="preserve">Αναδιάρθρωση χρέους ή αθέτηση υποχρέωσης: η δημόσια ανακοίνωση ότι η </w:t>
      </w:r>
      <w:r w:rsidRPr="00E71A10">
        <w:rPr>
          <w:rFonts w:eastAsia="Arial"/>
          <w:b/>
          <w:szCs w:val="22"/>
          <w:lang w:val="el-GR" w:eastAsia="en-US"/>
        </w:rPr>
        <w:t xml:space="preserve">Εταιρεία </w:t>
      </w:r>
      <w:r w:rsidRPr="00E71A10">
        <w:rPr>
          <w:szCs w:val="22"/>
          <w:lang w:val="el-GR" w:eastAsia="en-US"/>
        </w:rPr>
        <w:t>έχει αθετήσει ή προτίθεται να αθετήσει το χρέος της ή προτίθεται να προβεί σε αναδιάρθρωση χρέους,</w:t>
      </w:r>
      <w:r w:rsidRPr="00E71A10">
        <w:rPr>
          <w:rFonts w:eastAsia="Arial"/>
          <w:szCs w:val="22"/>
          <w:lang w:val="el-GR" w:eastAsia="en-US"/>
        </w:rPr>
        <w:t xml:space="preserve"> </w:t>
      </w:r>
    </w:p>
    <w:p w14:paraId="2E6C3DDC"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θ</w:t>
      </w:r>
      <w:r w:rsidRPr="00E71A10">
        <w:rPr>
          <w:rFonts w:eastAsia="Arial"/>
          <w:szCs w:val="22"/>
          <w:lang w:val="el-GR" w:eastAsia="en-US"/>
        </w:rPr>
        <w:t xml:space="preserve">) </w:t>
      </w:r>
      <w:r w:rsidRPr="00E71A10">
        <w:rPr>
          <w:szCs w:val="22"/>
          <w:lang w:val="el-GR" w:eastAsia="en-US"/>
        </w:rPr>
        <w:t xml:space="preserve">Διαδικασία αφερεγγυότητας: η δημόσια ανακοίνωση ότι η </w:t>
      </w:r>
      <w:r w:rsidRPr="00E71A10">
        <w:rPr>
          <w:rFonts w:eastAsia="Arial"/>
          <w:b/>
          <w:szCs w:val="22"/>
          <w:lang w:val="el-GR" w:eastAsia="en-US"/>
        </w:rPr>
        <w:t xml:space="preserve">Εταιρεία </w:t>
      </w:r>
      <w:r w:rsidRPr="00E71A10">
        <w:rPr>
          <w:szCs w:val="22"/>
          <w:lang w:val="el-GR" w:eastAsia="en-US"/>
        </w:rPr>
        <w:t xml:space="preserve">ή οποιοδήποτε πρόσωπο επιδιώκει ή προτίθεται να θέσει την </w:t>
      </w:r>
      <w:r w:rsidRPr="00E71A10">
        <w:rPr>
          <w:rFonts w:eastAsia="Arial"/>
          <w:b/>
          <w:szCs w:val="22"/>
          <w:lang w:val="el-GR" w:eastAsia="en-US"/>
        </w:rPr>
        <w:t xml:space="preserve">Εταιρεία </w:t>
      </w:r>
      <w:r w:rsidRPr="00E71A10">
        <w:rPr>
          <w:szCs w:val="22"/>
          <w:lang w:val="el-GR" w:eastAsia="en-US"/>
        </w:rPr>
        <w:t>υπό οποιασδήποτε</w:t>
      </w:r>
      <w:r w:rsidRPr="00E71A10">
        <w:rPr>
          <w:rFonts w:eastAsia="Arial"/>
          <w:b/>
          <w:szCs w:val="22"/>
          <w:lang w:val="el-GR" w:eastAsia="en-US"/>
        </w:rPr>
        <w:t xml:space="preserve"> </w:t>
      </w:r>
      <w:r w:rsidRPr="00E71A10">
        <w:rPr>
          <w:szCs w:val="22"/>
          <w:lang w:val="el-GR" w:eastAsia="en-US"/>
        </w:rPr>
        <w:t>μορφής</w:t>
      </w:r>
      <w:r w:rsidRPr="00E71A10">
        <w:rPr>
          <w:rFonts w:eastAsia="Arial"/>
          <w:b/>
          <w:szCs w:val="22"/>
          <w:lang w:val="el-GR" w:eastAsia="en-US"/>
        </w:rPr>
        <w:t xml:space="preserve"> </w:t>
      </w:r>
      <w:r w:rsidRPr="00E71A10">
        <w:rPr>
          <w:szCs w:val="22"/>
          <w:lang w:val="el-GR" w:eastAsia="en-US"/>
        </w:rPr>
        <w:t>εκκαθάριση, αναγκαστική διαχείριση, αναστολή πληρωμών, εκούσιο διακανονισμό, διοικητική αναγκαστική διαχείριση ή οποιαδήποτε άλλη διαδικασία αφερεγγυότητας οποιασδήποτε δικαιοδοσίας ή ότι επίκειται τέτοια διαδικασία,</w:t>
      </w:r>
      <w:r w:rsidRPr="00E71A10">
        <w:rPr>
          <w:rFonts w:eastAsia="Arial"/>
          <w:szCs w:val="22"/>
          <w:lang w:val="el-GR" w:eastAsia="en-US"/>
        </w:rPr>
        <w:t xml:space="preserve"> </w:t>
      </w:r>
    </w:p>
    <w:p w14:paraId="272A58E4" w14:textId="77777777" w:rsidR="007C5210" w:rsidRPr="00E71A10" w:rsidRDefault="007C5210" w:rsidP="00AC7369">
      <w:pPr>
        <w:suppressAutoHyphens w:val="0"/>
        <w:spacing w:after="160" w:line="259" w:lineRule="auto"/>
        <w:ind w:left="410" w:right="38"/>
        <w:rPr>
          <w:rFonts w:eastAsia="Arial"/>
          <w:szCs w:val="22"/>
          <w:lang w:val="el-GR" w:eastAsia="en-US"/>
        </w:rPr>
      </w:pPr>
      <w:r w:rsidRPr="00E71A10">
        <w:rPr>
          <w:szCs w:val="22"/>
          <w:lang w:val="el-GR" w:eastAsia="en-US"/>
        </w:rPr>
        <w:t>(ι)</w:t>
      </w:r>
      <w:r w:rsidRPr="00E71A10">
        <w:rPr>
          <w:rFonts w:eastAsia="Arial"/>
          <w:szCs w:val="22"/>
          <w:lang w:val="el-GR" w:eastAsia="en-US"/>
        </w:rPr>
        <w:t xml:space="preserve"> </w:t>
      </w:r>
      <w:r w:rsidRPr="00E71A10">
        <w:rPr>
          <w:szCs w:val="22"/>
          <w:lang w:val="el-GR" w:eastAsia="en-US"/>
        </w:rPr>
        <w:t>Κυβερνητικές ή ρυθμιστικές διαδικασίες: η δημόσια ανακοίνωση της έναρξης ή της απειλής έναρξης δικαστικών ή διοικητικών</w:t>
      </w:r>
      <w:r w:rsidRPr="00E71A10">
        <w:rPr>
          <w:rFonts w:eastAsia="Arial"/>
          <w:szCs w:val="22"/>
          <w:lang w:val="el-GR" w:eastAsia="en-US"/>
        </w:rPr>
        <w:t xml:space="preserve"> </w:t>
      </w:r>
      <w:r w:rsidRPr="00E71A10">
        <w:rPr>
          <w:szCs w:val="22"/>
          <w:lang w:val="el-GR" w:eastAsia="en-US"/>
        </w:rPr>
        <w:t>ή κανονιστικών</w:t>
      </w:r>
      <w:r w:rsidRPr="00E71A10">
        <w:rPr>
          <w:rFonts w:eastAsia="Arial"/>
          <w:szCs w:val="22"/>
          <w:lang w:val="el-GR" w:eastAsia="en-US"/>
        </w:rPr>
        <w:t xml:space="preserve"> </w:t>
      </w:r>
      <w:r w:rsidRPr="00E71A10">
        <w:rPr>
          <w:szCs w:val="22"/>
          <w:lang w:val="el-GR" w:eastAsia="en-US"/>
        </w:rPr>
        <w:t xml:space="preserve">διαδικασιών κατά της </w:t>
      </w:r>
      <w:r w:rsidRPr="00E71A10">
        <w:rPr>
          <w:rFonts w:eastAsia="Arial"/>
          <w:b/>
          <w:szCs w:val="22"/>
          <w:lang w:val="el-GR" w:eastAsia="en-US"/>
        </w:rPr>
        <w:t>Εταιρείας</w:t>
      </w:r>
      <w:r w:rsidRPr="00E71A10">
        <w:rPr>
          <w:rFonts w:eastAsia="Arial"/>
          <w:szCs w:val="22"/>
          <w:lang w:val="el-GR" w:eastAsia="en-US"/>
        </w:rPr>
        <w:t xml:space="preserve">, </w:t>
      </w:r>
    </w:p>
    <w:p w14:paraId="20ED3F17"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(ια)</w:t>
      </w:r>
      <w:r w:rsidRPr="00E71A10">
        <w:rPr>
          <w:rFonts w:eastAsia="Arial"/>
          <w:szCs w:val="22"/>
          <w:lang w:val="el-GR" w:eastAsia="en-US"/>
        </w:rPr>
        <w:t xml:space="preserve"> </w:t>
      </w:r>
      <w:r w:rsidRPr="00E71A10">
        <w:rPr>
          <w:szCs w:val="22"/>
          <w:lang w:val="el-GR" w:eastAsia="en-US"/>
        </w:rPr>
        <w:t>Ανεπιθύμητη προσφορά εξαγοράς: μη ζητηθείσα γραπτή πρόταση</w:t>
      </w:r>
      <w:r w:rsidRPr="00E71A10">
        <w:rPr>
          <w:rFonts w:eastAsia="Arial"/>
          <w:szCs w:val="22"/>
          <w:lang w:val="el-GR" w:eastAsia="en-US"/>
        </w:rPr>
        <w:t xml:space="preserve"> </w:t>
      </w:r>
      <w:r w:rsidRPr="00E71A10">
        <w:rPr>
          <w:szCs w:val="22"/>
          <w:lang w:val="el-GR" w:eastAsia="en-US"/>
        </w:rPr>
        <w:t xml:space="preserve">ή προσφορά από οποιοδήποτε πρόσωπο ή οντότητα, εκτός του </w:t>
      </w:r>
      <w:r w:rsidRPr="00E71A10">
        <w:rPr>
          <w:rFonts w:eastAsia="Arial"/>
          <w:b/>
          <w:szCs w:val="22"/>
          <w:lang w:val="el-GR" w:eastAsia="en-US"/>
        </w:rPr>
        <w:t xml:space="preserve">Ασφαλισμένου </w:t>
      </w:r>
      <w:r w:rsidRPr="00E71A10">
        <w:rPr>
          <w:szCs w:val="22"/>
          <w:lang w:val="el-GR" w:eastAsia="en-US"/>
        </w:rPr>
        <w:t xml:space="preserve">ή οποιασδήποτε θυγατρικής του </w:t>
      </w:r>
      <w:r w:rsidRPr="00E71A10">
        <w:rPr>
          <w:rFonts w:eastAsia="Arial"/>
          <w:b/>
          <w:szCs w:val="22"/>
          <w:lang w:val="el-GR" w:eastAsia="en-US"/>
        </w:rPr>
        <w:t>Ασφαλισμένου</w:t>
      </w:r>
      <w:r w:rsidRPr="00E71A10">
        <w:rPr>
          <w:szCs w:val="22"/>
          <w:lang w:val="el-GR" w:eastAsia="en-US"/>
        </w:rPr>
        <w:t xml:space="preserve">, είτε ανακοινώθηκε δημοσίως είτε έγινε ιδιωτικά σε </w:t>
      </w:r>
      <w:r w:rsidRPr="00E71A10">
        <w:rPr>
          <w:rFonts w:eastAsia="Arial"/>
          <w:b/>
          <w:szCs w:val="22"/>
          <w:lang w:val="el-GR" w:eastAsia="en-US"/>
        </w:rPr>
        <w:t>Διευθυντή ή Στέλεχος</w:t>
      </w:r>
      <w:r w:rsidRPr="00E71A10">
        <w:rPr>
          <w:szCs w:val="22"/>
          <w:lang w:val="el-GR" w:eastAsia="en-US"/>
        </w:rPr>
        <w:t xml:space="preserve">, για την εξαγορά του </w:t>
      </w:r>
      <w:r w:rsidRPr="00E71A10">
        <w:rPr>
          <w:rFonts w:eastAsia="Arial"/>
          <w:b/>
          <w:szCs w:val="22"/>
          <w:lang w:val="el-GR" w:eastAsia="en-US"/>
        </w:rPr>
        <w:t>Λήπτη της Ασφάλισης</w:t>
      </w:r>
      <w:r w:rsidRPr="00E71A10">
        <w:rPr>
          <w:rFonts w:eastAsia="Arial"/>
          <w:szCs w:val="22"/>
          <w:lang w:val="el-GR" w:eastAsia="en-US"/>
        </w:rPr>
        <w:t xml:space="preserve">, </w:t>
      </w:r>
    </w:p>
    <w:p w14:paraId="58ADA0E9"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(ιβ)</w:t>
      </w:r>
      <w:r w:rsidRPr="00E71A10">
        <w:rPr>
          <w:rFonts w:eastAsia="Arial"/>
          <w:szCs w:val="22"/>
          <w:lang w:val="el-GR" w:eastAsia="en-US"/>
        </w:rPr>
        <w:t xml:space="preserve"> </w:t>
      </w:r>
      <w:r w:rsidRPr="00E71A10">
        <w:rPr>
          <w:szCs w:val="22"/>
          <w:lang w:val="el-GR" w:eastAsia="en-US"/>
        </w:rPr>
        <w:t xml:space="preserve">Κλίμα και περιβάλλον: η δημόσια ανακοίνωση ή κατηγορία για </w:t>
      </w:r>
      <w:r w:rsidRPr="00E71A10">
        <w:rPr>
          <w:rFonts w:eastAsia="Arial"/>
          <w:szCs w:val="22"/>
          <w:lang w:eastAsia="en-US"/>
        </w:rPr>
        <w:t>greenwashing</w:t>
      </w:r>
      <w:r w:rsidRPr="00E71A10">
        <w:rPr>
          <w:rFonts w:eastAsia="Arial"/>
          <w:szCs w:val="22"/>
          <w:lang w:val="el-GR" w:eastAsia="en-US"/>
        </w:rPr>
        <w:t xml:space="preserve">, </w:t>
      </w:r>
      <w:r w:rsidRPr="00E71A10">
        <w:rPr>
          <w:szCs w:val="22"/>
          <w:lang w:val="el-GR" w:eastAsia="en-US"/>
        </w:rPr>
        <w:t xml:space="preserve">δήθεν φιλική προς το περιβάλλον συμπεριφορά από μέρους της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 xml:space="preserve">ή για δραστηριότητα της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που, όμως,</w:t>
      </w:r>
      <w:r w:rsidRPr="00E71A10">
        <w:rPr>
          <w:rFonts w:eastAsia="Arial"/>
          <w:b/>
          <w:szCs w:val="22"/>
          <w:lang w:val="el-GR" w:eastAsia="en-US"/>
        </w:rPr>
        <w:t xml:space="preserve"> </w:t>
      </w:r>
      <w:r w:rsidRPr="00E71A10">
        <w:rPr>
          <w:szCs w:val="22"/>
          <w:lang w:val="el-GR" w:eastAsia="en-US"/>
        </w:rPr>
        <w:t>είναι επιβλαβής για το περιβάλλον ή συμβάλλει</w:t>
      </w:r>
      <w:r w:rsidRPr="00E71A10">
        <w:rPr>
          <w:rFonts w:eastAsia="Arial"/>
          <w:szCs w:val="22"/>
          <w:lang w:val="el-GR" w:eastAsia="en-US"/>
        </w:rPr>
        <w:t xml:space="preserve"> </w:t>
      </w:r>
      <w:r w:rsidRPr="00E71A10">
        <w:rPr>
          <w:szCs w:val="22"/>
          <w:lang w:val="el-GR" w:eastAsia="en-US"/>
        </w:rPr>
        <w:t>στην κλιματική αλλαγή,</w:t>
      </w:r>
      <w:r w:rsidRPr="00E71A10">
        <w:rPr>
          <w:rFonts w:eastAsia="Arial"/>
          <w:szCs w:val="22"/>
          <w:lang w:val="el-GR" w:eastAsia="en-US"/>
        </w:rPr>
        <w:t xml:space="preserve"> </w:t>
      </w:r>
    </w:p>
    <w:p w14:paraId="452ED640"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(ιγ)</w:t>
      </w:r>
      <w:r w:rsidRPr="00E71A10">
        <w:rPr>
          <w:rFonts w:eastAsia="Arial"/>
          <w:szCs w:val="22"/>
          <w:lang w:val="el-GR" w:eastAsia="en-US"/>
        </w:rPr>
        <w:t xml:space="preserve"> </w:t>
      </w:r>
      <w:r w:rsidRPr="00E71A10">
        <w:rPr>
          <w:szCs w:val="22"/>
          <w:lang w:val="el-GR" w:eastAsia="en-US"/>
        </w:rPr>
        <w:t xml:space="preserve">Εκφοβισμός κ.λπ.: η δημόσια ανακοίνωση ή κατηγορία για εκφοβισμό, παρενόχληση, διακρίσεις, θυματοποίηση ή σεξουαλικό παράπτωμα που αφορά την </w:t>
      </w:r>
      <w:r w:rsidRPr="00E71A10">
        <w:rPr>
          <w:rFonts w:eastAsia="Arial"/>
          <w:b/>
          <w:szCs w:val="22"/>
          <w:lang w:val="el-GR" w:eastAsia="en-US"/>
        </w:rPr>
        <w:t>Εταιρεία</w:t>
      </w:r>
      <w:r w:rsidRPr="00E71A10">
        <w:rPr>
          <w:rFonts w:eastAsia="Arial"/>
          <w:szCs w:val="22"/>
          <w:lang w:val="el-GR" w:eastAsia="en-US"/>
        </w:rPr>
        <w:t xml:space="preserve">, </w:t>
      </w:r>
    </w:p>
    <w:p w14:paraId="5500EB34"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 xml:space="preserve"> (</w:t>
      </w:r>
      <w:r w:rsidRPr="00E71A10">
        <w:rPr>
          <w:szCs w:val="22"/>
          <w:lang w:val="el-GR" w:eastAsia="en-US"/>
        </w:rPr>
        <w:t>ιδ</w:t>
      </w:r>
      <w:r w:rsidRPr="00E71A10">
        <w:rPr>
          <w:rFonts w:eastAsia="Arial"/>
          <w:szCs w:val="22"/>
          <w:lang w:val="el-GR" w:eastAsia="en-US"/>
        </w:rPr>
        <w:t xml:space="preserve">) </w:t>
      </w:r>
      <w:r w:rsidRPr="00E71A10">
        <w:rPr>
          <w:szCs w:val="22"/>
          <w:lang w:val="el-GR" w:eastAsia="en-US"/>
        </w:rPr>
        <w:t xml:space="preserve">Δουλεία: η δημόσια ανακοίνωση ή η κατηγορία ότι η </w:t>
      </w:r>
      <w:r w:rsidRPr="00E71A10">
        <w:rPr>
          <w:rFonts w:eastAsia="Arial"/>
          <w:b/>
          <w:szCs w:val="22"/>
          <w:lang w:val="el-GR" w:eastAsia="en-US"/>
        </w:rPr>
        <w:t xml:space="preserve">Εταιρεία </w:t>
      </w:r>
      <w:r w:rsidRPr="00E71A10">
        <w:rPr>
          <w:szCs w:val="22"/>
          <w:lang w:val="el-GR" w:eastAsia="en-US"/>
        </w:rPr>
        <w:t>εμπλέκεται σε συμπεριφορά αντίθετη προς νομοθεσία</w:t>
      </w:r>
      <w:r w:rsidRPr="00E71A10">
        <w:rPr>
          <w:rFonts w:eastAsia="Arial"/>
          <w:szCs w:val="22"/>
          <w:lang w:val="el-GR" w:eastAsia="en-US"/>
        </w:rPr>
        <w:t xml:space="preserve"> </w:t>
      </w:r>
      <w:r w:rsidRPr="00E71A10">
        <w:rPr>
          <w:szCs w:val="22"/>
          <w:lang w:val="el-GR" w:eastAsia="en-US"/>
        </w:rPr>
        <w:t>κατά της δουλείας ή της εκμετάλλευσης,</w:t>
      </w:r>
      <w:r w:rsidRPr="00E71A10">
        <w:rPr>
          <w:rFonts w:eastAsia="Arial"/>
          <w:szCs w:val="22"/>
          <w:lang w:val="el-GR" w:eastAsia="en-US"/>
        </w:rPr>
        <w:t xml:space="preserve"> </w:t>
      </w:r>
    </w:p>
    <w:p w14:paraId="1F4BF9FE"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rFonts w:eastAsia="Arial"/>
          <w:szCs w:val="22"/>
          <w:lang w:val="el-GR" w:eastAsia="en-US"/>
        </w:rPr>
        <w:t xml:space="preserve"> </w:t>
      </w:r>
      <w:r w:rsidRPr="00E71A10">
        <w:rPr>
          <w:szCs w:val="22"/>
          <w:lang w:val="el-GR" w:eastAsia="en-US"/>
        </w:rPr>
        <w:t>(ιε)</w:t>
      </w:r>
      <w:r w:rsidRPr="00E71A10">
        <w:rPr>
          <w:rFonts w:eastAsia="Arial"/>
          <w:szCs w:val="22"/>
          <w:lang w:val="el-GR" w:eastAsia="en-US"/>
        </w:rPr>
        <w:t xml:space="preserve"> </w:t>
      </w:r>
      <w:r w:rsidRPr="00E71A10">
        <w:rPr>
          <w:szCs w:val="22"/>
          <w:lang w:val="el-GR" w:eastAsia="en-US"/>
        </w:rPr>
        <w:t xml:space="preserve">Διαφθορά: η δημόσια ανακοίνωση ή κατηγορία ότι η </w:t>
      </w:r>
      <w:r w:rsidRPr="00E71A10">
        <w:rPr>
          <w:rFonts w:eastAsia="Arial"/>
          <w:b/>
          <w:szCs w:val="22"/>
          <w:lang w:val="el-GR" w:eastAsia="en-US"/>
        </w:rPr>
        <w:t xml:space="preserve">Εταιρεία </w:t>
      </w:r>
      <w:r w:rsidRPr="00E71A10">
        <w:rPr>
          <w:szCs w:val="22"/>
          <w:lang w:val="el-GR" w:eastAsia="en-US"/>
        </w:rPr>
        <w:t>εμπλέκεται σε δωροδοκία, διαφθορά, αθεμίτως ανταγωνιστικές</w:t>
      </w:r>
      <w:r w:rsidRPr="00E71A10">
        <w:rPr>
          <w:rFonts w:eastAsia="Arial"/>
          <w:szCs w:val="22"/>
          <w:lang w:val="el-GR" w:eastAsia="en-US"/>
        </w:rPr>
        <w:t xml:space="preserve"> </w:t>
      </w:r>
      <w:r w:rsidRPr="00E71A10">
        <w:rPr>
          <w:szCs w:val="22"/>
          <w:lang w:val="el-GR" w:eastAsia="en-US"/>
        </w:rPr>
        <w:t>πρακτικές ή εγκληματική δραστηριότητα.</w:t>
      </w:r>
      <w:r w:rsidRPr="00E71A10">
        <w:rPr>
          <w:rFonts w:eastAsia="Arial"/>
          <w:szCs w:val="22"/>
          <w:lang w:val="el-GR" w:eastAsia="en-US"/>
        </w:rPr>
        <w:t xml:space="preserve"> </w:t>
      </w:r>
    </w:p>
    <w:p w14:paraId="40C23F6B" w14:textId="77777777" w:rsidR="007C5210" w:rsidRPr="00E71A10" w:rsidRDefault="007C5210" w:rsidP="00E71A10">
      <w:pPr>
        <w:suppressAutoHyphens w:val="0"/>
        <w:spacing w:after="160" w:line="259" w:lineRule="auto"/>
        <w:ind w:left="420" w:right="38"/>
        <w:rPr>
          <w:szCs w:val="22"/>
          <w:lang w:val="el-GR" w:eastAsia="en-US"/>
        </w:rPr>
      </w:pPr>
    </w:p>
    <w:p w14:paraId="7707C3E9"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Κρίση </w:t>
      </w:r>
      <w:r w:rsidRPr="00E71A10">
        <w:rPr>
          <w:szCs w:val="22"/>
          <w:lang w:val="el-GR" w:eastAsia="en-US"/>
        </w:rPr>
        <w:t xml:space="preserve">επέρχεται για πρώτη φορά όταν οποιοσδήποτε από τους </w:t>
      </w:r>
      <w:r w:rsidRPr="00E71A10">
        <w:rPr>
          <w:rFonts w:eastAsia="Arial"/>
          <w:b/>
          <w:szCs w:val="22"/>
          <w:lang w:val="el-GR" w:eastAsia="en-US"/>
        </w:rPr>
        <w:t>Διευθυντές ή τα Στελέχη</w:t>
      </w:r>
      <w:r w:rsidRPr="00E71A10">
        <w:rPr>
          <w:szCs w:val="22"/>
          <w:lang w:val="el-GR" w:eastAsia="en-US"/>
        </w:rPr>
        <w:t xml:space="preserve">, τους διοικητές, ή τον νομικό σύμβουλο ή τον Διευθυντή Διαχείρισης Κινδύνων (ή τον κάτοχο θέσης ισοδύναμης με οποιαδήποτε από τις δύο) </w:t>
      </w:r>
      <w:r w:rsidRPr="00E71A10">
        <w:rPr>
          <w:rFonts w:eastAsia="Arial"/>
          <w:b/>
          <w:szCs w:val="22"/>
          <w:lang w:val="el-GR" w:eastAsia="en-US"/>
        </w:rPr>
        <w:t>της Εταιρείας</w:t>
      </w:r>
      <w:r w:rsidRPr="00E71A10">
        <w:rPr>
          <w:rFonts w:eastAsia="Arial"/>
          <w:szCs w:val="22"/>
          <w:lang w:val="el-GR" w:eastAsia="en-US"/>
        </w:rPr>
        <w:t xml:space="preserve">, </w:t>
      </w:r>
      <w:r w:rsidRPr="00E71A10">
        <w:rPr>
          <w:szCs w:val="22"/>
          <w:lang w:val="el-GR" w:eastAsia="en-US"/>
        </w:rPr>
        <w:t xml:space="preserve">αντιλαμβάνεται για πρώτη φορά την </w:t>
      </w:r>
      <w:r w:rsidRPr="00E71A10">
        <w:rPr>
          <w:rFonts w:eastAsia="Arial"/>
          <w:b/>
          <w:szCs w:val="22"/>
          <w:lang w:val="el-GR" w:eastAsia="en-US"/>
        </w:rPr>
        <w:t xml:space="preserve">Κρίση Διαγραφής από το Χρηματιστήριο </w:t>
      </w:r>
      <w:r w:rsidRPr="00E71A10">
        <w:rPr>
          <w:szCs w:val="22"/>
          <w:lang w:val="el-GR" w:eastAsia="en-US"/>
        </w:rPr>
        <w:t xml:space="preserve">(εάν η </w:t>
      </w:r>
      <w:r w:rsidRPr="00E71A10">
        <w:rPr>
          <w:rFonts w:eastAsia="Arial"/>
          <w:b/>
          <w:szCs w:val="22"/>
          <w:lang w:val="el-GR" w:eastAsia="en-US"/>
        </w:rPr>
        <w:t xml:space="preserve">Κρίση </w:t>
      </w:r>
      <w:r w:rsidRPr="00E71A10">
        <w:rPr>
          <w:szCs w:val="22"/>
          <w:lang w:val="el-GR" w:eastAsia="en-US"/>
        </w:rPr>
        <w:t xml:space="preserve">είναι </w:t>
      </w:r>
      <w:r w:rsidRPr="00E71A10">
        <w:rPr>
          <w:rFonts w:eastAsia="Arial"/>
          <w:b/>
          <w:szCs w:val="22"/>
          <w:lang w:val="el-GR" w:eastAsia="en-US"/>
        </w:rPr>
        <w:t>Κρίση Διαγραφής από το Χρηματιστήριο</w:t>
      </w:r>
      <w:r w:rsidRPr="00E71A10">
        <w:rPr>
          <w:szCs w:val="22"/>
          <w:lang w:val="el-GR" w:eastAsia="en-US"/>
        </w:rPr>
        <w:t>) ή κάποιο</w:t>
      </w:r>
      <w:r w:rsidRPr="00E71A10">
        <w:rPr>
          <w:rFonts w:eastAsia="Arial"/>
          <w:szCs w:val="22"/>
          <w:lang w:val="el-GR" w:eastAsia="en-US"/>
        </w:rPr>
        <w:t xml:space="preserve"> </w:t>
      </w:r>
      <w:r w:rsidRPr="00E71A10">
        <w:rPr>
          <w:szCs w:val="22"/>
          <w:lang w:val="el-GR" w:eastAsia="en-US"/>
        </w:rPr>
        <w:t xml:space="preserve">γεγονός που περιγράφεται στο σημείο </w:t>
      </w:r>
      <w:r w:rsidRPr="00E71A10">
        <w:rPr>
          <w:rFonts w:eastAsia="Arial"/>
          <w:szCs w:val="22"/>
          <w:lang w:val="el-GR" w:eastAsia="en-US"/>
        </w:rPr>
        <w:t>(</w:t>
      </w:r>
      <w:r w:rsidRPr="00E71A10">
        <w:rPr>
          <w:rFonts w:eastAsia="Arial"/>
          <w:szCs w:val="22"/>
          <w:lang w:eastAsia="en-US"/>
        </w:rPr>
        <w:t>ii</w:t>
      </w:r>
      <w:r w:rsidRPr="00E71A10">
        <w:rPr>
          <w:szCs w:val="22"/>
          <w:lang w:val="el-GR" w:eastAsia="en-US"/>
        </w:rPr>
        <w:t xml:space="preserve">)(α) έως </w:t>
      </w:r>
      <w:r w:rsidRPr="00E71A10">
        <w:rPr>
          <w:rFonts w:eastAsia="Arial"/>
          <w:szCs w:val="22"/>
          <w:lang w:val="el-GR" w:eastAsia="en-US"/>
        </w:rPr>
        <w:t>(</w:t>
      </w:r>
      <w:r w:rsidRPr="00E71A10">
        <w:rPr>
          <w:rFonts w:eastAsia="Arial"/>
          <w:szCs w:val="22"/>
          <w:lang w:eastAsia="en-US"/>
        </w:rPr>
        <w:t>ii</w:t>
      </w:r>
      <w:r w:rsidRPr="00E71A10">
        <w:rPr>
          <w:rFonts w:eastAsia="Arial"/>
          <w:szCs w:val="22"/>
          <w:lang w:val="el-GR" w:eastAsia="en-US"/>
        </w:rPr>
        <w:t>)(</w:t>
      </w:r>
      <w:r w:rsidRPr="00E71A10">
        <w:rPr>
          <w:szCs w:val="22"/>
          <w:lang w:val="el-GR" w:eastAsia="en-US"/>
        </w:rPr>
        <w:t xml:space="preserve">ιε) αμέσως ανωτέρω (εάν η </w:t>
      </w:r>
      <w:r w:rsidRPr="00E71A10">
        <w:rPr>
          <w:rFonts w:eastAsia="Arial"/>
          <w:b/>
          <w:szCs w:val="22"/>
          <w:lang w:val="el-GR" w:eastAsia="en-US"/>
        </w:rPr>
        <w:t xml:space="preserve">Κρίση </w:t>
      </w:r>
      <w:r w:rsidRPr="00E71A10">
        <w:rPr>
          <w:szCs w:val="22"/>
          <w:lang w:val="el-GR" w:eastAsia="en-US"/>
        </w:rPr>
        <w:t>συνιστά</w:t>
      </w:r>
      <w:r w:rsidRPr="00E71A10">
        <w:rPr>
          <w:rFonts w:eastAsia="Arial"/>
          <w:szCs w:val="22"/>
          <w:lang w:val="el-GR" w:eastAsia="en-US"/>
        </w:rPr>
        <w:t xml:space="preserve"> </w:t>
      </w:r>
      <w:r w:rsidRPr="00E71A10">
        <w:rPr>
          <w:szCs w:val="22"/>
          <w:lang w:val="el-GR" w:eastAsia="en-US"/>
        </w:rPr>
        <w:t xml:space="preserve">τέτοιο γεγονός). Μια </w:t>
      </w:r>
      <w:r w:rsidRPr="00E71A10">
        <w:rPr>
          <w:rFonts w:eastAsia="Arial"/>
          <w:b/>
          <w:szCs w:val="22"/>
          <w:lang w:val="el-GR" w:eastAsia="en-US"/>
        </w:rPr>
        <w:t xml:space="preserve">Κρίση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 xml:space="preserve">ολοκληρώνεται όταν ο </w:t>
      </w:r>
      <w:r w:rsidRPr="00E71A10">
        <w:rPr>
          <w:rFonts w:eastAsia="Arial"/>
          <w:b/>
          <w:szCs w:val="22"/>
          <w:lang w:val="el-GR" w:eastAsia="en-US"/>
        </w:rPr>
        <w:t>Σύμβουλος</w:t>
      </w:r>
      <w:r w:rsidRPr="00E71A10">
        <w:rPr>
          <w:rFonts w:eastAsia="Arial"/>
          <w:szCs w:val="22"/>
          <w:lang w:val="el-GR" w:eastAsia="en-US"/>
        </w:rPr>
        <w:t xml:space="preserve"> </w:t>
      </w:r>
      <w:r w:rsidRPr="00E71A10">
        <w:rPr>
          <w:rFonts w:eastAsia="Arial"/>
          <w:b/>
          <w:szCs w:val="22"/>
          <w:lang w:val="el-GR" w:eastAsia="en-US"/>
        </w:rPr>
        <w:t xml:space="preserve">Κρίσεων </w:t>
      </w:r>
      <w:r w:rsidRPr="00E71A10">
        <w:rPr>
          <w:szCs w:val="22"/>
          <w:lang w:val="el-GR" w:eastAsia="en-US"/>
        </w:rPr>
        <w:t xml:space="preserve">συμβουλεύει την </w:t>
      </w:r>
      <w:r w:rsidRPr="00E71A10">
        <w:rPr>
          <w:rFonts w:eastAsia="Arial"/>
          <w:b/>
          <w:szCs w:val="22"/>
          <w:lang w:val="el-GR" w:eastAsia="en-US"/>
        </w:rPr>
        <w:t xml:space="preserve">Εταιρεία </w:t>
      </w:r>
      <w:r w:rsidRPr="00E71A10">
        <w:rPr>
          <w:szCs w:val="22"/>
          <w:lang w:val="el-GR" w:eastAsia="en-US"/>
        </w:rPr>
        <w:t xml:space="preserve">ότι οι περαιτέρω υπηρεσίες που περιγράφονται στον ορισμό της έννοιας </w:t>
      </w:r>
      <w:r w:rsidRPr="00E71A10">
        <w:rPr>
          <w:rFonts w:eastAsia="Arial"/>
          <w:b/>
          <w:szCs w:val="22"/>
          <w:lang w:val="el-GR" w:eastAsia="en-US"/>
        </w:rPr>
        <w:t>Έξοδα Διαχείρισης Κρίσης</w:t>
      </w:r>
      <w:r w:rsidRPr="00E71A10">
        <w:rPr>
          <w:rFonts w:eastAsia="Arial"/>
          <w:szCs w:val="22"/>
          <w:lang w:val="el-GR" w:eastAsia="en-US"/>
        </w:rPr>
        <w:t xml:space="preserve"> </w:t>
      </w:r>
      <w:r w:rsidRPr="00E71A10">
        <w:rPr>
          <w:szCs w:val="22"/>
          <w:lang w:val="el-GR" w:eastAsia="en-US"/>
        </w:rPr>
        <w:t xml:space="preserve">θα έχουν ελάχιστο αποτέλεσμα στην ελαχιστοποίηση της πιθανής ζημίας της </w:t>
      </w:r>
      <w:r w:rsidRPr="00E71A10">
        <w:rPr>
          <w:rFonts w:eastAsia="Arial"/>
          <w:b/>
          <w:szCs w:val="22"/>
          <w:lang w:val="el-GR" w:eastAsia="en-US"/>
        </w:rPr>
        <w:t>Εταιρείας</w:t>
      </w:r>
      <w:r w:rsidRPr="00E71A10">
        <w:rPr>
          <w:rFonts w:eastAsia="Arial"/>
          <w:szCs w:val="22"/>
          <w:lang w:val="el-GR" w:eastAsia="en-US"/>
        </w:rPr>
        <w:t xml:space="preserve">.   </w:t>
      </w:r>
    </w:p>
    <w:p w14:paraId="4216398C" w14:textId="42DCC52F"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Έξοδα Διαχείρισης Κρίσης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οποιοδήποτε από τα ακόλουθα που πραγματοποιούνται,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xml:space="preserve">, κατά τη διάρκεια μιας </w:t>
      </w:r>
      <w:r w:rsidRPr="00E71A10">
        <w:rPr>
          <w:rFonts w:eastAsia="Arial"/>
          <w:b/>
          <w:szCs w:val="22"/>
          <w:lang w:val="el-GR" w:eastAsia="en-US"/>
        </w:rPr>
        <w:t>Κρίσης</w:t>
      </w:r>
      <w:r w:rsidRPr="00E71A10">
        <w:rPr>
          <w:rFonts w:eastAsia="Arial"/>
          <w:szCs w:val="22"/>
          <w:lang w:val="el-GR" w:eastAsia="en-US"/>
        </w:rPr>
        <w:t xml:space="preserve">: </w:t>
      </w:r>
    </w:p>
    <w:p w14:paraId="69AA831A" w14:textId="77777777" w:rsidR="007C5210" w:rsidRPr="00E71A10" w:rsidRDefault="007C5210" w:rsidP="00E71A10">
      <w:pPr>
        <w:numPr>
          <w:ilvl w:val="0"/>
          <w:numId w:val="59"/>
        </w:numPr>
        <w:suppressAutoHyphens w:val="0"/>
        <w:spacing w:after="194" w:line="247" w:lineRule="auto"/>
        <w:ind w:right="38"/>
        <w:rPr>
          <w:szCs w:val="22"/>
          <w:lang w:val="el-GR" w:eastAsia="en-US"/>
        </w:rPr>
      </w:pPr>
      <w:r w:rsidRPr="00E71A10">
        <w:rPr>
          <w:szCs w:val="22"/>
          <w:lang w:val="el-GR" w:eastAsia="en-US"/>
        </w:rPr>
        <w:t xml:space="preserve">εύλογες αμοιβές, έξοδα και δαπάνες ενός </w:t>
      </w:r>
      <w:r w:rsidRPr="00E71A10">
        <w:rPr>
          <w:rFonts w:eastAsia="Arial"/>
          <w:b/>
          <w:szCs w:val="22"/>
          <w:lang w:val="el-GR" w:eastAsia="en-US"/>
        </w:rPr>
        <w:t>Συμβούλου Κρίσης</w:t>
      </w:r>
      <w:r w:rsidRPr="00E71A10">
        <w:rPr>
          <w:rFonts w:eastAsia="Arial"/>
          <w:szCs w:val="22"/>
          <w:lang w:val="el-GR" w:eastAsia="en-US"/>
        </w:rPr>
        <w:t xml:space="preserve"> </w:t>
      </w:r>
      <w:r w:rsidRPr="00E71A10">
        <w:rPr>
          <w:szCs w:val="22"/>
          <w:lang w:val="el-GR" w:eastAsia="en-US"/>
        </w:rPr>
        <w:t xml:space="preserve">για την παροχή συμβουλών σε μια </w:t>
      </w:r>
      <w:r w:rsidRPr="00E71A10">
        <w:rPr>
          <w:rFonts w:eastAsia="Arial"/>
          <w:b/>
          <w:szCs w:val="22"/>
          <w:lang w:val="el-GR" w:eastAsia="en-US"/>
        </w:rPr>
        <w:t xml:space="preserve">Εταιρεία </w:t>
      </w:r>
      <w:r w:rsidRPr="00E71A10">
        <w:rPr>
          <w:szCs w:val="22"/>
          <w:lang w:val="el-GR" w:eastAsia="en-US"/>
        </w:rPr>
        <w:t xml:space="preserve">σχετικά με την ελαχιστοποίηση της πιθανής ζημίας που μπορεί να προκληθεί στην εν λόγω </w:t>
      </w:r>
      <w:r w:rsidRPr="00E71A10">
        <w:rPr>
          <w:rFonts w:eastAsia="Arial"/>
          <w:b/>
          <w:szCs w:val="22"/>
          <w:lang w:val="el-GR" w:eastAsia="en-US"/>
        </w:rPr>
        <w:t xml:space="preserve">Εταιρεία </w:t>
      </w:r>
      <w:r w:rsidRPr="00E71A10">
        <w:rPr>
          <w:szCs w:val="22"/>
          <w:lang w:val="el-GR" w:eastAsia="en-US"/>
        </w:rPr>
        <w:t xml:space="preserve">από την </w:t>
      </w:r>
      <w:r w:rsidRPr="00E71A10">
        <w:rPr>
          <w:rFonts w:eastAsia="Arial"/>
          <w:b/>
          <w:szCs w:val="22"/>
          <w:lang w:val="el-GR" w:eastAsia="en-US"/>
        </w:rPr>
        <w:t>Κρίση</w:t>
      </w:r>
      <w:r w:rsidRPr="00E71A10">
        <w:rPr>
          <w:rFonts w:eastAsia="Arial"/>
          <w:szCs w:val="22"/>
          <w:lang w:val="el-GR" w:eastAsia="en-US"/>
        </w:rPr>
        <w:t xml:space="preserve">, </w:t>
      </w:r>
    </w:p>
    <w:p w14:paraId="4D747514" w14:textId="77777777" w:rsidR="007C5210" w:rsidRPr="00E71A10" w:rsidRDefault="007C5210" w:rsidP="00E71A10">
      <w:pPr>
        <w:numPr>
          <w:ilvl w:val="0"/>
          <w:numId w:val="59"/>
        </w:numPr>
        <w:suppressAutoHyphens w:val="0"/>
        <w:spacing w:after="194" w:line="247" w:lineRule="auto"/>
        <w:ind w:right="38"/>
        <w:rPr>
          <w:szCs w:val="22"/>
          <w:lang w:val="el-GR" w:eastAsia="en-US"/>
        </w:rPr>
      </w:pPr>
      <w:r w:rsidRPr="00E71A10">
        <w:rPr>
          <w:szCs w:val="22"/>
          <w:lang w:val="el-GR" w:eastAsia="en-US"/>
        </w:rPr>
        <w:lastRenderedPageBreak/>
        <w:t xml:space="preserve">εάν η </w:t>
      </w:r>
      <w:r w:rsidRPr="00E71A10">
        <w:rPr>
          <w:rFonts w:eastAsia="Arial"/>
          <w:b/>
          <w:szCs w:val="22"/>
          <w:lang w:val="el-GR" w:eastAsia="en-US"/>
        </w:rPr>
        <w:t xml:space="preserve">Κρίση </w:t>
      </w:r>
      <w:r w:rsidRPr="00E71A10">
        <w:rPr>
          <w:szCs w:val="22"/>
          <w:lang w:val="el-GR" w:eastAsia="en-US"/>
        </w:rPr>
        <w:t xml:space="preserve">είναι </w:t>
      </w:r>
      <w:r w:rsidRPr="00E71A10">
        <w:rPr>
          <w:rFonts w:eastAsia="Arial"/>
          <w:b/>
          <w:szCs w:val="22"/>
          <w:lang w:val="el-GR" w:eastAsia="en-US"/>
        </w:rPr>
        <w:t>Κρίση Διαγραφής από το Χρηματιστήριο</w:t>
      </w:r>
      <w:r w:rsidRPr="00E71A10">
        <w:rPr>
          <w:szCs w:val="22"/>
          <w:lang w:val="el-GR" w:eastAsia="en-US"/>
        </w:rPr>
        <w:t>, εύλογες αμοιβές, έξοδα και δαπάνες δικηγόρων για την</w:t>
      </w:r>
      <w:r w:rsidRPr="00E71A10">
        <w:rPr>
          <w:rFonts w:eastAsia="Arial"/>
          <w:szCs w:val="22"/>
          <w:lang w:val="el-GR" w:eastAsia="en-US"/>
        </w:rPr>
        <w:t xml:space="preserve"> </w:t>
      </w:r>
      <w:r w:rsidRPr="00E71A10">
        <w:rPr>
          <w:szCs w:val="22"/>
          <w:lang w:val="el-GR" w:eastAsia="en-US"/>
        </w:rPr>
        <w:t>παροχή συμβουλών προς</w:t>
      </w:r>
      <w:r w:rsidRPr="00E71A10">
        <w:rPr>
          <w:rFonts w:eastAsia="Arial"/>
          <w:szCs w:val="22"/>
          <w:lang w:val="el-GR" w:eastAsia="en-US"/>
        </w:rPr>
        <w:t xml:space="preserve"> </w:t>
      </w:r>
      <w:r w:rsidRPr="00E71A10">
        <w:rPr>
          <w:szCs w:val="22"/>
          <w:lang w:val="el-GR" w:eastAsia="en-US"/>
        </w:rPr>
        <w:t xml:space="preserve">μια </w:t>
      </w:r>
      <w:r w:rsidRPr="00E71A10">
        <w:rPr>
          <w:rFonts w:eastAsia="Arial"/>
          <w:b/>
          <w:szCs w:val="22"/>
          <w:lang w:val="el-GR" w:eastAsia="en-US"/>
        </w:rPr>
        <w:t xml:space="preserve">Εταιρεία </w:t>
      </w:r>
      <w:r w:rsidRPr="00E71A10">
        <w:rPr>
          <w:szCs w:val="22"/>
          <w:lang w:val="el-GR" w:eastAsia="en-US"/>
        </w:rPr>
        <w:t xml:space="preserve">σχετικά με την ελαχιστοποίηση της πιθανής ζημίας της εν λόγω </w:t>
      </w:r>
      <w:r w:rsidRPr="00E71A10">
        <w:rPr>
          <w:rFonts w:eastAsia="Arial"/>
          <w:b/>
          <w:szCs w:val="22"/>
          <w:lang w:val="el-GR" w:eastAsia="en-US"/>
        </w:rPr>
        <w:t xml:space="preserve">Εταιρείας </w:t>
      </w:r>
      <w:r w:rsidRPr="00E71A10">
        <w:rPr>
          <w:szCs w:val="22"/>
          <w:lang w:val="el-GR" w:eastAsia="en-US"/>
        </w:rPr>
        <w:t xml:space="preserve">από την </w:t>
      </w:r>
      <w:r w:rsidRPr="00E71A10">
        <w:rPr>
          <w:rFonts w:eastAsia="Arial"/>
          <w:b/>
          <w:szCs w:val="22"/>
          <w:lang w:val="el-GR" w:eastAsia="en-US"/>
        </w:rPr>
        <w:t>Κρίση Διαγραφής από το Χρηματιστήριο</w:t>
      </w:r>
      <w:r w:rsidRPr="00E71A10">
        <w:rPr>
          <w:rFonts w:eastAsia="Arial"/>
          <w:szCs w:val="22"/>
          <w:lang w:val="el-GR" w:eastAsia="en-US"/>
        </w:rPr>
        <w:t xml:space="preserve">, </w:t>
      </w:r>
    </w:p>
    <w:p w14:paraId="07BC6B0B" w14:textId="77777777" w:rsidR="007C5210" w:rsidRPr="00E71A10" w:rsidRDefault="007C5210" w:rsidP="00E71A10">
      <w:pPr>
        <w:numPr>
          <w:ilvl w:val="0"/>
          <w:numId w:val="59"/>
        </w:numPr>
        <w:suppressAutoHyphens w:val="0"/>
        <w:spacing w:after="194" w:line="247" w:lineRule="auto"/>
        <w:ind w:right="38"/>
        <w:rPr>
          <w:szCs w:val="22"/>
          <w:lang w:val="el-GR" w:eastAsia="en-US"/>
        </w:rPr>
      </w:pPr>
      <w:r w:rsidRPr="00E71A10">
        <w:rPr>
          <w:szCs w:val="22"/>
          <w:lang w:val="el-GR" w:eastAsia="en-US"/>
        </w:rPr>
        <w:t xml:space="preserve">εύλογες αμοιβές, έξοδα και δαπάνες εκτύπωσης, διαφήμισης ή αποστολής υλικού για την ελαχιστοποίηση της πιθανής ζημίας μιας </w:t>
      </w:r>
      <w:r w:rsidRPr="00E71A10">
        <w:rPr>
          <w:rFonts w:eastAsia="Arial"/>
          <w:b/>
          <w:szCs w:val="22"/>
          <w:lang w:val="el-GR" w:eastAsia="en-US"/>
        </w:rPr>
        <w:t xml:space="preserve">Εταιρείας </w:t>
      </w:r>
      <w:r w:rsidRPr="00E71A10">
        <w:rPr>
          <w:szCs w:val="22"/>
          <w:lang w:val="el-GR" w:eastAsia="en-US"/>
        </w:rPr>
        <w:t xml:space="preserve">από την </w:t>
      </w:r>
      <w:r w:rsidRPr="00E71A10">
        <w:rPr>
          <w:rFonts w:eastAsia="Arial"/>
          <w:b/>
          <w:szCs w:val="22"/>
          <w:lang w:val="el-GR" w:eastAsia="en-US"/>
        </w:rPr>
        <w:t>Κρίση</w:t>
      </w:r>
      <w:r w:rsidRPr="00E71A10">
        <w:rPr>
          <w:rFonts w:eastAsia="Arial"/>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62633240" w14:textId="77777777" w:rsidR="007C5210" w:rsidRPr="00E71A10" w:rsidRDefault="007C5210" w:rsidP="00E71A10">
      <w:pPr>
        <w:numPr>
          <w:ilvl w:val="0"/>
          <w:numId w:val="59"/>
        </w:numPr>
        <w:suppressAutoHyphens w:val="0"/>
        <w:spacing w:after="194" w:line="247" w:lineRule="auto"/>
        <w:ind w:right="38"/>
        <w:rPr>
          <w:szCs w:val="22"/>
          <w:lang w:val="el-GR" w:eastAsia="en-US"/>
        </w:rPr>
      </w:pPr>
      <w:r w:rsidRPr="00E71A10">
        <w:rPr>
          <w:szCs w:val="22"/>
          <w:lang w:val="el-GR" w:eastAsia="en-US"/>
        </w:rPr>
        <w:t xml:space="preserve">εύλογες δαπάνες ταξιδιού που πραγματοποιούνται από τους </w:t>
      </w:r>
      <w:r w:rsidRPr="00E71A10">
        <w:rPr>
          <w:rFonts w:eastAsia="Arial"/>
          <w:b/>
          <w:szCs w:val="22"/>
          <w:lang w:val="el-GR" w:eastAsia="en-US"/>
        </w:rPr>
        <w:t xml:space="preserve">Διευθυντές ή τα Στελέχη </w:t>
      </w:r>
      <w:r w:rsidRPr="00E71A10">
        <w:rPr>
          <w:szCs w:val="22"/>
          <w:lang w:val="el-GR" w:eastAsia="en-US"/>
        </w:rPr>
        <w:t xml:space="preserve">ή τους υπαλλήλους μιας </w:t>
      </w:r>
      <w:r w:rsidRPr="00E71A10">
        <w:rPr>
          <w:rFonts w:eastAsia="Arial"/>
          <w:b/>
          <w:szCs w:val="22"/>
          <w:lang w:val="el-GR" w:eastAsia="en-US"/>
        </w:rPr>
        <w:t xml:space="preserve">Εταιρείας </w:t>
      </w:r>
      <w:r w:rsidRPr="00E71A10">
        <w:rPr>
          <w:szCs w:val="22"/>
          <w:lang w:val="el-GR" w:eastAsia="en-US"/>
        </w:rPr>
        <w:t>για την ελαχιστοποίηση της πιθανής ζημίας</w:t>
      </w:r>
      <w:r w:rsidRPr="00E71A10">
        <w:rPr>
          <w:rFonts w:eastAsia="Arial"/>
          <w:szCs w:val="22"/>
          <w:lang w:val="el-GR" w:eastAsia="en-US"/>
        </w:rPr>
        <w:t xml:space="preserve"> </w:t>
      </w:r>
      <w:r w:rsidRPr="00E71A10">
        <w:rPr>
          <w:szCs w:val="22"/>
          <w:lang w:val="el-GR" w:eastAsia="en-US"/>
        </w:rPr>
        <w:t xml:space="preserve">που μπορεί να προκληθεί στην εν λόγω </w:t>
      </w:r>
      <w:r w:rsidRPr="00E71A10">
        <w:rPr>
          <w:rFonts w:eastAsia="Arial"/>
          <w:b/>
          <w:szCs w:val="22"/>
          <w:lang w:val="el-GR" w:eastAsia="en-US"/>
        </w:rPr>
        <w:t xml:space="preserve">Εταιρεία </w:t>
      </w:r>
      <w:r w:rsidRPr="00E71A10">
        <w:rPr>
          <w:szCs w:val="22"/>
          <w:lang w:val="el-GR" w:eastAsia="en-US"/>
        </w:rPr>
        <w:t xml:space="preserve">από την </w:t>
      </w:r>
      <w:r w:rsidRPr="00E71A10">
        <w:rPr>
          <w:rFonts w:eastAsia="Arial"/>
          <w:b/>
          <w:szCs w:val="22"/>
          <w:lang w:val="el-GR" w:eastAsia="en-US"/>
        </w:rPr>
        <w:t>Κρίση</w:t>
      </w:r>
      <w:r w:rsidRPr="00E71A10">
        <w:rPr>
          <w:rFonts w:eastAsia="Arial"/>
          <w:szCs w:val="22"/>
          <w:lang w:val="el-GR" w:eastAsia="en-US"/>
        </w:rPr>
        <w:t xml:space="preserve">.  </w:t>
      </w:r>
      <w:r w:rsidRPr="00E71A10">
        <w:rPr>
          <w:rFonts w:eastAsia="Arial"/>
          <w:color w:val="0070C0"/>
          <w:szCs w:val="22"/>
          <w:lang w:val="el-GR" w:eastAsia="en-US"/>
        </w:rPr>
        <w:t xml:space="preserve"> </w:t>
      </w:r>
    </w:p>
    <w:p w14:paraId="128BB65E" w14:textId="77777777" w:rsidR="007C5210" w:rsidRPr="00E71A10" w:rsidRDefault="007C5210" w:rsidP="00E71A10">
      <w:pPr>
        <w:suppressAutoHyphens w:val="0"/>
        <w:spacing w:after="160" w:line="259" w:lineRule="auto"/>
        <w:ind w:left="420" w:right="139"/>
        <w:rPr>
          <w:rFonts w:eastAsia="Arial"/>
          <w:szCs w:val="22"/>
          <w:lang w:val="el-GR" w:eastAsia="en-US"/>
        </w:rPr>
      </w:pPr>
      <w:r w:rsidRPr="00E71A10">
        <w:rPr>
          <w:szCs w:val="22"/>
          <w:lang w:val="el-GR" w:eastAsia="en-US"/>
        </w:rPr>
        <w:t>Η ελαχιστοποίηση της πιθανής</w:t>
      </w:r>
      <w:r w:rsidRPr="00E71A10">
        <w:rPr>
          <w:rFonts w:eastAsia="Arial"/>
          <w:szCs w:val="22"/>
          <w:lang w:val="el-GR" w:eastAsia="en-US"/>
        </w:rPr>
        <w:t xml:space="preserve"> </w:t>
      </w:r>
      <w:r w:rsidRPr="00E71A10">
        <w:rPr>
          <w:szCs w:val="22"/>
          <w:lang w:val="el-GR" w:eastAsia="en-US"/>
        </w:rPr>
        <w:t xml:space="preserve">ζημίας περιλαμβάνει την αποκατάσταση της εμπιστοσύνης των επενδυτών σε μια </w:t>
      </w:r>
      <w:r w:rsidRPr="00E71A10">
        <w:rPr>
          <w:rFonts w:eastAsia="Arial"/>
          <w:b/>
          <w:szCs w:val="22"/>
          <w:lang w:val="el-GR" w:eastAsia="en-US"/>
        </w:rPr>
        <w:t>Εταιρεία</w:t>
      </w:r>
      <w:r w:rsidRPr="00E71A10">
        <w:rPr>
          <w:rFonts w:eastAsia="Arial"/>
          <w:szCs w:val="22"/>
          <w:lang w:val="el-GR" w:eastAsia="en-US"/>
        </w:rPr>
        <w:t xml:space="preserve">. </w:t>
      </w:r>
    </w:p>
    <w:p w14:paraId="6C38DD22"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Σύμβουλος Κρίσεων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τους</w:t>
      </w:r>
      <w:r w:rsidRPr="00E71A10">
        <w:rPr>
          <w:rFonts w:eastAsia="Arial"/>
          <w:szCs w:val="22"/>
          <w:lang w:val="el-GR" w:eastAsia="en-US"/>
        </w:rPr>
        <w:t xml:space="preserve"> </w:t>
      </w:r>
      <w:r w:rsidRPr="00E71A10">
        <w:rPr>
          <w:szCs w:val="22"/>
          <w:lang w:val="el-GR" w:eastAsia="en-US"/>
        </w:rPr>
        <w:t>σύμβουλους</w:t>
      </w:r>
      <w:r w:rsidRPr="00E71A10">
        <w:rPr>
          <w:rFonts w:eastAsia="Arial"/>
          <w:szCs w:val="22"/>
          <w:lang w:val="el-GR" w:eastAsia="en-US"/>
        </w:rPr>
        <w:t xml:space="preserve"> </w:t>
      </w:r>
      <w:r w:rsidRPr="00E71A10">
        <w:rPr>
          <w:szCs w:val="22"/>
          <w:lang w:val="el-GR" w:eastAsia="en-US"/>
        </w:rPr>
        <w:t xml:space="preserve">δημοσίων σχέσεων που έχουν εγκριθεί από τον </w:t>
      </w:r>
      <w:r w:rsidRPr="00E71A10">
        <w:rPr>
          <w:rFonts w:eastAsia="Arial"/>
          <w:b/>
          <w:szCs w:val="22"/>
          <w:lang w:val="el-GR" w:eastAsia="en-US"/>
        </w:rPr>
        <w:t>Ασφαλιστή</w:t>
      </w:r>
      <w:r w:rsidRPr="00E71A10">
        <w:rPr>
          <w:rFonts w:eastAsia="Arial"/>
          <w:szCs w:val="22"/>
          <w:lang w:val="el-GR" w:eastAsia="en-US"/>
        </w:rPr>
        <w:t xml:space="preserve">.  </w:t>
      </w:r>
    </w:p>
    <w:p w14:paraId="72C667C9" w14:textId="2A857338" w:rsidR="007C5210" w:rsidRPr="00E71A10" w:rsidRDefault="007C5210" w:rsidP="00AC7369">
      <w:pPr>
        <w:suppressAutoHyphens w:val="0"/>
        <w:spacing w:after="180" w:line="259" w:lineRule="auto"/>
        <w:ind w:left="425"/>
        <w:rPr>
          <w:rFonts w:eastAsia="Arial"/>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Έξοδα Αίτησης Δικαστικής Διαταγής </w:t>
      </w:r>
      <w:r w:rsidRPr="00E71A10">
        <w:rPr>
          <w:szCs w:val="22"/>
          <w:lang w:val="el-GR" w:eastAsia="en-US"/>
        </w:rPr>
        <w:t>σημαίνουν τις</w:t>
      </w:r>
      <w:r w:rsidRPr="00E71A10">
        <w:rPr>
          <w:rFonts w:eastAsia="Arial"/>
          <w:szCs w:val="22"/>
          <w:lang w:val="el-GR" w:eastAsia="en-US"/>
        </w:rPr>
        <w:t xml:space="preserve"> </w:t>
      </w:r>
      <w:r w:rsidRPr="00E71A10">
        <w:rPr>
          <w:szCs w:val="22"/>
          <w:lang w:val="el-GR" w:eastAsia="en-US"/>
        </w:rPr>
        <w:t>εύλογες αμοιβές, έξοδα και δαπάνες που πραγματοποιούνται,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xml:space="preserve">, από ένα </w:t>
      </w:r>
      <w:r w:rsidRPr="00E71A10">
        <w:rPr>
          <w:rFonts w:eastAsia="Arial"/>
          <w:b/>
          <w:szCs w:val="22"/>
          <w:lang w:val="el-GR" w:eastAsia="en-US"/>
        </w:rPr>
        <w:t>Ασφαλισμένο Πρόσωπο</w:t>
      </w:r>
      <w:r w:rsidRPr="00E71A10">
        <w:rPr>
          <w:szCs w:val="22"/>
          <w:lang w:val="el-GR" w:eastAsia="en-US"/>
        </w:rPr>
        <w:t>, για την έναρξη</w:t>
      </w:r>
      <w:r w:rsidRPr="00E71A10">
        <w:rPr>
          <w:rFonts w:eastAsia="Arial"/>
          <w:szCs w:val="22"/>
          <w:lang w:val="el-GR" w:eastAsia="en-US"/>
        </w:rPr>
        <w:t xml:space="preserve"> </w:t>
      </w:r>
      <w:r w:rsidRPr="00E71A10">
        <w:rPr>
          <w:szCs w:val="22"/>
          <w:lang w:val="el-GR" w:eastAsia="en-US"/>
        </w:rPr>
        <w:t>νομικής διαδικασίας που σκοπεί στην έκδοση δικαστικής διαταγής.</w:t>
      </w:r>
      <w:r w:rsidRPr="00E71A10">
        <w:rPr>
          <w:rFonts w:eastAsia="Arial"/>
          <w:szCs w:val="22"/>
          <w:lang w:val="el-GR" w:eastAsia="en-US"/>
        </w:rPr>
        <w:t xml:space="preserve">  </w:t>
      </w:r>
    </w:p>
    <w:p w14:paraId="51EC15DD"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Τα Έξοδα Αίτησης Δικαστικής Διαταγής </w:t>
      </w:r>
      <w:r w:rsidRPr="00E71A10">
        <w:rPr>
          <w:szCs w:val="22"/>
          <w:lang w:val="el-GR" w:eastAsia="en-US"/>
        </w:rPr>
        <w:t>δεν περιλαμβάνουν</w:t>
      </w:r>
      <w:r w:rsidRPr="00E71A10">
        <w:rPr>
          <w:rFonts w:eastAsia="Arial"/>
          <w:szCs w:val="22"/>
          <w:lang w:val="el-GR" w:eastAsia="en-US"/>
        </w:rPr>
        <w:t xml:space="preserve"> </w:t>
      </w:r>
      <w:r w:rsidRPr="00E71A10">
        <w:rPr>
          <w:szCs w:val="22"/>
          <w:lang w:val="el-GR" w:eastAsia="en-US"/>
        </w:rPr>
        <w:t>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το κόστος του χρόνου του ή οποιοδήποτε άλλο κόστος ή</w:t>
      </w:r>
      <w:r w:rsidRPr="00E71A10">
        <w:rPr>
          <w:rFonts w:eastAsia="Arial"/>
          <w:szCs w:val="22"/>
          <w:lang w:val="el-GR" w:eastAsia="en-US"/>
        </w:rPr>
        <w:t xml:space="preserve"> </w:t>
      </w:r>
      <w:r w:rsidRPr="00E71A10">
        <w:rPr>
          <w:szCs w:val="22"/>
          <w:lang w:val="el-GR" w:eastAsia="en-US"/>
        </w:rPr>
        <w:t>τα</w:t>
      </w:r>
      <w:r w:rsidRPr="00E71A10">
        <w:rPr>
          <w:rFonts w:eastAsia="Arial"/>
          <w:szCs w:val="22"/>
          <w:lang w:val="el-GR" w:eastAsia="en-US"/>
        </w:rPr>
        <w:t xml:space="preserve"> </w:t>
      </w:r>
      <w:r w:rsidRPr="00E71A10">
        <w:rPr>
          <w:szCs w:val="22"/>
          <w:lang w:val="el-GR" w:eastAsia="en-US"/>
        </w:rPr>
        <w:t xml:space="preserve">γενικά έξοδα μιας </w:t>
      </w:r>
      <w:r w:rsidRPr="00E71A10">
        <w:rPr>
          <w:rFonts w:eastAsia="Arial"/>
          <w:b/>
          <w:szCs w:val="22"/>
          <w:lang w:val="el-GR" w:eastAsia="en-US"/>
        </w:rPr>
        <w:t>Εταιρείας</w:t>
      </w:r>
      <w:r w:rsidRPr="00E71A10">
        <w:rPr>
          <w:rFonts w:eastAsia="Arial"/>
          <w:szCs w:val="22"/>
          <w:lang w:val="el-GR" w:eastAsia="en-US"/>
        </w:rPr>
        <w:t>.</w:t>
      </w:r>
      <w:r w:rsidRPr="00E71A10">
        <w:rPr>
          <w:rFonts w:eastAsia="Arial"/>
          <w:b/>
          <w:szCs w:val="22"/>
          <w:lang w:val="el-GR" w:eastAsia="en-US"/>
        </w:rPr>
        <w:t xml:space="preserve"> </w:t>
      </w:r>
    </w:p>
    <w:p w14:paraId="17554815" w14:textId="5CA1E855" w:rsidR="007C5210" w:rsidRPr="00E71A10" w:rsidRDefault="007C5210" w:rsidP="00AC7369">
      <w:pPr>
        <w:suppressAutoHyphens w:val="0"/>
        <w:spacing w:after="180" w:line="259" w:lineRule="auto"/>
        <w:ind w:left="425"/>
        <w:rPr>
          <w:rFonts w:eastAsia="Arial"/>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Έξοδα Υπεράσπισης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οποιοδήποτε από τα ακόλουθα που πραγματοποιούνται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rFonts w:eastAsia="Arial"/>
          <w:szCs w:val="22"/>
          <w:lang w:val="el-GR" w:eastAsia="en-US"/>
        </w:rPr>
        <w:t xml:space="preserve"> </w:t>
      </w:r>
    </w:p>
    <w:p w14:paraId="4D08F93E" w14:textId="77777777" w:rsidR="007C5210" w:rsidRPr="00E71A10" w:rsidRDefault="007C5210" w:rsidP="00E71A10">
      <w:pPr>
        <w:numPr>
          <w:ilvl w:val="0"/>
          <w:numId w:val="60"/>
        </w:numPr>
        <w:suppressAutoHyphens w:val="0"/>
        <w:spacing w:after="194" w:line="247" w:lineRule="auto"/>
        <w:ind w:right="257"/>
        <w:rPr>
          <w:szCs w:val="22"/>
          <w:lang w:val="el-GR" w:eastAsia="en-US"/>
        </w:rPr>
      </w:pPr>
      <w:r w:rsidRPr="00E71A10">
        <w:rPr>
          <w:szCs w:val="22"/>
          <w:lang w:val="el-GR" w:eastAsia="en-US"/>
        </w:rPr>
        <w:t xml:space="preserve">εύλογες αμοιβές, έξοδα και δαπάνες (συμπεριλαμβανομένων των αμοιβών δικηγόρων, των αμοιβών εμπειρογνωμόνων και των </w:t>
      </w:r>
      <w:r w:rsidRPr="00E71A10">
        <w:rPr>
          <w:rFonts w:eastAsia="Arial"/>
          <w:b/>
          <w:szCs w:val="22"/>
          <w:lang w:val="el-GR" w:eastAsia="en-US"/>
        </w:rPr>
        <w:t>Εξόδων Ερμηνείας από Δικηγόρο</w:t>
      </w:r>
      <w:r w:rsidRPr="00E71A10">
        <w:rPr>
          <w:szCs w:val="22"/>
          <w:lang w:val="el-GR" w:eastAsia="en-US"/>
        </w:rPr>
        <w:t>) που προκύπτουν κατά τη διερεύνηση ή την υπεράσπιση, μετά την έγερση</w:t>
      </w:r>
      <w:r w:rsidRPr="00E71A10">
        <w:rPr>
          <w:rFonts w:eastAsia="Arial"/>
          <w:szCs w:val="22"/>
          <w:lang w:val="el-GR" w:eastAsia="en-US"/>
        </w:rPr>
        <w:t xml:space="preserve">, </w:t>
      </w:r>
      <w:r w:rsidRPr="00E71A10">
        <w:rPr>
          <w:szCs w:val="22"/>
          <w:lang w:val="el-GR" w:eastAsia="en-US"/>
        </w:rPr>
        <w:t xml:space="preserve">μιας </w:t>
      </w:r>
      <w:r w:rsidRPr="00E71A10">
        <w:rPr>
          <w:rFonts w:eastAsia="Arial"/>
          <w:b/>
          <w:szCs w:val="22"/>
          <w:lang w:val="el-GR" w:eastAsia="en-US"/>
        </w:rPr>
        <w:t>Απαίτησης</w:t>
      </w:r>
      <w:r w:rsidRPr="00E71A10">
        <w:rPr>
          <w:rFonts w:eastAsia="Arial"/>
          <w:szCs w:val="22"/>
          <w:lang w:val="el-GR" w:eastAsia="en-US"/>
        </w:rPr>
        <w:t xml:space="preserve">, </w:t>
      </w:r>
      <w:r w:rsidRPr="00E71A10">
        <w:rPr>
          <w:rFonts w:eastAsia="Arial"/>
          <w:b/>
          <w:szCs w:val="22"/>
          <w:lang w:val="el-GR" w:eastAsia="en-US"/>
        </w:rPr>
        <w:t xml:space="preserve">Διαδικασίας κατά της Περιουσίας και της Ελευθερίας </w:t>
      </w:r>
      <w:r w:rsidRPr="00E71A10">
        <w:rPr>
          <w:szCs w:val="22"/>
          <w:lang w:val="el-GR" w:eastAsia="en-US"/>
        </w:rPr>
        <w:t xml:space="preserve">ή </w:t>
      </w:r>
      <w:r w:rsidRPr="00E71A10">
        <w:rPr>
          <w:rFonts w:eastAsia="Arial"/>
          <w:b/>
          <w:szCs w:val="22"/>
          <w:lang w:val="el-GR" w:eastAsia="en-US"/>
        </w:rPr>
        <w:t xml:space="preserve">Διαδικασίας Έκδοσης </w:t>
      </w:r>
      <w:r w:rsidRPr="00E71A10">
        <w:rPr>
          <w:szCs w:val="22"/>
          <w:lang w:val="el-GR" w:eastAsia="en-US"/>
        </w:rPr>
        <w:t>ή κατά την άσκηση ενδίκου μέσου</w:t>
      </w:r>
      <w:r w:rsidRPr="00E71A10">
        <w:rPr>
          <w:rFonts w:eastAsia="Arial"/>
          <w:szCs w:val="22"/>
          <w:lang w:val="el-GR" w:eastAsia="en-US"/>
        </w:rPr>
        <w:t xml:space="preserve"> </w:t>
      </w:r>
      <w:r w:rsidRPr="00E71A10">
        <w:rPr>
          <w:szCs w:val="22"/>
          <w:lang w:val="el-GR" w:eastAsia="en-US"/>
        </w:rPr>
        <w:t xml:space="preserve">σε </w:t>
      </w:r>
      <w:r w:rsidRPr="00E71A10">
        <w:rPr>
          <w:rFonts w:eastAsia="Arial"/>
          <w:b/>
          <w:szCs w:val="22"/>
          <w:lang w:val="el-GR" w:eastAsia="en-US"/>
        </w:rPr>
        <w:t>Απαίτηση</w:t>
      </w:r>
      <w:r w:rsidRPr="00E71A10">
        <w:rPr>
          <w:rFonts w:eastAsia="Arial"/>
          <w:szCs w:val="22"/>
          <w:lang w:val="el-GR" w:eastAsia="en-US"/>
        </w:rPr>
        <w:t xml:space="preserve">, </w:t>
      </w:r>
      <w:r w:rsidRPr="00E71A10">
        <w:rPr>
          <w:rFonts w:eastAsia="Arial"/>
          <w:b/>
          <w:szCs w:val="22"/>
          <w:lang w:val="el-GR" w:eastAsia="en-US"/>
        </w:rPr>
        <w:t>Διαδικασία κατά της Περιουσίας και της Ελευθερίας</w:t>
      </w:r>
      <w:r w:rsidRPr="00E71A10">
        <w:rPr>
          <w:rFonts w:eastAsia="Arial"/>
          <w:szCs w:val="22"/>
          <w:lang w:val="el-GR" w:eastAsia="en-US"/>
        </w:rPr>
        <w:t xml:space="preserve"> </w:t>
      </w:r>
      <w:r w:rsidRPr="00E71A10">
        <w:rPr>
          <w:szCs w:val="22"/>
          <w:lang w:val="el-GR" w:eastAsia="en-US"/>
        </w:rPr>
        <w:t xml:space="preserve">ή </w:t>
      </w:r>
      <w:r w:rsidRPr="00E71A10">
        <w:rPr>
          <w:rFonts w:eastAsia="Arial"/>
          <w:b/>
          <w:szCs w:val="22"/>
          <w:lang w:val="el-GR" w:eastAsia="en-US"/>
        </w:rPr>
        <w:t>Διαδικασία Έκδοσης</w:t>
      </w:r>
      <w:r w:rsidRPr="00E71A10">
        <w:rPr>
          <w:rFonts w:eastAsia="Arial"/>
          <w:szCs w:val="22"/>
          <w:lang w:val="el-GR" w:eastAsia="en-US"/>
        </w:rPr>
        <w:t xml:space="preserve">,          </w:t>
      </w:r>
      <w:r w:rsidRPr="00E71A10">
        <w:rPr>
          <w:rFonts w:eastAsia="Arial"/>
          <w:i/>
          <w:szCs w:val="22"/>
          <w:lang w:val="el-GR" w:eastAsia="en-US"/>
        </w:rPr>
        <w:t xml:space="preserve"> </w:t>
      </w:r>
    </w:p>
    <w:p w14:paraId="6C4EA7F9" w14:textId="77777777" w:rsidR="007C5210" w:rsidRPr="00E71A10" w:rsidRDefault="007C5210" w:rsidP="00E71A10">
      <w:pPr>
        <w:numPr>
          <w:ilvl w:val="0"/>
          <w:numId w:val="60"/>
        </w:numPr>
        <w:suppressAutoHyphens w:val="0"/>
        <w:spacing w:after="229" w:line="250" w:lineRule="auto"/>
        <w:ind w:right="257"/>
        <w:rPr>
          <w:szCs w:val="22"/>
          <w:lang w:val="el-GR" w:eastAsia="en-US"/>
        </w:rPr>
      </w:pPr>
      <w:r w:rsidRPr="00E71A10">
        <w:rPr>
          <w:rFonts w:eastAsia="Arial"/>
          <w:b/>
          <w:szCs w:val="22"/>
          <w:lang w:val="el-GR" w:eastAsia="en-US"/>
        </w:rPr>
        <w:t>Έξοδα Εγγύησης</w:t>
      </w:r>
      <w:r w:rsidRPr="00E71A10">
        <w:rPr>
          <w:rFonts w:eastAsia="Arial"/>
          <w:szCs w:val="22"/>
          <w:lang w:val="el-GR" w:eastAsia="en-US"/>
        </w:rPr>
        <w:t xml:space="preserve"> </w:t>
      </w:r>
      <w:r w:rsidRPr="00E71A10">
        <w:rPr>
          <w:szCs w:val="22"/>
          <w:lang w:val="el-GR" w:eastAsia="en-US"/>
        </w:rPr>
        <w:t xml:space="preserve">για </w:t>
      </w:r>
      <w:r w:rsidRPr="00E71A10">
        <w:rPr>
          <w:rFonts w:eastAsia="Arial"/>
          <w:b/>
          <w:szCs w:val="22"/>
          <w:lang w:val="el-GR" w:eastAsia="en-US"/>
        </w:rPr>
        <w:t>Απαίτηση</w:t>
      </w:r>
      <w:r w:rsidRPr="00E71A10">
        <w:rPr>
          <w:rFonts w:eastAsia="Arial"/>
          <w:szCs w:val="22"/>
          <w:lang w:val="el-GR" w:eastAsia="en-US"/>
        </w:rPr>
        <w:t xml:space="preserve">, </w:t>
      </w:r>
      <w:r w:rsidRPr="00E71A10">
        <w:rPr>
          <w:rFonts w:eastAsia="Arial"/>
          <w:b/>
          <w:szCs w:val="22"/>
          <w:lang w:val="el-GR" w:eastAsia="en-US"/>
        </w:rPr>
        <w:t xml:space="preserve">Διαδικασία κατά της Περιουσίας και της Ελευθερίας </w:t>
      </w:r>
      <w:r w:rsidRPr="00E71A10">
        <w:rPr>
          <w:szCs w:val="22"/>
          <w:lang w:val="el-GR" w:eastAsia="en-US"/>
        </w:rPr>
        <w:t xml:space="preserve">ή </w:t>
      </w:r>
      <w:r w:rsidRPr="00E71A10">
        <w:rPr>
          <w:rFonts w:eastAsia="Arial"/>
          <w:b/>
          <w:szCs w:val="22"/>
          <w:lang w:val="el-GR" w:eastAsia="en-US"/>
        </w:rPr>
        <w:t>Διαδικασία Έκδοσης</w:t>
      </w:r>
      <w:r w:rsidRPr="00E71A10">
        <w:rPr>
          <w:rFonts w:eastAsia="Arial"/>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208EDD3E" w14:textId="77777777" w:rsidR="007C5210" w:rsidRPr="00E71A10" w:rsidRDefault="007C5210" w:rsidP="00E71A10">
      <w:pPr>
        <w:numPr>
          <w:ilvl w:val="0"/>
          <w:numId w:val="60"/>
        </w:numPr>
        <w:suppressAutoHyphens w:val="0"/>
        <w:spacing w:after="192" w:line="250" w:lineRule="auto"/>
        <w:ind w:right="257"/>
        <w:rPr>
          <w:szCs w:val="22"/>
          <w:lang w:val="el-GR" w:eastAsia="en-US"/>
        </w:rPr>
      </w:pPr>
      <w:r w:rsidRPr="00E71A10">
        <w:rPr>
          <w:rFonts w:eastAsia="Arial"/>
          <w:b/>
          <w:szCs w:val="22"/>
          <w:lang w:val="el-GR" w:eastAsia="en-US"/>
        </w:rPr>
        <w:t xml:space="preserve">Έξοδα Διεθνούς Συλλογικού Διακανονισμού </w:t>
      </w:r>
      <w:r w:rsidRPr="00E71A10">
        <w:rPr>
          <w:szCs w:val="22"/>
          <w:lang w:val="el-GR" w:eastAsia="en-US"/>
        </w:rPr>
        <w:t xml:space="preserve">για </w:t>
      </w:r>
      <w:r w:rsidRPr="00E71A10">
        <w:rPr>
          <w:rFonts w:eastAsia="Arial"/>
          <w:b/>
          <w:szCs w:val="22"/>
          <w:lang w:val="el-GR" w:eastAsia="en-US"/>
        </w:rPr>
        <w:t xml:space="preserve">Απαίτηση για Κινητές Αξίες </w:t>
      </w:r>
      <w:r w:rsidRPr="00E71A10">
        <w:rPr>
          <w:szCs w:val="22"/>
          <w:lang w:val="el-GR" w:eastAsia="en-US"/>
        </w:rPr>
        <w:t xml:space="preserve">που προέκυψαν μετά την έγερση, για πρώτη φορά, της </w:t>
      </w:r>
      <w:r w:rsidRPr="00E71A10">
        <w:rPr>
          <w:rFonts w:eastAsia="Arial"/>
          <w:b/>
          <w:szCs w:val="22"/>
          <w:lang w:val="el-GR" w:eastAsia="en-US"/>
        </w:rPr>
        <w:t>Απαίτησης για Κινητές Αξίες</w:t>
      </w:r>
      <w:r w:rsidRPr="00E71A10">
        <w:rPr>
          <w:rFonts w:eastAsia="Arial"/>
          <w:szCs w:val="22"/>
          <w:lang w:val="el-GR" w:eastAsia="en-US"/>
        </w:rPr>
        <w:t xml:space="preserve">. </w:t>
      </w:r>
    </w:p>
    <w:p w14:paraId="23CA48A6"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Τα Έξοδα Υπεράσπισης </w:t>
      </w:r>
      <w:r w:rsidRPr="00E71A10">
        <w:rPr>
          <w:szCs w:val="22"/>
          <w:lang w:val="el-GR" w:eastAsia="en-US"/>
        </w:rPr>
        <w:t>δεν περιλαμβάνουν 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οποιοδήποτε άλλο κόστος ή τα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391E6578" w14:textId="4A5AFF89"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Κρίση Διαγραφής από το Χρηματιστήριο </w:t>
      </w:r>
      <w:r w:rsidRPr="00E71A10">
        <w:rPr>
          <w:szCs w:val="22"/>
          <w:lang w:val="el-GR" w:eastAsia="en-US"/>
        </w:rPr>
        <w:t xml:space="preserve">σημαίνει γραπτή ειδοποίηση προς μια </w:t>
      </w:r>
      <w:r w:rsidRPr="00E71A10">
        <w:rPr>
          <w:rFonts w:eastAsia="Arial"/>
          <w:b/>
          <w:szCs w:val="22"/>
          <w:lang w:val="el-GR" w:eastAsia="en-US"/>
        </w:rPr>
        <w:t xml:space="preserve">Εταιρεία </w:t>
      </w:r>
      <w:r w:rsidRPr="00E71A10">
        <w:rPr>
          <w:szCs w:val="22"/>
          <w:lang w:val="el-GR" w:eastAsia="en-US"/>
        </w:rPr>
        <w:t>ότι οι</w:t>
      </w:r>
      <w:r w:rsidRPr="00E71A10">
        <w:rPr>
          <w:rFonts w:eastAsia="Arial"/>
          <w:b/>
          <w:szCs w:val="22"/>
          <w:lang w:val="el-GR" w:eastAsia="en-US"/>
        </w:rPr>
        <w:t xml:space="preserve"> Κινητές Αξίες </w:t>
      </w:r>
      <w:r w:rsidRPr="00E71A10">
        <w:rPr>
          <w:szCs w:val="22"/>
          <w:lang w:val="el-GR" w:eastAsia="en-US"/>
        </w:rPr>
        <w:t>της</w:t>
      </w:r>
      <w:r w:rsidRPr="00E71A10">
        <w:rPr>
          <w:rFonts w:eastAsia="Arial"/>
          <w:b/>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 xml:space="preserve">Εταιρείας </w:t>
      </w:r>
      <w:r w:rsidRPr="00E71A10">
        <w:rPr>
          <w:szCs w:val="22"/>
          <w:lang w:val="el-GR" w:eastAsia="en-US"/>
        </w:rPr>
        <w:t>θα διαγραφούν ή έχουν ήδη διαγραφεί από δημόσια ρυθμιζόμενο χρηματιστήριο κατά την έναρξη του</w:t>
      </w:r>
      <w:r w:rsidRPr="00E71A10">
        <w:rPr>
          <w:rFonts w:eastAsia="Arial"/>
          <w:szCs w:val="22"/>
          <w:lang w:val="el-GR" w:eastAsia="en-US"/>
        </w:rPr>
        <w:t xml:space="preserve">.  </w:t>
      </w:r>
    </w:p>
    <w:p w14:paraId="2CDBC7D1" w14:textId="200A11E0"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Αίτηση Άσκησης Εταιρικής Αγωγής </w:t>
      </w:r>
      <w:r w:rsidRPr="00E71A10">
        <w:rPr>
          <w:szCs w:val="22"/>
          <w:lang w:val="el-GR" w:eastAsia="en-US"/>
        </w:rPr>
        <w:t xml:space="preserve">σημαίνει την σύμφωνη με το άρθρο 104 του ν. 4548/2018 ή το δίκαιο της έδρας της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γραπτή αίτηση οποιουδήποτε μετόχου/των μετόχων</w:t>
      </w:r>
      <w:r w:rsidRPr="00E71A10">
        <w:rPr>
          <w:rFonts w:eastAsia="Arial"/>
          <w:szCs w:val="22"/>
          <w:lang w:val="el-GR" w:eastAsia="en-US"/>
        </w:rPr>
        <w:t xml:space="preserve"> </w:t>
      </w:r>
      <w:r w:rsidRPr="00E71A10">
        <w:rPr>
          <w:szCs w:val="22"/>
          <w:lang w:val="el-GR" w:eastAsia="en-US"/>
        </w:rPr>
        <w:t xml:space="preserve">μιας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 xml:space="preserve">προς το διοικητικό συμβούλιο (ή ισοδύναμο διοικητικό όργανο) να ασκήσει αγωγή εκ μέρους της </w:t>
      </w:r>
      <w:r w:rsidRPr="00E71A10">
        <w:rPr>
          <w:rFonts w:eastAsia="Arial"/>
          <w:b/>
          <w:szCs w:val="22"/>
          <w:lang w:val="el-GR" w:eastAsia="en-US"/>
        </w:rPr>
        <w:lastRenderedPageBreak/>
        <w:t xml:space="preserve">Εταιρείας </w:t>
      </w:r>
      <w:r w:rsidRPr="00E71A10">
        <w:rPr>
          <w:szCs w:val="22"/>
          <w:lang w:val="el-GR" w:eastAsia="en-US"/>
        </w:rPr>
        <w:t xml:space="preserve">κατά </w:t>
      </w:r>
      <w:r w:rsidRPr="00E71A10">
        <w:rPr>
          <w:rFonts w:eastAsia="Arial"/>
          <w:b/>
          <w:szCs w:val="22"/>
          <w:lang w:val="el-GR" w:eastAsia="en-US"/>
        </w:rPr>
        <w:t xml:space="preserve">Ασφαλισμένου Προσώπου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 xml:space="preserve">για οποιαδήποτε </w:t>
      </w:r>
      <w:r w:rsidRPr="00E71A10">
        <w:rPr>
          <w:rFonts w:eastAsia="Arial"/>
          <w:b/>
          <w:szCs w:val="22"/>
          <w:lang w:val="el-GR" w:eastAsia="en-US"/>
        </w:rPr>
        <w:t xml:space="preserve">Άδικη Πράξη </w:t>
      </w:r>
      <w:r w:rsidRPr="00E71A10">
        <w:rPr>
          <w:szCs w:val="22"/>
          <w:lang w:val="el-GR" w:eastAsia="en-US"/>
        </w:rPr>
        <w:t>του</w:t>
      </w:r>
      <w:r w:rsidRPr="00E71A10">
        <w:rPr>
          <w:rFonts w:eastAsia="Arial"/>
          <w:b/>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7B0C7AA4" w14:textId="3D5C6F74" w:rsidR="007C5210" w:rsidRPr="00E71A10" w:rsidRDefault="007C5210" w:rsidP="00AC7369">
      <w:pPr>
        <w:suppressAutoHyphens w:val="0"/>
        <w:spacing w:after="180" w:line="259" w:lineRule="auto"/>
        <w:ind w:left="425"/>
        <w:rPr>
          <w:rFonts w:eastAsia="Arial"/>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Έρευνα για Εταιρική Αγωγή </w:t>
      </w:r>
      <w:r w:rsidRPr="00E71A10">
        <w:rPr>
          <w:szCs w:val="22"/>
          <w:lang w:val="el-GR" w:eastAsia="en-US"/>
        </w:rPr>
        <w:t>είναι</w:t>
      </w:r>
      <w:r w:rsidRPr="00E71A10">
        <w:rPr>
          <w:rFonts w:eastAsia="Arial"/>
          <w:szCs w:val="22"/>
          <w:lang w:val="el-GR" w:eastAsia="en-US"/>
        </w:rPr>
        <w:t xml:space="preserve"> </w:t>
      </w:r>
      <w:r w:rsidRPr="00E71A10">
        <w:rPr>
          <w:szCs w:val="22"/>
          <w:lang w:val="el-GR" w:eastAsia="en-US"/>
        </w:rPr>
        <w:t>η εσωτερική διερεύνηση</w:t>
      </w:r>
      <w:r w:rsidRPr="00E71A10">
        <w:rPr>
          <w:rFonts w:eastAsia="Arial"/>
          <w:szCs w:val="22"/>
          <w:lang w:val="el-GR" w:eastAsia="en-US"/>
        </w:rPr>
        <w:t xml:space="preserve"> </w:t>
      </w:r>
      <w:r w:rsidRPr="00E71A10">
        <w:rPr>
          <w:szCs w:val="22"/>
          <w:lang w:val="el-GR" w:eastAsia="en-US"/>
        </w:rPr>
        <w:t>ή έρευνα</w:t>
      </w:r>
      <w:r w:rsidRPr="00E71A10">
        <w:rPr>
          <w:rFonts w:eastAsia="Arial"/>
          <w:szCs w:val="22"/>
          <w:lang w:val="el-GR" w:eastAsia="en-US"/>
        </w:rPr>
        <w:t xml:space="preserve"> </w:t>
      </w:r>
      <w:r w:rsidRPr="00E71A10">
        <w:rPr>
          <w:szCs w:val="22"/>
          <w:lang w:val="el-GR" w:eastAsia="en-US"/>
        </w:rPr>
        <w:t>που διεξάγεται από την</w:t>
      </w:r>
      <w:r w:rsidRPr="00E71A10">
        <w:rPr>
          <w:rFonts w:eastAsia="Arial"/>
          <w:b/>
          <w:szCs w:val="22"/>
          <w:lang w:val="el-GR" w:eastAsia="en-US"/>
        </w:rPr>
        <w:t xml:space="preserve"> Εταιρεία </w:t>
      </w:r>
      <w:r w:rsidRPr="00E71A10">
        <w:rPr>
          <w:szCs w:val="22"/>
          <w:lang w:val="el-GR" w:eastAsia="en-US"/>
        </w:rPr>
        <w:t xml:space="preserve">ή για λογαριασμό της </w:t>
      </w:r>
      <w:r w:rsidRPr="00E71A10">
        <w:rPr>
          <w:rFonts w:eastAsia="Arial"/>
          <w:b/>
          <w:szCs w:val="22"/>
          <w:lang w:val="el-GR" w:eastAsia="en-US"/>
        </w:rPr>
        <w:t xml:space="preserve">Εταιρείας </w:t>
      </w:r>
      <w:r w:rsidRPr="00E71A10">
        <w:rPr>
          <w:szCs w:val="22"/>
          <w:lang w:val="el-GR" w:eastAsia="en-US"/>
        </w:rPr>
        <w:t xml:space="preserve">από το διοικητικό συμβούλιο (ή ισοδύναμο διοικητικό όργανο) ή οποιαδήποτε επιτροπή του διοικητικού συμβουλίου (ή ισοδύναμου διοικητικού οργάνου) σχετικά με τον τρόπο με τον οποίο η </w:t>
      </w:r>
      <w:r w:rsidRPr="00E71A10">
        <w:rPr>
          <w:rFonts w:eastAsia="Arial"/>
          <w:b/>
          <w:szCs w:val="22"/>
          <w:lang w:val="el-GR" w:eastAsia="en-US"/>
        </w:rPr>
        <w:t xml:space="preserve">Εταιρεία </w:t>
      </w:r>
      <w:r w:rsidRPr="00E71A10">
        <w:rPr>
          <w:szCs w:val="22"/>
          <w:lang w:val="el-GR" w:eastAsia="en-US"/>
        </w:rPr>
        <w:t xml:space="preserve">θα πρέπει να ανταποκριθεί σε </w:t>
      </w:r>
      <w:r w:rsidRPr="00E71A10">
        <w:rPr>
          <w:rFonts w:eastAsia="Arial"/>
          <w:b/>
          <w:szCs w:val="22"/>
          <w:lang w:val="el-GR" w:eastAsia="en-US"/>
        </w:rPr>
        <w:t xml:space="preserve">Αίτηση Άσκησης Εταιρικής Αγωγής </w:t>
      </w:r>
      <w:r w:rsidRPr="00E71A10">
        <w:rPr>
          <w:szCs w:val="22"/>
          <w:lang w:val="el-GR" w:eastAsia="en-US"/>
        </w:rPr>
        <w:t xml:space="preserve">που έλαβε η </w:t>
      </w:r>
      <w:r w:rsidRPr="00E71A10">
        <w:rPr>
          <w:rFonts w:eastAsia="Arial"/>
          <w:b/>
          <w:szCs w:val="22"/>
          <w:lang w:val="el-GR" w:eastAsia="en-US"/>
        </w:rPr>
        <w:t xml:space="preserve">Εταιρεία </w:t>
      </w:r>
      <w:r w:rsidRPr="00E71A10">
        <w:rPr>
          <w:szCs w:val="22"/>
          <w:lang w:val="el-GR" w:eastAsia="en-US"/>
        </w:rPr>
        <w:t xml:space="preserve">ή σε </w:t>
      </w:r>
      <w:r w:rsidRPr="00E71A10">
        <w:rPr>
          <w:rFonts w:eastAsia="Arial"/>
          <w:b/>
          <w:szCs w:val="22"/>
          <w:lang w:val="el-GR" w:eastAsia="en-US"/>
        </w:rPr>
        <w:t>Εταιρική Αγωγή</w:t>
      </w:r>
      <w:r w:rsidRPr="00E71A10">
        <w:rPr>
          <w:rFonts w:eastAsia="Arial"/>
          <w:szCs w:val="22"/>
          <w:lang w:val="el-GR" w:eastAsia="en-US"/>
        </w:rPr>
        <w:t xml:space="preserve">.    </w:t>
      </w:r>
    </w:p>
    <w:p w14:paraId="63252B20"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 xml:space="preserve">Μια </w:t>
      </w:r>
      <w:r w:rsidRPr="00E71A10">
        <w:rPr>
          <w:rFonts w:eastAsia="Arial"/>
          <w:b/>
          <w:szCs w:val="22"/>
          <w:lang w:val="el-GR" w:eastAsia="en-US"/>
        </w:rPr>
        <w:t xml:space="preserve">Έρευνα για Εταιρική Αγωγή </w:t>
      </w:r>
      <w:r w:rsidRPr="00E71A10">
        <w:rPr>
          <w:szCs w:val="22"/>
          <w:lang w:val="el-GR" w:eastAsia="en-US"/>
        </w:rPr>
        <w:t xml:space="preserve">λαμβάνει χώρα για πρώτη φορά όταν υποβάλλεται για πρώτη φορά η </w:t>
      </w:r>
      <w:r w:rsidRPr="00E71A10">
        <w:rPr>
          <w:rFonts w:eastAsia="Arial"/>
          <w:b/>
          <w:szCs w:val="22"/>
          <w:lang w:val="el-GR" w:eastAsia="en-US"/>
        </w:rPr>
        <w:t xml:space="preserve">Αίτηση Άσκησης Εταιρικής Αγωγής </w:t>
      </w:r>
      <w:r w:rsidRPr="00E71A10">
        <w:rPr>
          <w:szCs w:val="22"/>
          <w:lang w:val="el-GR" w:eastAsia="en-US"/>
        </w:rPr>
        <w:t xml:space="preserve">ή η </w:t>
      </w:r>
      <w:r w:rsidRPr="00E71A10">
        <w:rPr>
          <w:rFonts w:eastAsia="Arial"/>
          <w:b/>
          <w:szCs w:val="22"/>
          <w:lang w:val="el-GR" w:eastAsia="en-US"/>
        </w:rPr>
        <w:t>Εταιρική Αγωγή.</w:t>
      </w:r>
      <w:r w:rsidRPr="00E71A10">
        <w:rPr>
          <w:rFonts w:eastAsia="Arial"/>
          <w:szCs w:val="22"/>
          <w:lang w:val="el-GR" w:eastAsia="en-US"/>
        </w:rPr>
        <w:t xml:space="preserve"> </w:t>
      </w:r>
    </w:p>
    <w:p w14:paraId="6EF5E3C0" w14:textId="77777777" w:rsidR="007C5210" w:rsidRPr="00E71A10" w:rsidRDefault="007C5210" w:rsidP="00E71A10">
      <w:pPr>
        <w:suppressAutoHyphens w:val="0"/>
        <w:spacing w:after="160" w:line="259" w:lineRule="auto"/>
        <w:ind w:left="420" w:right="401"/>
        <w:rPr>
          <w:szCs w:val="22"/>
          <w:lang w:val="el-GR" w:eastAsia="en-US"/>
        </w:rPr>
      </w:pPr>
      <w:r w:rsidRPr="00E71A10">
        <w:rPr>
          <w:szCs w:val="22"/>
          <w:lang w:val="el-GR" w:eastAsia="en-US"/>
        </w:rPr>
        <w:t xml:space="preserve">Εάν ένα </w:t>
      </w:r>
      <w:r w:rsidRPr="00E71A10">
        <w:rPr>
          <w:rFonts w:eastAsia="Arial"/>
          <w:b/>
          <w:szCs w:val="22"/>
          <w:lang w:val="el-GR" w:eastAsia="en-US"/>
        </w:rPr>
        <w:t xml:space="preserve">Ασφαλισμένο Πρόσωπο </w:t>
      </w:r>
      <w:r w:rsidRPr="00E71A10">
        <w:rPr>
          <w:szCs w:val="22"/>
          <w:lang w:val="el-GR" w:eastAsia="en-US"/>
        </w:rPr>
        <w:t>στο οποία αφορά η</w:t>
      </w:r>
      <w:r w:rsidRPr="00E71A10">
        <w:rPr>
          <w:rFonts w:eastAsia="Arial"/>
          <w:szCs w:val="22"/>
          <w:lang w:val="el-GR" w:eastAsia="en-US"/>
        </w:rPr>
        <w:t xml:space="preserve"> </w:t>
      </w:r>
      <w:r w:rsidRPr="00E71A10">
        <w:rPr>
          <w:rFonts w:eastAsia="Arial"/>
          <w:b/>
          <w:szCs w:val="22"/>
          <w:lang w:val="el-GR" w:eastAsia="en-US"/>
        </w:rPr>
        <w:t>Έρευνα για Εταιρική Αγωγή</w:t>
      </w:r>
      <w:r w:rsidRPr="00E71A10">
        <w:rPr>
          <w:rFonts w:eastAsia="Arial"/>
          <w:szCs w:val="22"/>
          <w:lang w:val="el-GR" w:eastAsia="en-US"/>
        </w:rPr>
        <w:t xml:space="preserve"> </w:t>
      </w:r>
      <w:r w:rsidRPr="00E71A10">
        <w:rPr>
          <w:szCs w:val="22"/>
          <w:lang w:val="el-GR" w:eastAsia="en-US"/>
        </w:rPr>
        <w:t>και η οποία σχετίζεται</w:t>
      </w:r>
      <w:r w:rsidRPr="00E71A10">
        <w:rPr>
          <w:rFonts w:eastAsia="Arial"/>
          <w:szCs w:val="22"/>
          <w:lang w:val="el-GR" w:eastAsia="en-US"/>
        </w:rPr>
        <w:t xml:space="preserve"> </w:t>
      </w:r>
      <w:r w:rsidRPr="00E71A10">
        <w:rPr>
          <w:szCs w:val="22"/>
          <w:lang w:val="el-GR" w:eastAsia="en-US"/>
        </w:rPr>
        <w:t xml:space="preserve">με </w:t>
      </w:r>
      <w:r w:rsidRPr="00E71A10">
        <w:rPr>
          <w:rFonts w:eastAsia="Arial"/>
          <w:b/>
          <w:szCs w:val="22"/>
          <w:lang w:val="el-GR" w:eastAsia="en-US"/>
        </w:rPr>
        <w:t xml:space="preserve">Αίτηση Άσκησης Εταιρικής Αγωγής </w:t>
      </w:r>
      <w:r w:rsidRPr="00E71A10">
        <w:rPr>
          <w:szCs w:val="22"/>
          <w:lang w:val="el-GR" w:eastAsia="en-US"/>
        </w:rPr>
        <w:t xml:space="preserve">δεν έχει ενημερωθεί για την εν λόγω </w:t>
      </w:r>
      <w:r w:rsidRPr="00E71A10">
        <w:rPr>
          <w:rFonts w:eastAsia="Arial"/>
          <w:b/>
          <w:szCs w:val="22"/>
          <w:lang w:val="el-GR" w:eastAsia="en-US"/>
        </w:rPr>
        <w:t xml:space="preserve">Έρευνα  για Εταιρική Αγωγή </w:t>
      </w:r>
      <w:r w:rsidRPr="00E71A10">
        <w:rPr>
          <w:szCs w:val="22"/>
          <w:lang w:val="el-GR" w:eastAsia="en-US"/>
        </w:rPr>
        <w:t xml:space="preserve">ή την </w:t>
      </w:r>
      <w:r w:rsidRPr="00E71A10">
        <w:rPr>
          <w:rFonts w:eastAsia="Arial"/>
          <w:b/>
          <w:szCs w:val="22"/>
          <w:lang w:val="el-GR" w:eastAsia="en-US"/>
        </w:rPr>
        <w:t xml:space="preserve">Αίτηση Άσκησης Εταιρικής Αγωγής </w:t>
      </w:r>
      <w:r w:rsidRPr="00E71A10">
        <w:rPr>
          <w:szCs w:val="22"/>
          <w:lang w:val="el-GR" w:eastAsia="en-US"/>
        </w:rPr>
        <w:t>και, ως εκ τούτου, δεν έχει</w:t>
      </w:r>
      <w:r w:rsidRPr="00E71A10">
        <w:rPr>
          <w:rFonts w:eastAsia="Arial"/>
          <w:szCs w:val="22"/>
          <w:lang w:val="el-GR" w:eastAsia="en-US"/>
        </w:rPr>
        <w:t xml:space="preserve"> </w:t>
      </w:r>
      <w:r w:rsidRPr="00E71A10">
        <w:rPr>
          <w:szCs w:val="22"/>
          <w:lang w:val="el-GR" w:eastAsia="en-US"/>
        </w:rPr>
        <w:t>αρκετό χρόνο</w:t>
      </w:r>
      <w:r w:rsidRPr="00E71A10">
        <w:rPr>
          <w:rFonts w:eastAsia="Arial"/>
          <w:szCs w:val="22"/>
          <w:lang w:val="el-GR" w:eastAsia="en-US"/>
        </w:rPr>
        <w:t xml:space="preserve">, </w:t>
      </w:r>
      <w:r w:rsidRPr="00E71A10">
        <w:rPr>
          <w:szCs w:val="22"/>
          <w:lang w:val="el-GR" w:eastAsia="en-US"/>
        </w:rPr>
        <w:t>πρακτικά</w:t>
      </w:r>
      <w:r w:rsidRPr="00E71A10">
        <w:rPr>
          <w:rFonts w:eastAsia="Arial"/>
          <w:szCs w:val="22"/>
          <w:lang w:val="el-GR" w:eastAsia="en-US"/>
        </w:rPr>
        <w:t xml:space="preserve">, </w:t>
      </w:r>
      <w:r w:rsidRPr="00E71A10">
        <w:rPr>
          <w:szCs w:val="22"/>
          <w:lang w:val="el-GR" w:eastAsia="en-US"/>
        </w:rPr>
        <w:t>για να υποβάλει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στον</w:t>
      </w:r>
      <w:r w:rsidRPr="00E71A10">
        <w:rPr>
          <w:rFonts w:eastAsia="Arial"/>
          <w:b/>
          <w:szCs w:val="22"/>
          <w:lang w:val="el-GR" w:eastAsia="en-US"/>
        </w:rPr>
        <w:t xml:space="preserve"> </w:t>
      </w:r>
      <w:r w:rsidRPr="00E71A10">
        <w:rPr>
          <w:szCs w:val="22"/>
          <w:lang w:val="el-GR" w:eastAsia="en-US"/>
        </w:rPr>
        <w:t xml:space="preserve">χρόνο που απαιτείται από το Τμήμα </w:t>
      </w:r>
      <w:r w:rsidRPr="00E71A10">
        <w:rPr>
          <w:rFonts w:eastAsia="Arial"/>
          <w:szCs w:val="22"/>
          <w:lang w:val="el-GR" w:eastAsia="en-US"/>
        </w:rPr>
        <w:t>10.1 (</w:t>
      </w:r>
      <w:r w:rsidRPr="00E71A10">
        <w:rPr>
          <w:szCs w:val="22"/>
          <w:lang w:val="el-GR" w:eastAsia="en-US"/>
        </w:rPr>
        <w:t>Αναγγελία</w:t>
      </w:r>
      <w:r w:rsidRPr="00E71A10">
        <w:rPr>
          <w:rFonts w:eastAsia="Arial"/>
          <w:szCs w:val="22"/>
          <w:lang w:val="el-GR" w:eastAsia="en-US"/>
        </w:rPr>
        <w:t xml:space="preserve"> </w:t>
      </w:r>
      <w:r w:rsidRPr="00E71A10">
        <w:rPr>
          <w:szCs w:val="22"/>
          <w:lang w:val="el-GR" w:eastAsia="en-US"/>
        </w:rPr>
        <w:t>Ασφαλισμένων</w:t>
      </w:r>
      <w:r w:rsidRPr="00E71A10">
        <w:rPr>
          <w:rFonts w:eastAsia="Arial"/>
          <w:szCs w:val="22"/>
          <w:lang w:val="el-GR" w:eastAsia="en-US"/>
        </w:rPr>
        <w:t xml:space="preserve"> </w:t>
      </w:r>
      <w:r w:rsidRPr="00E71A10">
        <w:rPr>
          <w:szCs w:val="22"/>
          <w:lang w:val="el-GR" w:eastAsia="en-US"/>
        </w:rPr>
        <w:t>Περιστατικών</w:t>
      </w:r>
      <w:r w:rsidRPr="00E71A10">
        <w:rPr>
          <w:rFonts w:eastAsia="Arial"/>
          <w:szCs w:val="22"/>
          <w:lang w:val="el-GR" w:eastAsia="en-US"/>
        </w:rPr>
        <w:t xml:space="preserve"> </w:t>
      </w:r>
      <w:r w:rsidRPr="00E71A10">
        <w:rPr>
          <w:szCs w:val="22"/>
          <w:lang w:val="el-GR" w:eastAsia="en-US"/>
        </w:rPr>
        <w:t>και Περιστάσεων</w:t>
      </w:r>
      <w:r w:rsidRPr="00E71A10">
        <w:rPr>
          <w:rFonts w:eastAsia="Arial"/>
          <w:szCs w:val="22"/>
          <w:lang w:val="el-GR" w:eastAsia="en-US"/>
        </w:rPr>
        <w:t xml:space="preserve">), </w:t>
      </w:r>
      <w:r w:rsidRPr="00E71A10">
        <w:rPr>
          <w:szCs w:val="22"/>
          <w:lang w:val="el-GR" w:eastAsia="en-US"/>
        </w:rPr>
        <w:t xml:space="preserve">το εν λόγω </w:t>
      </w:r>
      <w:r w:rsidRPr="00E71A10">
        <w:rPr>
          <w:rFonts w:eastAsia="Arial"/>
          <w:b/>
          <w:szCs w:val="22"/>
          <w:lang w:val="el-GR" w:eastAsia="en-US"/>
        </w:rPr>
        <w:t xml:space="preserve">Ασφαλισμένο Πρόσωπο </w:t>
      </w:r>
      <w:r w:rsidRPr="00E71A10">
        <w:rPr>
          <w:szCs w:val="22"/>
          <w:lang w:val="el-GR" w:eastAsia="en-US"/>
        </w:rPr>
        <w:t>θα έχει προθεσμία 30 ημερών από την ενημέρωσή του για να δώσει την εν λόγω γραπτή αναγγελία</w:t>
      </w:r>
      <w:r w:rsidRPr="00E71A10">
        <w:rPr>
          <w:rFonts w:eastAsia="Arial"/>
          <w:szCs w:val="22"/>
          <w:lang w:val="el-GR" w:eastAsia="en-US"/>
        </w:rPr>
        <w:t xml:space="preserve">.  </w:t>
      </w:r>
      <w:r w:rsidRPr="00E71A10">
        <w:rPr>
          <w:rFonts w:eastAsia="Arial"/>
          <w:color w:val="FF0000"/>
          <w:szCs w:val="22"/>
          <w:lang w:val="el-GR" w:eastAsia="en-US"/>
        </w:rPr>
        <w:t xml:space="preserve"> </w:t>
      </w:r>
      <w:r w:rsidRPr="00E71A10">
        <w:rPr>
          <w:rFonts w:eastAsia="Arial"/>
          <w:color w:val="0070C0"/>
          <w:szCs w:val="22"/>
          <w:lang w:val="el-GR" w:eastAsia="en-US"/>
        </w:rPr>
        <w:t xml:space="preserve"> </w:t>
      </w:r>
    </w:p>
    <w:p w14:paraId="2FE09E39" w14:textId="736AE148" w:rsidR="007C5210" w:rsidRPr="00E71A10" w:rsidRDefault="007C5210" w:rsidP="00AC7369">
      <w:pPr>
        <w:suppressAutoHyphens w:val="0"/>
        <w:spacing w:after="180" w:line="259" w:lineRule="auto"/>
        <w:ind w:left="425"/>
        <w:rPr>
          <w:rFonts w:eastAsia="Arial"/>
          <w:szCs w:val="22"/>
          <w:lang w:val="el-GR" w:eastAsia="en-US"/>
        </w:rPr>
      </w:pPr>
      <w:r w:rsidRPr="00E71A10">
        <w:rPr>
          <w:rFonts w:eastAsia="Arial"/>
          <w:color w:val="0070C0"/>
          <w:szCs w:val="22"/>
          <w:lang w:val="el-GR" w:eastAsia="en-US"/>
        </w:rPr>
        <w:t xml:space="preserve"> </w:t>
      </w:r>
      <w:r w:rsidRPr="00E71A10">
        <w:rPr>
          <w:rFonts w:eastAsia="Arial"/>
          <w:b/>
          <w:szCs w:val="22"/>
          <w:lang w:val="el-GR" w:eastAsia="en-US"/>
        </w:rPr>
        <w:t xml:space="preserve">Έξοδα Έρευνας της Εταιρείας για Εταιρική Αγωγή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 xml:space="preserve">εύλογες νομικές ή επαγγελματικές αμοιβές, έξοδα και δαπάνες στις οποίες υποβλήθηκε μια </w:t>
      </w:r>
      <w:r w:rsidRPr="00E71A10">
        <w:rPr>
          <w:rFonts w:eastAsia="Arial"/>
          <w:b/>
          <w:szCs w:val="22"/>
          <w:lang w:val="el-GR" w:eastAsia="en-US"/>
        </w:rPr>
        <w:t>Εταιρεία</w:t>
      </w:r>
      <w:r w:rsidRPr="00E71A10">
        <w:rPr>
          <w:szCs w:val="22"/>
          <w:lang w:val="el-GR" w:eastAsia="en-US"/>
        </w:rPr>
        <w:t>,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για να καθορίσει εάν θα ασκηθεί</w:t>
      </w:r>
      <w:r w:rsidRPr="00E71A10">
        <w:rPr>
          <w:rFonts w:eastAsia="Arial"/>
          <w:szCs w:val="22"/>
          <w:lang w:val="el-GR" w:eastAsia="en-US"/>
        </w:rPr>
        <w:t xml:space="preserve"> </w:t>
      </w:r>
      <w:r w:rsidRPr="00E71A10">
        <w:rPr>
          <w:szCs w:val="22"/>
          <w:lang w:val="el-GR" w:eastAsia="en-US"/>
        </w:rPr>
        <w:t>ή όχι η αγωγή</w:t>
      </w:r>
      <w:r w:rsidRPr="00E71A10">
        <w:rPr>
          <w:rFonts w:eastAsia="Arial"/>
          <w:szCs w:val="22"/>
          <w:lang w:val="el-GR" w:eastAsia="en-US"/>
        </w:rPr>
        <w:t xml:space="preserve"> </w:t>
      </w:r>
      <w:r w:rsidRPr="00E71A10">
        <w:rPr>
          <w:szCs w:val="22"/>
          <w:lang w:val="el-GR" w:eastAsia="en-US"/>
        </w:rPr>
        <w:t>που ζητείται με την</w:t>
      </w:r>
      <w:r w:rsidRPr="00E71A10">
        <w:rPr>
          <w:rFonts w:eastAsia="Arial"/>
          <w:szCs w:val="22"/>
          <w:lang w:val="el-GR" w:eastAsia="en-US"/>
        </w:rPr>
        <w:t xml:space="preserve">  </w:t>
      </w:r>
      <w:r w:rsidRPr="00E71A10">
        <w:rPr>
          <w:rFonts w:eastAsia="Arial"/>
          <w:b/>
          <w:szCs w:val="22"/>
          <w:lang w:val="el-GR" w:eastAsia="en-US"/>
        </w:rPr>
        <w:t>Αίτηση Άσκησης Εταιρικής Αγωγής</w:t>
      </w:r>
      <w:r w:rsidRPr="00E71A10">
        <w:rPr>
          <w:rFonts w:eastAsia="Arial"/>
          <w:szCs w:val="22"/>
          <w:lang w:val="el-GR" w:eastAsia="en-US"/>
        </w:rPr>
        <w:t xml:space="preserve">.     </w:t>
      </w:r>
    </w:p>
    <w:p w14:paraId="6829836C" w14:textId="4A66BA35" w:rsidR="007C5210" w:rsidRPr="00E71A10" w:rsidRDefault="007C5210" w:rsidP="00AC7369">
      <w:pPr>
        <w:suppressAutoHyphens w:val="0"/>
        <w:spacing w:after="160" w:line="259" w:lineRule="auto"/>
        <w:ind w:left="420" w:right="401"/>
        <w:rPr>
          <w:szCs w:val="22"/>
          <w:lang w:val="el-GR" w:eastAsia="en-US"/>
        </w:rPr>
      </w:pPr>
      <w:r w:rsidRPr="00E71A10">
        <w:rPr>
          <w:rFonts w:eastAsia="Arial"/>
          <w:szCs w:val="22"/>
          <w:lang w:val="el-GR" w:eastAsia="en-US"/>
        </w:rPr>
        <w:t xml:space="preserve"> </w:t>
      </w:r>
      <w:r w:rsidRPr="00E71A10">
        <w:rPr>
          <w:szCs w:val="22"/>
          <w:lang w:val="el-GR" w:eastAsia="en-US"/>
        </w:rPr>
        <w:t>Τα</w:t>
      </w:r>
      <w:r w:rsidRPr="00E71A10">
        <w:rPr>
          <w:rFonts w:eastAsia="Arial"/>
          <w:b/>
          <w:szCs w:val="22"/>
          <w:lang w:val="el-GR" w:eastAsia="en-US"/>
        </w:rPr>
        <w:t xml:space="preserve"> Έξοδα Έρευνας της Εταιρείας για Εταιρική Αγωγή </w:t>
      </w:r>
      <w:r w:rsidRPr="00E71A10">
        <w:rPr>
          <w:szCs w:val="22"/>
          <w:lang w:val="el-GR" w:eastAsia="en-US"/>
        </w:rPr>
        <w:t>δεν περιλαμβάνουν</w:t>
      </w:r>
      <w:r w:rsidRPr="00E71A10">
        <w:rPr>
          <w:rFonts w:eastAsia="Arial"/>
          <w:szCs w:val="22"/>
          <w:lang w:val="el-GR" w:eastAsia="en-US"/>
        </w:rPr>
        <w:t xml:space="preserve">: </w:t>
      </w:r>
    </w:p>
    <w:p w14:paraId="1BA3C384"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szCs w:val="22"/>
          <w:lang w:val="el-GR" w:eastAsia="en-US"/>
        </w:rPr>
        <w:t>το κόστος της παραγωγής, κοινοποίησης ή αποκάλυψης εγγράφων, αρχείων ή ηλεκτρονικών πληροφοριών ή</w:t>
      </w:r>
      <w:r w:rsidRPr="00E71A10">
        <w:rPr>
          <w:rFonts w:eastAsia="Arial"/>
          <w:szCs w:val="22"/>
          <w:lang w:val="el-GR" w:eastAsia="en-US"/>
        </w:rPr>
        <w:t xml:space="preserve"> </w:t>
      </w:r>
    </w:p>
    <w:p w14:paraId="74906D66" w14:textId="77777777" w:rsidR="007C5210" w:rsidRPr="00E71A10" w:rsidRDefault="007C5210" w:rsidP="00E71A10">
      <w:pPr>
        <w:suppressAutoHyphens w:val="0"/>
        <w:spacing w:after="160" w:line="259" w:lineRule="auto"/>
        <w:ind w:left="420" w:right="239"/>
        <w:rPr>
          <w:szCs w:val="22"/>
          <w:lang w:val="el-GR" w:eastAsia="en-US"/>
        </w:rPr>
      </w:pPr>
      <w:r w:rsidRPr="00E71A10">
        <w:rPr>
          <w:rFonts w:eastAsia="Arial"/>
          <w:szCs w:val="22"/>
          <w:lang w:val="el-GR" w:eastAsia="en-US"/>
        </w:rPr>
        <w:t xml:space="preserve">(ιι)  </w:t>
      </w:r>
      <w:r w:rsidRPr="00E71A10">
        <w:rPr>
          <w:szCs w:val="22"/>
          <w:lang w:val="el-GR" w:eastAsia="en-US"/>
        </w:rPr>
        <w:t>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οποιαδήποτε άλλα έξοδα ή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63C1E913" w14:textId="77777777" w:rsidR="007C5210" w:rsidRPr="00E71A10" w:rsidRDefault="007C5210" w:rsidP="00E71A10">
      <w:pPr>
        <w:suppressAutoHyphens w:val="0"/>
        <w:spacing w:after="180" w:line="259" w:lineRule="auto"/>
        <w:ind w:left="425"/>
        <w:rPr>
          <w:szCs w:val="22"/>
          <w:lang w:val="el-GR" w:eastAsia="en-US"/>
        </w:rPr>
      </w:pPr>
      <w:r w:rsidRPr="00E71A10">
        <w:rPr>
          <w:rFonts w:eastAsia="Arial"/>
          <w:szCs w:val="22"/>
          <w:lang w:val="el-GR" w:eastAsia="en-US"/>
        </w:rPr>
        <w:t xml:space="preserve"> </w:t>
      </w:r>
    </w:p>
    <w:p w14:paraId="21176408" w14:textId="77777777" w:rsidR="007C5210" w:rsidRPr="00E71A10" w:rsidRDefault="007C5210" w:rsidP="00E71A10">
      <w:pPr>
        <w:suppressAutoHyphens w:val="0"/>
        <w:spacing w:after="160" w:line="259" w:lineRule="auto"/>
        <w:ind w:left="420" w:right="399"/>
        <w:rPr>
          <w:szCs w:val="22"/>
          <w:lang w:val="el-GR" w:eastAsia="en-US"/>
        </w:rPr>
      </w:pPr>
      <w:r w:rsidRPr="00E71A10">
        <w:rPr>
          <w:rFonts w:eastAsia="Arial"/>
          <w:b/>
          <w:szCs w:val="22"/>
          <w:lang w:val="el-GR" w:eastAsia="en-US"/>
        </w:rPr>
        <w:t xml:space="preserve">Εταιρική Αγωγή σημαίνει </w:t>
      </w:r>
      <w:r w:rsidRPr="00E71A10">
        <w:rPr>
          <w:szCs w:val="22"/>
          <w:lang w:val="el-GR" w:eastAsia="en-US"/>
        </w:rPr>
        <w:t>αγωγή</w:t>
      </w:r>
      <w:r w:rsidRPr="00E71A10">
        <w:rPr>
          <w:rFonts w:eastAsia="Arial"/>
          <w:szCs w:val="22"/>
          <w:lang w:val="el-GR" w:eastAsia="en-US"/>
        </w:rPr>
        <w:t xml:space="preserve">, </w:t>
      </w:r>
      <w:r w:rsidRPr="00E71A10">
        <w:rPr>
          <w:szCs w:val="22"/>
          <w:lang w:val="el-GR" w:eastAsia="en-US"/>
        </w:rPr>
        <w:t xml:space="preserve">που ασκείται σύμφωνα με τις διατάξεις των άρθρων 104 επ. του ν. 4548/2018 ή το δίκαιο της έδρας της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 xml:space="preserve">αντανακλαστικά για λογαριασμό </w:t>
      </w:r>
      <w:r w:rsidRPr="00E71A10">
        <w:rPr>
          <w:rFonts w:eastAsia="Arial"/>
          <w:b/>
          <w:szCs w:val="22"/>
          <w:lang w:val="el-GR" w:eastAsia="en-US"/>
        </w:rPr>
        <w:t xml:space="preserve">της Εταιρείας </w:t>
      </w:r>
      <w:r w:rsidRPr="00E71A10">
        <w:rPr>
          <w:szCs w:val="22"/>
          <w:lang w:val="el-GR" w:eastAsia="en-US"/>
        </w:rPr>
        <w:t xml:space="preserve">από κάτοχο </w:t>
      </w:r>
      <w:r w:rsidRPr="00E71A10">
        <w:rPr>
          <w:rFonts w:eastAsia="Arial"/>
          <w:b/>
          <w:szCs w:val="22"/>
          <w:lang w:val="el-GR" w:eastAsia="en-US"/>
        </w:rPr>
        <w:t xml:space="preserve">Κινητών Αξιών </w:t>
      </w:r>
      <w:r w:rsidRPr="00E71A10">
        <w:rPr>
          <w:szCs w:val="22"/>
          <w:lang w:val="el-GR" w:eastAsia="en-US"/>
        </w:rPr>
        <w:t xml:space="preserve">της εν λόγω </w:t>
      </w:r>
      <w:r w:rsidRPr="00E71A10">
        <w:rPr>
          <w:rFonts w:eastAsia="Arial"/>
          <w:b/>
          <w:szCs w:val="22"/>
          <w:lang w:val="el-GR" w:eastAsia="en-US"/>
        </w:rPr>
        <w:t xml:space="preserve">Εταιρείας </w:t>
      </w:r>
      <w:r w:rsidRPr="00E71A10">
        <w:rPr>
          <w:szCs w:val="22"/>
          <w:lang w:val="el-GR" w:eastAsia="en-US"/>
        </w:rPr>
        <w:t xml:space="preserve">κατά </w:t>
      </w:r>
      <w:r w:rsidRPr="00E71A10">
        <w:rPr>
          <w:rFonts w:eastAsia="Arial"/>
          <w:b/>
          <w:szCs w:val="22"/>
          <w:lang w:val="el-GR" w:eastAsia="en-US"/>
        </w:rPr>
        <w:t xml:space="preserve">Ασφαλισμένου Προσώπου </w:t>
      </w:r>
      <w:r w:rsidRPr="00E71A10">
        <w:rPr>
          <w:szCs w:val="22"/>
          <w:lang w:val="el-GR" w:eastAsia="en-US"/>
        </w:rPr>
        <w:t xml:space="preserve">της </w:t>
      </w:r>
      <w:r w:rsidRPr="00E71A10">
        <w:rPr>
          <w:rFonts w:eastAsia="Arial"/>
          <w:b/>
          <w:szCs w:val="22"/>
          <w:lang w:val="el-GR" w:eastAsia="en-US"/>
        </w:rPr>
        <w:t xml:space="preserve">Εταιρείας </w:t>
      </w:r>
      <w:r w:rsidRPr="00E71A10">
        <w:rPr>
          <w:szCs w:val="22"/>
          <w:lang w:val="el-GR" w:eastAsia="en-US"/>
        </w:rPr>
        <w:t xml:space="preserve">με τον ισχυρισμό </w:t>
      </w:r>
      <w:r w:rsidRPr="00E71A10">
        <w:rPr>
          <w:rFonts w:eastAsia="Arial"/>
          <w:b/>
          <w:szCs w:val="22"/>
          <w:lang w:val="el-GR" w:eastAsia="en-US"/>
        </w:rPr>
        <w:t xml:space="preserve">Άδικης Πράξης </w:t>
      </w:r>
      <w:r w:rsidRPr="00E71A10">
        <w:rPr>
          <w:szCs w:val="22"/>
          <w:lang w:val="el-GR" w:eastAsia="en-US"/>
        </w:rPr>
        <w:t>του</w:t>
      </w:r>
      <w:r w:rsidRPr="00E71A10">
        <w:rPr>
          <w:rFonts w:eastAsia="Arial"/>
          <w:b/>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 xml:space="preserve">Ασφαλισμένου Προσώπου </w:t>
      </w:r>
      <w:r w:rsidRPr="00E71A10">
        <w:rPr>
          <w:szCs w:val="22"/>
          <w:lang w:val="el-GR" w:eastAsia="en-US"/>
        </w:rPr>
        <w:t xml:space="preserve">συμπεριλαμβανομένης αξίωσης από Εταιρική Αγωγή ή διαδικασίας εταιρικής αγωγής κατά </w:t>
      </w:r>
      <w:r w:rsidRPr="00E71A10">
        <w:rPr>
          <w:rFonts w:eastAsia="Arial"/>
          <w:b/>
          <w:szCs w:val="22"/>
          <w:lang w:val="el-GR" w:eastAsia="en-US"/>
        </w:rPr>
        <w:t xml:space="preserve">Ασφαλισμένου Προσώπου </w:t>
      </w:r>
      <w:r w:rsidRPr="00E71A10">
        <w:rPr>
          <w:szCs w:val="22"/>
          <w:lang w:val="el-GR" w:eastAsia="en-US"/>
        </w:rPr>
        <w:t>σύμφωνα με τον</w:t>
      </w:r>
      <w:r w:rsidRPr="00E71A10">
        <w:rPr>
          <w:rFonts w:eastAsia="Arial"/>
          <w:szCs w:val="22"/>
          <w:lang w:val="el-GR" w:eastAsia="en-US"/>
        </w:rPr>
        <w:t xml:space="preserve"> </w:t>
      </w:r>
      <w:r w:rsidRPr="00E71A10">
        <w:rPr>
          <w:szCs w:val="22"/>
          <w:lang w:val="el-GR" w:eastAsia="en-US"/>
        </w:rPr>
        <w:t>νόμο</w:t>
      </w:r>
      <w:r w:rsidRPr="00E71A10">
        <w:rPr>
          <w:rFonts w:eastAsia="Arial"/>
          <w:szCs w:val="22"/>
          <w:lang w:val="el-GR" w:eastAsia="en-US"/>
        </w:rPr>
        <w:t xml:space="preserve"> </w:t>
      </w:r>
      <w:r w:rsidRPr="00E71A10">
        <w:rPr>
          <w:szCs w:val="22"/>
          <w:lang w:val="el-GR" w:eastAsia="en-US"/>
        </w:rPr>
        <w:t>μετά την λήψη</w:t>
      </w:r>
      <w:r w:rsidRPr="00E71A10">
        <w:rPr>
          <w:rFonts w:eastAsia="Arial"/>
          <w:szCs w:val="22"/>
          <w:lang w:val="el-GR" w:eastAsia="en-US"/>
        </w:rPr>
        <w:t xml:space="preserve"> </w:t>
      </w:r>
      <w:r w:rsidRPr="00E71A10">
        <w:rPr>
          <w:szCs w:val="22"/>
          <w:lang w:val="el-GR" w:eastAsia="en-US"/>
        </w:rPr>
        <w:t xml:space="preserve">από την </w:t>
      </w:r>
      <w:r w:rsidRPr="00E71A10">
        <w:rPr>
          <w:rFonts w:eastAsia="Arial"/>
          <w:b/>
          <w:szCs w:val="22"/>
          <w:lang w:val="el-GR" w:eastAsia="en-US"/>
        </w:rPr>
        <w:t xml:space="preserve">Εταιρεία </w:t>
      </w:r>
      <w:r w:rsidRPr="00E71A10">
        <w:rPr>
          <w:szCs w:val="22"/>
          <w:lang w:val="el-GR" w:eastAsia="en-US"/>
        </w:rPr>
        <w:t>οποιασδήποτε επίσημης ειδοποίησης σχετικά με αίτηση προς το δικαστήριο για λήψη άδειας</w:t>
      </w:r>
      <w:r w:rsidRPr="00E71A10">
        <w:rPr>
          <w:rFonts w:eastAsia="Arial"/>
          <w:szCs w:val="22"/>
          <w:lang w:val="el-GR" w:eastAsia="en-US"/>
        </w:rPr>
        <w:t xml:space="preserve"> </w:t>
      </w:r>
      <w:r w:rsidRPr="00E71A10">
        <w:rPr>
          <w:szCs w:val="22"/>
          <w:lang w:val="el-GR" w:eastAsia="en-US"/>
        </w:rPr>
        <w:t>συνέχισης ή έγερσης</w:t>
      </w:r>
      <w:r w:rsidRPr="00E71A10">
        <w:rPr>
          <w:rFonts w:eastAsia="Arial"/>
          <w:szCs w:val="22"/>
          <w:lang w:val="el-GR" w:eastAsia="en-US"/>
        </w:rPr>
        <w:t xml:space="preserve"> </w:t>
      </w:r>
      <w:r w:rsidRPr="00E71A10">
        <w:rPr>
          <w:szCs w:val="22"/>
          <w:lang w:val="el-GR" w:eastAsia="en-US"/>
        </w:rPr>
        <w:t>εταιρικής αγωγής</w:t>
      </w:r>
      <w:r w:rsidRPr="00E71A10">
        <w:rPr>
          <w:rFonts w:eastAsia="Arial"/>
          <w:szCs w:val="22"/>
          <w:lang w:val="el-GR" w:eastAsia="en-US"/>
        </w:rPr>
        <w:t xml:space="preserve"> </w:t>
      </w:r>
      <w:r w:rsidRPr="00E71A10">
        <w:rPr>
          <w:szCs w:val="22"/>
          <w:lang w:val="el-GR" w:eastAsia="en-US"/>
        </w:rPr>
        <w:t>ή σχετικής διαδικασίας σύμφωνα με το εφαρμοστέο δίκαιο</w:t>
      </w:r>
      <w:r w:rsidRPr="00E71A10">
        <w:rPr>
          <w:rFonts w:eastAsia="Arial"/>
          <w:szCs w:val="22"/>
          <w:lang w:val="el-GR" w:eastAsia="en-US"/>
        </w:rPr>
        <w:t xml:space="preserve">. </w:t>
      </w:r>
      <w:r w:rsidRPr="00E71A10">
        <w:rPr>
          <w:rFonts w:eastAsia="Arial"/>
          <w:b/>
          <w:szCs w:val="22"/>
          <w:lang w:val="el-GR" w:eastAsia="en-US"/>
        </w:rPr>
        <w:t xml:space="preserve"> </w:t>
      </w:r>
    </w:p>
    <w:p w14:paraId="5ECD8D1F" w14:textId="620253F3" w:rsidR="007C5210" w:rsidRPr="00E71A10" w:rsidRDefault="007C5210" w:rsidP="00AC7369">
      <w:pPr>
        <w:suppressAutoHyphens w:val="0"/>
        <w:spacing w:after="81"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Διευθυντής ή στέλεχος </w:t>
      </w:r>
      <w:r w:rsidRPr="00E71A10">
        <w:rPr>
          <w:szCs w:val="22"/>
          <w:lang w:val="el-GR" w:eastAsia="en-US"/>
        </w:rPr>
        <w:t xml:space="preserve">σημαίνει διευθυντής (συμπεριλαμβανομένου του </w:t>
      </w:r>
      <w:r w:rsidRPr="00E71A10">
        <w:rPr>
          <w:rFonts w:eastAsia="Arial"/>
          <w:szCs w:val="22"/>
          <w:lang w:eastAsia="en-US"/>
        </w:rPr>
        <w:t>de</w:t>
      </w:r>
      <w:r w:rsidRPr="00E71A10">
        <w:rPr>
          <w:rFonts w:eastAsia="Arial"/>
          <w:szCs w:val="22"/>
          <w:lang w:val="el-GR" w:eastAsia="en-US"/>
        </w:rPr>
        <w:t xml:space="preserve"> </w:t>
      </w:r>
      <w:r w:rsidRPr="00E71A10">
        <w:rPr>
          <w:rFonts w:eastAsia="Arial"/>
          <w:szCs w:val="22"/>
          <w:lang w:eastAsia="en-US"/>
        </w:rPr>
        <w:t>facto</w:t>
      </w:r>
      <w:r w:rsidRPr="00E71A10">
        <w:rPr>
          <w:rFonts w:eastAsia="Arial"/>
          <w:szCs w:val="22"/>
          <w:lang w:val="el-GR" w:eastAsia="en-US"/>
        </w:rPr>
        <w:t xml:space="preserve"> </w:t>
      </w:r>
      <w:r w:rsidRPr="00E71A10">
        <w:rPr>
          <w:szCs w:val="22"/>
          <w:lang w:val="el-GR" w:eastAsia="en-US"/>
        </w:rPr>
        <w:t xml:space="preserve">διευθυντή) ή στέλεχος, ή το ισοδύναμο σε οποιαδήποτε δικαιοδοσία, μιας </w:t>
      </w:r>
      <w:r w:rsidRPr="00E71A10">
        <w:rPr>
          <w:rFonts w:eastAsia="Arial"/>
          <w:b/>
          <w:szCs w:val="22"/>
          <w:lang w:val="el-GR" w:eastAsia="en-US"/>
        </w:rPr>
        <w:t>Εταιρείας</w:t>
      </w:r>
      <w:r w:rsidRPr="00E71A10">
        <w:rPr>
          <w:rFonts w:eastAsia="Arial"/>
          <w:szCs w:val="22"/>
          <w:lang w:val="el-GR" w:eastAsia="en-US"/>
        </w:rPr>
        <w:t xml:space="preserve">. </w:t>
      </w:r>
    </w:p>
    <w:p w14:paraId="0EABC39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lastRenderedPageBreak/>
        <w:t>Ο όρος</w:t>
      </w:r>
      <w:r w:rsidRPr="00E71A10">
        <w:rPr>
          <w:rFonts w:eastAsia="Arial"/>
          <w:b/>
          <w:szCs w:val="22"/>
          <w:lang w:val="el-GR" w:eastAsia="en-US"/>
        </w:rPr>
        <w:t xml:space="preserve"> " Διευθυντής ή στέλεχος " </w:t>
      </w:r>
      <w:r w:rsidRPr="00E71A10">
        <w:rPr>
          <w:szCs w:val="22"/>
          <w:lang w:val="el-GR" w:eastAsia="en-US"/>
        </w:rPr>
        <w:t xml:space="preserve">δεν περιλαμβάνει τους εξωτερικούς ελεγκτές </w:t>
      </w:r>
      <w:r w:rsidRPr="00E71A10">
        <w:rPr>
          <w:rFonts w:eastAsia="Arial"/>
          <w:b/>
          <w:szCs w:val="22"/>
          <w:lang w:val="el-GR" w:eastAsia="en-US"/>
        </w:rPr>
        <w:t xml:space="preserve">Εταιρείας </w:t>
      </w:r>
      <w:r w:rsidRPr="00E71A10">
        <w:rPr>
          <w:szCs w:val="22"/>
          <w:lang w:val="el-GR" w:eastAsia="en-US"/>
        </w:rPr>
        <w:t>ή το</w:t>
      </w:r>
      <w:r w:rsidRPr="00E71A10">
        <w:rPr>
          <w:rFonts w:eastAsia="Arial"/>
          <w:b/>
          <w:szCs w:val="22"/>
          <w:lang w:val="el-GR" w:eastAsia="en-US"/>
        </w:rPr>
        <w:t xml:space="preserve"> Όργανο Αφερεγγυότητας Εταιρείας </w:t>
      </w:r>
      <w:r w:rsidRPr="00E71A10">
        <w:rPr>
          <w:szCs w:val="22"/>
          <w:lang w:val="el-GR" w:eastAsia="en-US"/>
        </w:rPr>
        <w:t xml:space="preserve">(εκτός από έναν διευθυντή που γίνεται </w:t>
      </w:r>
      <w:r w:rsidRPr="00E71A10">
        <w:rPr>
          <w:rFonts w:eastAsia="Arial"/>
          <w:b/>
          <w:szCs w:val="22"/>
          <w:lang w:val="el-GR" w:eastAsia="en-US"/>
        </w:rPr>
        <w:t xml:space="preserve">Όργανο Αφερεγγυότητας της Εταιρείας </w:t>
      </w:r>
      <w:r w:rsidRPr="00E71A10">
        <w:rPr>
          <w:szCs w:val="22"/>
          <w:lang w:val="el-GR" w:eastAsia="en-US"/>
        </w:rPr>
        <w:t>στο πλαίσιο των καθηκόντων του ως διευθυντή)</w:t>
      </w:r>
      <w:r w:rsidRPr="00E71A10">
        <w:rPr>
          <w:rFonts w:eastAsia="Arial"/>
          <w:szCs w:val="22"/>
          <w:lang w:val="el-GR" w:eastAsia="en-US"/>
        </w:rPr>
        <w:t xml:space="preserve">. </w:t>
      </w:r>
    </w:p>
    <w:p w14:paraId="670E948F" w14:textId="0E5B832C" w:rsidR="007C5210" w:rsidRPr="00E71A10" w:rsidRDefault="007C5210" w:rsidP="00AC7369">
      <w:pPr>
        <w:suppressAutoHyphens w:val="0"/>
        <w:spacing w:after="81" w:line="259" w:lineRule="auto"/>
        <w:ind w:left="425"/>
        <w:rPr>
          <w:szCs w:val="22"/>
          <w:lang w:val="el-GR" w:eastAsia="en-US"/>
        </w:rPr>
      </w:pPr>
      <w:r w:rsidRPr="00E71A10">
        <w:rPr>
          <w:rFonts w:eastAsia="Arial"/>
          <w:b/>
          <w:szCs w:val="22"/>
          <w:lang w:val="el-GR" w:eastAsia="en-US"/>
        </w:rPr>
        <w:t xml:space="preserve"> Περίοδος Γνωστοποίησης</w:t>
      </w:r>
      <w:r w:rsidRPr="00E71A10">
        <w:rPr>
          <w:rFonts w:eastAsia="Arial"/>
          <w:szCs w:val="22"/>
          <w:lang w:val="el-GR" w:eastAsia="en-US"/>
        </w:rPr>
        <w:t xml:space="preserve"> </w:t>
      </w:r>
      <w:r w:rsidRPr="00E71A10">
        <w:rPr>
          <w:szCs w:val="22"/>
          <w:lang w:val="el-GR" w:eastAsia="en-US"/>
        </w:rPr>
        <w:t>είναι</w:t>
      </w:r>
      <w:r w:rsidRPr="00E71A10">
        <w:rPr>
          <w:rFonts w:eastAsia="Arial"/>
          <w:szCs w:val="22"/>
          <w:lang w:val="el-GR" w:eastAsia="en-US"/>
        </w:rPr>
        <w:t xml:space="preserve"> </w:t>
      </w:r>
      <w:r w:rsidRPr="00E71A10">
        <w:rPr>
          <w:szCs w:val="22"/>
          <w:lang w:val="el-GR" w:eastAsia="en-US"/>
        </w:rPr>
        <w:t>η περίοδος κατά την οποία μπορεί να υποβληθεί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 xml:space="preserve">για: </w:t>
      </w:r>
      <w:r w:rsidRPr="00E71A10">
        <w:rPr>
          <w:rFonts w:eastAsia="Arial"/>
          <w:szCs w:val="22"/>
          <w:lang w:val="el-GR" w:eastAsia="en-US"/>
        </w:rPr>
        <w:t xml:space="preserve"> </w:t>
      </w:r>
    </w:p>
    <w:p w14:paraId="35661348" w14:textId="77777777" w:rsidR="007C5210" w:rsidRPr="00E71A10" w:rsidRDefault="007C5210" w:rsidP="00E71A10">
      <w:pPr>
        <w:numPr>
          <w:ilvl w:val="0"/>
          <w:numId w:val="61"/>
        </w:numPr>
        <w:suppressAutoHyphens w:val="0"/>
        <w:spacing w:after="194" w:line="247" w:lineRule="auto"/>
        <w:ind w:right="99"/>
        <w:rPr>
          <w:szCs w:val="22"/>
          <w:lang w:val="el-GR" w:eastAsia="en-US"/>
        </w:rPr>
      </w:pPr>
      <w:r w:rsidRPr="00E71A10">
        <w:rPr>
          <w:rFonts w:eastAsia="Arial"/>
          <w:b/>
          <w:szCs w:val="22"/>
          <w:lang w:val="el-GR" w:eastAsia="en-US"/>
        </w:rPr>
        <w:t xml:space="preserve">Απαίτηση </w:t>
      </w:r>
      <w:r w:rsidRPr="00E71A10">
        <w:rPr>
          <w:szCs w:val="22"/>
          <w:lang w:val="el-GR" w:eastAsia="en-US"/>
        </w:rPr>
        <w:t>που προβλήθηκε</w:t>
      </w:r>
      <w:r w:rsidRPr="00E71A10">
        <w:rPr>
          <w:rFonts w:eastAsia="Arial"/>
          <w:szCs w:val="22"/>
          <w:lang w:val="el-GR" w:eastAsia="en-US"/>
        </w:rPr>
        <w:t xml:space="preserve"> </w:t>
      </w:r>
      <w:r w:rsidRPr="00E71A10">
        <w:rPr>
          <w:szCs w:val="22"/>
          <w:lang w:val="el-GR" w:eastAsia="en-US"/>
        </w:rPr>
        <w:t xml:space="preserve">για πρώτη φορά κατά τη διάρκεια της εν λόγω περιόδου για </w:t>
      </w:r>
      <w:r w:rsidRPr="00E71A10">
        <w:rPr>
          <w:rFonts w:eastAsia="Arial"/>
          <w:b/>
          <w:szCs w:val="22"/>
          <w:lang w:val="el-GR" w:eastAsia="en-US"/>
        </w:rPr>
        <w:t xml:space="preserve">Άδικη Πράξη </w:t>
      </w:r>
      <w:r w:rsidRPr="00E71A10">
        <w:rPr>
          <w:szCs w:val="22"/>
          <w:lang w:val="el-GR" w:eastAsia="en-US"/>
        </w:rPr>
        <w:t>που συνέβη:</w:t>
      </w:r>
      <w:r w:rsidRPr="00E71A10">
        <w:rPr>
          <w:rFonts w:eastAsia="Arial"/>
          <w:szCs w:val="22"/>
          <w:lang w:val="el-GR" w:eastAsia="en-US"/>
        </w:rPr>
        <w:t xml:space="preserve"> </w:t>
      </w:r>
    </w:p>
    <w:p w14:paraId="27FE8920"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szCs w:val="22"/>
          <w:lang w:val="el-GR" w:eastAsia="en-US"/>
        </w:rPr>
        <w:t xml:space="preserve"> </w:t>
      </w:r>
      <w:r w:rsidRPr="00E71A10">
        <w:rPr>
          <w:szCs w:val="22"/>
          <w:lang w:val="el-GR" w:eastAsia="en-US"/>
        </w:rPr>
        <w:t xml:space="preserve">(α) </w:t>
      </w:r>
      <w:r w:rsidRPr="00E71A10">
        <w:rPr>
          <w:rFonts w:eastAsia="Arial"/>
          <w:szCs w:val="22"/>
          <w:lang w:val="el-GR" w:eastAsia="en-US"/>
        </w:rPr>
        <w:t xml:space="preserve"> </w:t>
      </w:r>
      <w:r w:rsidRPr="00E71A10">
        <w:rPr>
          <w:szCs w:val="22"/>
          <w:lang w:val="el-GR" w:eastAsia="en-US"/>
        </w:rPr>
        <w:t xml:space="preserve">στην περίπτωση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rFonts w:eastAsia="Arial"/>
          <w:b/>
          <w:szCs w:val="22"/>
          <w:lang w:val="el-GR" w:eastAsia="en-US"/>
        </w:rPr>
        <w:t xml:space="preserve">για Λήξη </w:t>
      </w:r>
      <w:r w:rsidRPr="00E71A10">
        <w:rPr>
          <w:szCs w:val="22"/>
          <w:lang w:val="el-GR" w:eastAsia="en-US"/>
        </w:rPr>
        <w:t xml:space="preserve">ή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rFonts w:eastAsia="Arial"/>
          <w:b/>
          <w:szCs w:val="22"/>
          <w:lang w:val="el-GR" w:eastAsia="en-US"/>
        </w:rPr>
        <w:t>για Συνταξιοδότηση</w:t>
      </w:r>
      <w:r w:rsidRPr="00E71A10">
        <w:rPr>
          <w:szCs w:val="22"/>
          <w:lang w:val="el-GR" w:eastAsia="en-US"/>
        </w:rPr>
        <w:t xml:space="preserve">, πριν από τη λήξη της </w:t>
      </w:r>
      <w:r w:rsidRPr="00E71A10">
        <w:rPr>
          <w:rFonts w:eastAsia="Arial"/>
          <w:b/>
          <w:szCs w:val="22"/>
          <w:lang w:val="el-GR" w:eastAsia="en-US"/>
        </w:rPr>
        <w:t>Περιόδου Ασφάλισης</w:t>
      </w:r>
      <w:r w:rsidRPr="00E71A10">
        <w:rPr>
          <w:szCs w:val="22"/>
          <w:lang w:val="el-GR" w:eastAsia="en-US"/>
        </w:rPr>
        <w:t>, ή</w:t>
      </w:r>
      <w:r w:rsidRPr="00E71A10">
        <w:rPr>
          <w:rFonts w:eastAsia="Arial"/>
          <w:szCs w:val="22"/>
          <w:lang w:val="el-GR" w:eastAsia="en-US"/>
        </w:rPr>
        <w:t xml:space="preserve"> </w:t>
      </w:r>
    </w:p>
    <w:p w14:paraId="6ADF4D8A" w14:textId="77777777" w:rsidR="007C5210" w:rsidRPr="00E71A10" w:rsidRDefault="007C5210" w:rsidP="00E71A10">
      <w:pPr>
        <w:suppressAutoHyphens w:val="0"/>
        <w:spacing w:after="160" w:line="259" w:lineRule="auto"/>
        <w:ind w:left="420" w:right="404"/>
        <w:rPr>
          <w:szCs w:val="22"/>
          <w:lang w:val="el-GR" w:eastAsia="en-US"/>
        </w:rPr>
      </w:pPr>
      <w:r w:rsidRPr="00E71A10">
        <w:rPr>
          <w:rFonts w:eastAsia="Arial"/>
          <w:szCs w:val="22"/>
          <w:lang w:val="el-GR" w:eastAsia="en-US"/>
        </w:rPr>
        <w:t xml:space="preserve"> </w:t>
      </w:r>
      <w:r w:rsidRPr="00E71A10">
        <w:rPr>
          <w:szCs w:val="22"/>
          <w:lang w:val="el-GR" w:eastAsia="en-US"/>
        </w:rPr>
        <w:t xml:space="preserve">(β) </w:t>
      </w:r>
      <w:r w:rsidRPr="00E71A10">
        <w:rPr>
          <w:rFonts w:eastAsia="Arial"/>
          <w:szCs w:val="22"/>
          <w:lang w:val="el-GR" w:eastAsia="en-US"/>
        </w:rPr>
        <w:t xml:space="preserve"> </w:t>
      </w:r>
      <w:r w:rsidRPr="00E71A10">
        <w:rPr>
          <w:szCs w:val="22"/>
          <w:lang w:val="el-GR" w:eastAsia="en-US"/>
        </w:rPr>
        <w:t xml:space="preserve">στην περίπτωση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rFonts w:eastAsia="Arial"/>
          <w:b/>
          <w:szCs w:val="22"/>
          <w:lang w:val="el-GR" w:eastAsia="en-US"/>
        </w:rPr>
        <w:t>για Αλλαγή Ελέγχου</w:t>
      </w:r>
      <w:r w:rsidRPr="00E71A10">
        <w:rPr>
          <w:szCs w:val="22"/>
          <w:lang w:val="el-GR" w:eastAsia="en-US"/>
        </w:rPr>
        <w:t xml:space="preserve">, πριν ή κατά την ημερομηνία της </w:t>
      </w:r>
      <w:r w:rsidRPr="00E71A10">
        <w:rPr>
          <w:rFonts w:eastAsia="Arial"/>
          <w:b/>
          <w:szCs w:val="22"/>
          <w:lang w:val="el-GR" w:eastAsia="en-US"/>
        </w:rPr>
        <w:t>Αλλαγής Ελέγχου</w:t>
      </w:r>
      <w:r w:rsidRPr="00E71A10">
        <w:rPr>
          <w:rFonts w:eastAsia="Arial"/>
          <w:szCs w:val="22"/>
          <w:lang w:val="el-GR" w:eastAsia="en-US"/>
        </w:rPr>
        <w:t xml:space="preserve">, </w:t>
      </w:r>
      <w:r w:rsidRPr="00E71A10">
        <w:rPr>
          <w:szCs w:val="22"/>
          <w:lang w:val="el-GR" w:eastAsia="en-US"/>
        </w:rPr>
        <w:t xml:space="preserve">(και μια τέτοια </w:t>
      </w:r>
      <w:r w:rsidRPr="00E71A10">
        <w:rPr>
          <w:rFonts w:eastAsia="Arial"/>
          <w:b/>
          <w:szCs w:val="22"/>
          <w:lang w:val="el-GR" w:eastAsia="en-US"/>
        </w:rPr>
        <w:t xml:space="preserve">Απαίτηση </w:t>
      </w:r>
      <w:r w:rsidRPr="00E71A10">
        <w:rPr>
          <w:szCs w:val="22"/>
          <w:lang w:val="el-GR" w:eastAsia="en-US"/>
        </w:rPr>
        <w:t>που προβλήθηκε</w:t>
      </w:r>
      <w:r w:rsidRPr="00E71A10">
        <w:rPr>
          <w:rFonts w:eastAsia="Arial"/>
          <w:szCs w:val="22"/>
          <w:lang w:val="el-GR" w:eastAsia="en-US"/>
        </w:rPr>
        <w:t xml:space="preserve"> </w:t>
      </w:r>
      <w:r w:rsidRPr="00E71A10">
        <w:rPr>
          <w:szCs w:val="22"/>
          <w:lang w:val="el-GR" w:eastAsia="en-US"/>
        </w:rPr>
        <w:t xml:space="preserve">για πρώτη φορά κατά τη διάρκεια μιας ισχύουσας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szCs w:val="22"/>
          <w:lang w:val="el-GR" w:eastAsia="en-US"/>
        </w:rPr>
        <w:t>και αναγγέλθηκε</w:t>
      </w:r>
      <w:r w:rsidRPr="00E71A10">
        <w:rPr>
          <w:rFonts w:eastAsia="Arial"/>
          <w:szCs w:val="22"/>
          <w:lang w:val="el-GR" w:eastAsia="en-US"/>
        </w:rPr>
        <w:t xml:space="preserve"> </w:t>
      </w:r>
      <w:r w:rsidRPr="00E71A10">
        <w:rPr>
          <w:szCs w:val="22"/>
          <w:lang w:val="el-GR" w:eastAsia="en-US"/>
        </w:rPr>
        <w:t xml:space="preserve">εγγράφως στον </w:t>
      </w:r>
      <w:r w:rsidRPr="00E71A10">
        <w:rPr>
          <w:rFonts w:eastAsia="Arial"/>
          <w:b/>
          <w:szCs w:val="22"/>
          <w:lang w:val="el-GR" w:eastAsia="en-US"/>
        </w:rPr>
        <w:t xml:space="preserve">Ασφαλιστή </w:t>
      </w:r>
      <w:r w:rsidRPr="00E71A10">
        <w:rPr>
          <w:szCs w:val="22"/>
          <w:lang w:val="el-GR" w:eastAsia="en-US"/>
        </w:rPr>
        <w:t xml:space="preserve">κατά τη διάρκεια αυτής της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θεωρείται ότι προβλήθηκε</w:t>
      </w:r>
      <w:r w:rsidRPr="00E71A10">
        <w:rPr>
          <w:rFonts w:eastAsia="Arial"/>
          <w:szCs w:val="22"/>
          <w:lang w:val="el-GR" w:eastAsia="en-US"/>
        </w:rPr>
        <w:t xml:space="preserve"> </w:t>
      </w:r>
      <w:r w:rsidRPr="00E71A10">
        <w:rPr>
          <w:szCs w:val="22"/>
          <w:lang w:val="el-GR" w:eastAsia="en-US"/>
        </w:rPr>
        <w:t xml:space="preserve">για πρώτη φορά κατά τη διάρκεια της </w:t>
      </w:r>
      <w:r w:rsidRPr="00E71A10">
        <w:rPr>
          <w:rFonts w:eastAsia="Arial"/>
          <w:b/>
          <w:szCs w:val="22"/>
          <w:lang w:val="el-GR" w:eastAsia="en-US"/>
        </w:rPr>
        <w:t>Περιόδου Ασφάλισης</w:t>
      </w:r>
      <w:r w:rsidRPr="00E71A10">
        <w:rPr>
          <w:szCs w:val="22"/>
          <w:lang w:val="el-GR" w:eastAsia="en-US"/>
        </w:rPr>
        <w:t>) και</w:t>
      </w:r>
      <w:r w:rsidRPr="00E71A10">
        <w:rPr>
          <w:rFonts w:eastAsia="Arial"/>
          <w:szCs w:val="22"/>
          <w:lang w:val="el-GR" w:eastAsia="en-US"/>
        </w:rPr>
        <w:t xml:space="preserve"> </w:t>
      </w:r>
    </w:p>
    <w:p w14:paraId="2C765583" w14:textId="77777777" w:rsidR="007C5210" w:rsidRPr="00E71A10" w:rsidRDefault="007C5210" w:rsidP="00E71A10">
      <w:pPr>
        <w:numPr>
          <w:ilvl w:val="0"/>
          <w:numId w:val="61"/>
        </w:numPr>
        <w:suppressAutoHyphens w:val="0"/>
        <w:spacing w:after="194" w:line="247" w:lineRule="auto"/>
        <w:ind w:right="99"/>
        <w:rPr>
          <w:szCs w:val="22"/>
          <w:lang w:val="el-GR" w:eastAsia="en-US"/>
        </w:rPr>
      </w:pPr>
      <w:r w:rsidRPr="00E71A10">
        <w:rPr>
          <w:szCs w:val="22"/>
          <w:lang w:val="el-GR" w:eastAsia="en-US"/>
        </w:rPr>
        <w:t xml:space="preserve">ένα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(εκτός από μια </w:t>
      </w:r>
      <w:r w:rsidRPr="00E71A10">
        <w:rPr>
          <w:rFonts w:eastAsia="Arial"/>
          <w:b/>
          <w:szCs w:val="22"/>
          <w:lang w:val="el-GR" w:eastAsia="en-US"/>
        </w:rPr>
        <w:t>Απαίτηση</w:t>
      </w:r>
      <w:r w:rsidRPr="00E71A10">
        <w:rPr>
          <w:szCs w:val="22"/>
          <w:lang w:val="el-GR" w:eastAsia="en-US"/>
        </w:rPr>
        <w:t>) που έλαβε χώρα</w:t>
      </w:r>
      <w:r w:rsidRPr="00E71A10">
        <w:rPr>
          <w:rFonts w:eastAsia="Arial"/>
          <w:szCs w:val="22"/>
          <w:lang w:val="el-GR" w:eastAsia="en-US"/>
        </w:rPr>
        <w:t xml:space="preserve"> </w:t>
      </w:r>
      <w:r w:rsidRPr="00E71A10">
        <w:rPr>
          <w:szCs w:val="22"/>
          <w:lang w:val="el-GR" w:eastAsia="en-US"/>
        </w:rPr>
        <w:t>για πρώτη φορά κατά τη διάρκεια αυτής της περιόδου σχετικά με συμπεριφορά, παράλειψη ή γεγονός που συνέβη:</w:t>
      </w:r>
      <w:r w:rsidRPr="00E71A10">
        <w:rPr>
          <w:rFonts w:eastAsia="Arial"/>
          <w:szCs w:val="22"/>
          <w:lang w:val="el-GR" w:eastAsia="en-US"/>
        </w:rPr>
        <w:t xml:space="preserve"> </w:t>
      </w:r>
    </w:p>
    <w:p w14:paraId="52BB59A8"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szCs w:val="22"/>
          <w:lang w:val="el-GR" w:eastAsia="en-US"/>
        </w:rPr>
        <w:t xml:space="preserve">  (</w:t>
      </w:r>
      <w:r w:rsidRPr="00E71A10">
        <w:rPr>
          <w:szCs w:val="22"/>
          <w:lang w:val="el-GR" w:eastAsia="en-US"/>
        </w:rPr>
        <w:t>α</w:t>
      </w:r>
      <w:r w:rsidRPr="00E71A10">
        <w:rPr>
          <w:rFonts w:eastAsia="Arial"/>
          <w:szCs w:val="22"/>
          <w:lang w:val="el-GR" w:eastAsia="en-US"/>
        </w:rPr>
        <w:t xml:space="preserve">) </w:t>
      </w:r>
      <w:r w:rsidRPr="00E71A10">
        <w:rPr>
          <w:szCs w:val="22"/>
          <w:lang w:val="el-GR" w:eastAsia="en-US"/>
        </w:rPr>
        <w:t xml:space="preserve">στην περίπτωση </w:t>
      </w:r>
      <w:r w:rsidRPr="00E71A10">
        <w:rPr>
          <w:rFonts w:eastAsia="Arial"/>
          <w:b/>
          <w:szCs w:val="22"/>
          <w:lang w:val="el-GR" w:eastAsia="en-US"/>
        </w:rPr>
        <w:t xml:space="preserve">Περιόδου Γνωστοποίησης για Λήξη </w:t>
      </w:r>
      <w:r w:rsidRPr="00E71A10">
        <w:rPr>
          <w:szCs w:val="22"/>
          <w:lang w:val="el-GR" w:eastAsia="en-US"/>
        </w:rPr>
        <w:t xml:space="preserve">ή </w:t>
      </w:r>
      <w:r w:rsidRPr="00E71A10">
        <w:rPr>
          <w:rFonts w:eastAsia="Arial"/>
          <w:b/>
          <w:szCs w:val="22"/>
          <w:lang w:val="el-GR" w:eastAsia="en-US"/>
        </w:rPr>
        <w:t>Περιόδου Γνωστοποίησης για Συνταξιοδότηση</w:t>
      </w:r>
      <w:r w:rsidRPr="00E71A10">
        <w:rPr>
          <w:szCs w:val="22"/>
          <w:lang w:val="el-GR" w:eastAsia="en-US"/>
        </w:rPr>
        <w:t xml:space="preserve">, πριν από τη λήξη της </w:t>
      </w:r>
      <w:r w:rsidRPr="00E71A10">
        <w:rPr>
          <w:rFonts w:eastAsia="Arial"/>
          <w:b/>
          <w:szCs w:val="22"/>
          <w:lang w:val="el-GR" w:eastAsia="en-US"/>
        </w:rPr>
        <w:t>Περιόδου Ασφάλισης</w:t>
      </w:r>
      <w:r w:rsidRPr="00E71A10">
        <w:rPr>
          <w:rFonts w:eastAsia="Arial"/>
          <w:szCs w:val="22"/>
          <w:lang w:val="el-GR" w:eastAsia="en-US"/>
        </w:rPr>
        <w:t xml:space="preserve"> </w:t>
      </w:r>
      <w:r w:rsidRPr="00E71A10">
        <w:rPr>
          <w:szCs w:val="22"/>
          <w:lang w:val="el-GR" w:eastAsia="en-US"/>
        </w:rPr>
        <w:t>ή</w:t>
      </w:r>
      <w:r w:rsidRPr="00E71A10">
        <w:rPr>
          <w:rFonts w:eastAsia="Arial"/>
          <w:b/>
          <w:szCs w:val="22"/>
          <w:lang w:val="el-GR" w:eastAsia="en-US"/>
        </w:rPr>
        <w:t xml:space="preserve"> </w:t>
      </w:r>
    </w:p>
    <w:p w14:paraId="786B5E6A" w14:textId="77777777" w:rsidR="007C5210" w:rsidRPr="00E71A10" w:rsidRDefault="007C5210" w:rsidP="00E71A10">
      <w:pPr>
        <w:suppressAutoHyphens w:val="0"/>
        <w:spacing w:after="160" w:line="259" w:lineRule="auto"/>
        <w:ind w:left="420" w:right="402"/>
        <w:rPr>
          <w:szCs w:val="22"/>
          <w:lang w:val="el-GR" w:eastAsia="en-US"/>
        </w:rPr>
      </w:pPr>
      <w:r w:rsidRPr="00E71A10">
        <w:rPr>
          <w:rFonts w:eastAsia="Arial"/>
          <w:szCs w:val="22"/>
          <w:lang w:val="el-GR" w:eastAsia="en-US"/>
        </w:rPr>
        <w:t xml:space="preserve"> </w:t>
      </w:r>
      <w:r w:rsidRPr="00E71A10">
        <w:rPr>
          <w:szCs w:val="22"/>
          <w:lang w:val="el-GR" w:eastAsia="en-US"/>
        </w:rPr>
        <w:t xml:space="preserve">(β) </w:t>
      </w:r>
      <w:r w:rsidRPr="00E71A10">
        <w:rPr>
          <w:rFonts w:eastAsia="Arial"/>
          <w:szCs w:val="22"/>
          <w:lang w:val="el-GR" w:eastAsia="en-US"/>
        </w:rPr>
        <w:t xml:space="preserve"> </w:t>
      </w:r>
      <w:r w:rsidRPr="00E71A10">
        <w:rPr>
          <w:szCs w:val="22"/>
          <w:lang w:val="el-GR" w:eastAsia="en-US"/>
        </w:rPr>
        <w:t xml:space="preserve">στην περίπτωση </w:t>
      </w:r>
      <w:r w:rsidRPr="00E71A10">
        <w:rPr>
          <w:rFonts w:eastAsia="Arial"/>
          <w:b/>
          <w:szCs w:val="22"/>
          <w:lang w:val="el-GR" w:eastAsia="en-US"/>
        </w:rPr>
        <w:t>Περιόδου Γνωστοποίησης για Αλλαγή Ελέγχου</w:t>
      </w:r>
      <w:r w:rsidRPr="00E71A10">
        <w:rPr>
          <w:szCs w:val="22"/>
          <w:lang w:val="el-GR" w:eastAsia="en-US"/>
        </w:rPr>
        <w:t xml:space="preserve">, πριν ή κατά την ημερομηνία ισχύος της </w:t>
      </w:r>
      <w:r w:rsidRPr="00E71A10">
        <w:rPr>
          <w:rFonts w:eastAsia="Arial"/>
          <w:b/>
          <w:szCs w:val="22"/>
          <w:lang w:val="el-GR" w:eastAsia="en-US"/>
        </w:rPr>
        <w:t>Αλλαγής Ελέγχου</w:t>
      </w:r>
      <w:r w:rsidRPr="00E71A10">
        <w:rPr>
          <w:rFonts w:eastAsia="Arial"/>
          <w:szCs w:val="22"/>
          <w:lang w:val="el-GR" w:eastAsia="en-US"/>
        </w:rPr>
        <w:t xml:space="preserve">, </w:t>
      </w:r>
      <w:r w:rsidRPr="00E71A10">
        <w:rPr>
          <w:szCs w:val="22"/>
          <w:lang w:val="el-GR" w:eastAsia="en-US"/>
        </w:rPr>
        <w:t>(και ένα</w:t>
      </w:r>
      <w:r w:rsidRPr="00E71A10">
        <w:rPr>
          <w:rFonts w:eastAsia="Arial"/>
          <w:szCs w:val="22"/>
          <w:lang w:val="el-GR" w:eastAsia="en-US"/>
        </w:rPr>
        <w:t xml:space="preserve"> </w:t>
      </w:r>
      <w:r w:rsidRPr="00E71A10">
        <w:rPr>
          <w:szCs w:val="22"/>
          <w:lang w:val="el-GR" w:eastAsia="en-US"/>
        </w:rPr>
        <w:t xml:space="preserve">τέτοιο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που επέρχεται για πρώτη φορά κατά τη διάρκεια μιας ισχύουσας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szCs w:val="22"/>
          <w:lang w:val="el-GR" w:eastAsia="en-US"/>
        </w:rPr>
        <w:t>και αναγγέλλεται</w:t>
      </w:r>
      <w:r w:rsidRPr="00E71A10">
        <w:rPr>
          <w:rFonts w:eastAsia="Arial"/>
          <w:szCs w:val="22"/>
          <w:lang w:val="el-GR" w:eastAsia="en-US"/>
        </w:rPr>
        <w:t xml:space="preserve"> </w:t>
      </w:r>
      <w:r w:rsidRPr="00E71A10">
        <w:rPr>
          <w:szCs w:val="22"/>
          <w:lang w:val="el-GR" w:eastAsia="en-US"/>
        </w:rPr>
        <w:t xml:space="preserve">εγγράφως στον </w:t>
      </w:r>
      <w:r w:rsidRPr="00E71A10">
        <w:rPr>
          <w:rFonts w:eastAsia="Arial"/>
          <w:b/>
          <w:szCs w:val="22"/>
          <w:lang w:val="el-GR" w:eastAsia="en-US"/>
        </w:rPr>
        <w:t xml:space="preserve">Ασφαλιστή </w:t>
      </w:r>
      <w:r w:rsidRPr="00E71A10">
        <w:rPr>
          <w:szCs w:val="22"/>
          <w:lang w:val="el-GR" w:eastAsia="en-US"/>
        </w:rPr>
        <w:t xml:space="preserve">κατά τη διάρκεια της εν λόγω </w:t>
      </w:r>
      <w:r w:rsidRPr="00E71A10">
        <w:rPr>
          <w:rFonts w:eastAsia="Arial"/>
          <w:b/>
          <w:szCs w:val="22"/>
          <w:lang w:val="el-GR" w:eastAsia="en-US"/>
        </w:rPr>
        <w:t>Περιόδου Γνωστοποίησης</w:t>
      </w:r>
      <w:r w:rsidRPr="00E71A10">
        <w:rPr>
          <w:rFonts w:eastAsia="Arial"/>
          <w:szCs w:val="22"/>
          <w:lang w:val="el-GR" w:eastAsia="en-US"/>
        </w:rPr>
        <w:t xml:space="preserve"> </w:t>
      </w:r>
      <w:r w:rsidRPr="00E71A10">
        <w:rPr>
          <w:szCs w:val="22"/>
          <w:lang w:val="el-GR" w:eastAsia="en-US"/>
        </w:rPr>
        <w:t xml:space="preserve">θεωρείται ότι επήλθε για πρώτη φορά 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p>
    <w:p w14:paraId="30AE623F" w14:textId="67C3E60E"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Περίοδος Γνωστοποίησης για Λήξη </w:t>
      </w:r>
      <w:r w:rsidRPr="00E71A10">
        <w:rPr>
          <w:szCs w:val="22"/>
          <w:lang w:val="el-GR" w:eastAsia="en-US"/>
        </w:rPr>
        <w:t xml:space="preserve">σημαίνει μια </w:t>
      </w:r>
      <w:r w:rsidRPr="00E71A10">
        <w:rPr>
          <w:rFonts w:eastAsia="Arial"/>
          <w:b/>
          <w:szCs w:val="22"/>
          <w:lang w:val="el-GR" w:eastAsia="en-US"/>
        </w:rPr>
        <w:t xml:space="preserve">Περίοδο Γνωστοποίησης </w:t>
      </w:r>
      <w:r w:rsidRPr="00E71A10">
        <w:rPr>
          <w:szCs w:val="22"/>
          <w:lang w:val="el-GR" w:eastAsia="en-US"/>
        </w:rPr>
        <w:t>που λαμβάνεται σύμφωνα με την Ενότητα 4.1(</w:t>
      </w:r>
      <w:proofErr w:type="spellStart"/>
      <w:r w:rsidRPr="00E71A10">
        <w:rPr>
          <w:rFonts w:eastAsia="Arial"/>
          <w:szCs w:val="22"/>
          <w:lang w:eastAsia="en-US"/>
        </w:rPr>
        <w:t>i</w:t>
      </w:r>
      <w:proofErr w:type="spellEnd"/>
      <w:r w:rsidRPr="00E71A10">
        <w:rPr>
          <w:rFonts w:eastAsia="Arial"/>
          <w:szCs w:val="22"/>
          <w:lang w:val="el-GR" w:eastAsia="en-US"/>
        </w:rPr>
        <w:t xml:space="preserve">). </w:t>
      </w:r>
    </w:p>
    <w:p w14:paraId="2CFBE5DA" w14:textId="77777777" w:rsidR="007C5210" w:rsidRPr="00E71A10" w:rsidRDefault="007C5210" w:rsidP="00E71A10">
      <w:pPr>
        <w:suppressAutoHyphens w:val="0"/>
        <w:spacing w:after="160" w:line="259" w:lineRule="auto"/>
        <w:ind w:left="425"/>
        <w:rPr>
          <w:szCs w:val="22"/>
          <w:lang w:val="el-GR" w:eastAsia="en-US"/>
        </w:rPr>
      </w:pPr>
      <w:r w:rsidRPr="00E71A10">
        <w:rPr>
          <w:rFonts w:eastAsia="Arial"/>
          <w:szCs w:val="22"/>
          <w:lang w:val="el-GR" w:eastAsia="en-US"/>
        </w:rPr>
        <w:t xml:space="preserve"> </w:t>
      </w:r>
    </w:p>
    <w:p w14:paraId="56ADA34D"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Περίοδος Γνωστοποίησης για Συνταξιοδότηση </w:t>
      </w:r>
      <w:r w:rsidRPr="00E71A10">
        <w:rPr>
          <w:szCs w:val="22"/>
          <w:lang w:val="el-GR" w:eastAsia="en-US"/>
        </w:rPr>
        <w:t xml:space="preserve">σημαίνει την </w:t>
      </w:r>
      <w:r w:rsidRPr="00E71A10">
        <w:rPr>
          <w:rFonts w:eastAsia="Arial"/>
          <w:b/>
          <w:szCs w:val="22"/>
          <w:lang w:val="el-GR" w:eastAsia="en-US"/>
        </w:rPr>
        <w:t>Περίοδο Γνωστοποίησης</w:t>
      </w:r>
      <w:r w:rsidRPr="00E71A10">
        <w:rPr>
          <w:rFonts w:eastAsia="Arial"/>
          <w:szCs w:val="22"/>
          <w:lang w:val="el-GR" w:eastAsia="en-US"/>
        </w:rPr>
        <w:t xml:space="preserve"> </w:t>
      </w:r>
      <w:r w:rsidRPr="00E71A10">
        <w:rPr>
          <w:szCs w:val="22"/>
          <w:lang w:val="el-GR" w:eastAsia="en-US"/>
        </w:rPr>
        <w:t>που λαμβάνεται σύμφωνα με την ενότητα 4.2(</w:t>
      </w:r>
      <w:proofErr w:type="spellStart"/>
      <w:r w:rsidRPr="00E71A10">
        <w:rPr>
          <w:rFonts w:eastAsia="Arial"/>
          <w:szCs w:val="22"/>
          <w:lang w:eastAsia="en-US"/>
        </w:rPr>
        <w:t>i</w:t>
      </w:r>
      <w:proofErr w:type="spellEnd"/>
      <w:r w:rsidRPr="00E71A10">
        <w:rPr>
          <w:rFonts w:eastAsia="Arial"/>
          <w:szCs w:val="22"/>
          <w:lang w:val="el-GR" w:eastAsia="en-US"/>
        </w:rPr>
        <w:t xml:space="preserve">). </w:t>
      </w:r>
    </w:p>
    <w:p w14:paraId="7090B646"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Περίοδος Γνωστοποίησης για Αλλαγή Ελέγχου σημαίνει την Περίοδο Γνωστοποίησης</w:t>
      </w:r>
      <w:r w:rsidRPr="00E71A10">
        <w:rPr>
          <w:rFonts w:eastAsia="Arial"/>
          <w:szCs w:val="22"/>
          <w:lang w:val="el-GR" w:eastAsia="en-US"/>
        </w:rPr>
        <w:t xml:space="preserve"> </w:t>
      </w:r>
      <w:r w:rsidRPr="00E71A10">
        <w:rPr>
          <w:szCs w:val="22"/>
          <w:lang w:val="el-GR" w:eastAsia="en-US"/>
        </w:rPr>
        <w:t>που λαμβάνεται σύμφωνα με την Ενότητα 4.1(</w:t>
      </w:r>
      <w:r w:rsidRPr="00E71A10">
        <w:rPr>
          <w:rFonts w:eastAsia="Arial"/>
          <w:szCs w:val="22"/>
          <w:lang w:eastAsia="en-US"/>
        </w:rPr>
        <w:t>ii</w:t>
      </w:r>
      <w:r w:rsidRPr="00E71A10">
        <w:rPr>
          <w:rFonts w:eastAsia="Arial"/>
          <w:szCs w:val="22"/>
          <w:lang w:val="el-GR" w:eastAsia="en-US"/>
        </w:rPr>
        <w:t xml:space="preserve">). </w:t>
      </w:r>
    </w:p>
    <w:p w14:paraId="6CF138F2" w14:textId="1088A082"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Απαλλαγή για Εργατικές Πρακτικές κατά της Εταιρείας </w:t>
      </w:r>
      <w:r w:rsidRPr="00E71A10">
        <w:rPr>
          <w:szCs w:val="22"/>
          <w:lang w:val="el-GR" w:eastAsia="en-US"/>
        </w:rPr>
        <w:t xml:space="preserve">σημαίνει το σχετικό ποσό </w:t>
      </w:r>
      <w:r w:rsidRPr="00E71A10">
        <w:rPr>
          <w:rFonts w:eastAsia="Arial"/>
          <w:b/>
          <w:szCs w:val="22"/>
          <w:lang w:val="el-GR" w:eastAsia="en-US"/>
        </w:rPr>
        <w:t xml:space="preserve">Απαλλαγή για Εργατικές Πρακτικές κατά της Εταιρείας </w:t>
      </w:r>
      <w:r w:rsidRPr="00E71A10">
        <w:rPr>
          <w:szCs w:val="22"/>
          <w:lang w:val="el-GR" w:eastAsia="en-US"/>
        </w:rPr>
        <w:t>που καθορίζεται στο σημείο 5 του Πίνακα</w:t>
      </w:r>
      <w:r w:rsidRPr="00E71A10">
        <w:rPr>
          <w:rFonts w:eastAsia="Arial"/>
          <w:szCs w:val="22"/>
          <w:lang w:val="el-GR" w:eastAsia="en-US"/>
        </w:rPr>
        <w:t xml:space="preserve"> </w:t>
      </w:r>
      <w:r w:rsidRPr="00E71A10">
        <w:rPr>
          <w:szCs w:val="22"/>
          <w:lang w:val="el-GR" w:eastAsia="en-US"/>
        </w:rPr>
        <w:t xml:space="preserve">Ασφάλισης, το οποίο ποσό ισχύει για </w:t>
      </w:r>
      <w:r w:rsidRPr="00E71A10">
        <w:rPr>
          <w:rFonts w:eastAsia="Arial"/>
          <w:b/>
          <w:szCs w:val="22"/>
          <w:lang w:val="el-GR" w:eastAsia="en-US"/>
        </w:rPr>
        <w:t xml:space="preserve">Ζημία </w:t>
      </w:r>
      <w:r w:rsidRPr="00E71A10">
        <w:rPr>
          <w:szCs w:val="22"/>
          <w:lang w:val="el-GR" w:eastAsia="en-US"/>
        </w:rPr>
        <w:t xml:space="preserve">που προκύπτει από, βασίζεται ή αποδίδεται σε </w:t>
      </w:r>
      <w:r w:rsidRPr="00E71A10">
        <w:rPr>
          <w:rFonts w:eastAsia="Arial"/>
          <w:b/>
          <w:szCs w:val="22"/>
          <w:lang w:val="el-GR" w:eastAsia="en-US"/>
        </w:rPr>
        <w:t>Παραβίαση Εργατικών Πρακτικών</w:t>
      </w:r>
      <w:r w:rsidRPr="00E71A10">
        <w:rPr>
          <w:rFonts w:eastAsia="Arial"/>
          <w:szCs w:val="22"/>
          <w:lang w:val="el-GR" w:eastAsia="en-US"/>
        </w:rPr>
        <w:t xml:space="preserve">.   </w:t>
      </w:r>
      <w:r w:rsidRPr="00E71A10">
        <w:rPr>
          <w:rFonts w:eastAsia="Arial"/>
          <w:i/>
          <w:color w:val="0070C0"/>
          <w:szCs w:val="22"/>
          <w:lang w:val="el-GR" w:eastAsia="en-US"/>
        </w:rPr>
        <w:t xml:space="preserve"> </w:t>
      </w:r>
    </w:p>
    <w:p w14:paraId="2FAA2C3D" w14:textId="64825EE3" w:rsidR="007C5210" w:rsidRPr="00E71A10" w:rsidRDefault="007C5210" w:rsidP="00AC7369">
      <w:pPr>
        <w:suppressAutoHyphens w:val="0"/>
        <w:spacing w:after="183" w:line="259" w:lineRule="auto"/>
        <w:ind w:left="425"/>
        <w:rPr>
          <w:szCs w:val="22"/>
          <w:lang w:val="el-GR" w:eastAsia="en-US"/>
        </w:rPr>
      </w:pPr>
      <w:r w:rsidRPr="00E71A10">
        <w:rPr>
          <w:rFonts w:eastAsia="Arial"/>
          <w:b/>
          <w:szCs w:val="22"/>
          <w:lang w:val="el-GR" w:eastAsia="en-US"/>
        </w:rPr>
        <w:t xml:space="preserve"> Παραβίαση Εργατικών Πρακτικών</w:t>
      </w:r>
      <w:r w:rsidRPr="00E71A10">
        <w:rPr>
          <w:rFonts w:eastAsia="Arial"/>
          <w:szCs w:val="22"/>
          <w:lang w:val="el-GR" w:eastAsia="en-US"/>
        </w:rPr>
        <w:t xml:space="preserve"> </w:t>
      </w:r>
      <w:r w:rsidRPr="00E71A10">
        <w:rPr>
          <w:szCs w:val="22"/>
          <w:lang w:val="el-GR" w:eastAsia="en-US"/>
        </w:rPr>
        <w:t>σημαίνει πραγματική ή επικαλούμενη</w:t>
      </w:r>
      <w:r w:rsidRPr="00E71A10">
        <w:rPr>
          <w:rFonts w:eastAsia="Arial"/>
          <w:szCs w:val="22"/>
          <w:lang w:val="el-GR" w:eastAsia="en-US"/>
        </w:rPr>
        <w:t xml:space="preserve"> </w:t>
      </w:r>
      <w:r w:rsidRPr="00E71A10">
        <w:rPr>
          <w:szCs w:val="22"/>
          <w:lang w:val="el-GR" w:eastAsia="en-US"/>
        </w:rPr>
        <w:t>πράξη, λάθος ή παράλειψη</w:t>
      </w:r>
      <w:r w:rsidRPr="00E71A10">
        <w:rPr>
          <w:rFonts w:eastAsia="Arial"/>
          <w:szCs w:val="22"/>
          <w:lang w:val="el-GR" w:eastAsia="en-US"/>
        </w:rPr>
        <w:t xml:space="preserve"> </w:t>
      </w:r>
      <w:r w:rsidRPr="00E71A10">
        <w:rPr>
          <w:szCs w:val="22"/>
          <w:lang w:val="el-GR" w:eastAsia="en-US"/>
        </w:rPr>
        <w:t>αναφορικά με  τη σχέση απασχόλησης</w:t>
      </w:r>
      <w:r w:rsidRPr="00E71A10">
        <w:rPr>
          <w:rFonts w:eastAsia="Arial"/>
          <w:szCs w:val="22"/>
          <w:lang w:val="el-GR" w:eastAsia="en-US"/>
        </w:rPr>
        <w:t xml:space="preserve"> </w:t>
      </w:r>
      <w:r w:rsidRPr="00E71A10">
        <w:rPr>
          <w:szCs w:val="22"/>
          <w:lang w:val="el-GR" w:eastAsia="en-US"/>
        </w:rPr>
        <w:t>οποιουδήποτε πρώην, νυν, μελλοντικού ή υποψήφιου</w:t>
      </w:r>
      <w:r w:rsidRPr="00E71A10">
        <w:rPr>
          <w:rFonts w:eastAsia="Arial"/>
          <w:szCs w:val="22"/>
          <w:lang w:val="el-GR" w:eastAsia="en-US"/>
        </w:rPr>
        <w:t xml:space="preserve"> </w:t>
      </w:r>
      <w:r w:rsidRPr="00E71A10">
        <w:rPr>
          <w:szCs w:val="22"/>
          <w:lang w:val="el-GR" w:eastAsia="en-US"/>
        </w:rPr>
        <w:lastRenderedPageBreak/>
        <w:t xml:space="preserve">υπαλλήλου ή </w:t>
      </w:r>
      <w:r w:rsidRPr="00E71A10">
        <w:rPr>
          <w:rFonts w:eastAsia="Arial"/>
          <w:b/>
          <w:szCs w:val="22"/>
          <w:lang w:val="el-GR" w:eastAsia="en-US"/>
        </w:rPr>
        <w:t xml:space="preserve">Ασφαλισμένου Προσώπου </w:t>
      </w:r>
      <w:r w:rsidRPr="00E71A10">
        <w:rPr>
          <w:szCs w:val="22"/>
          <w:lang w:val="el-GR" w:eastAsia="en-US"/>
        </w:rPr>
        <w:t xml:space="preserve">οποιασδήποτε </w:t>
      </w:r>
      <w:r w:rsidRPr="00E71A10">
        <w:rPr>
          <w:rFonts w:eastAsia="Arial"/>
          <w:b/>
          <w:szCs w:val="22"/>
          <w:lang w:val="el-GR" w:eastAsia="en-US"/>
        </w:rPr>
        <w:t xml:space="preserve">Εταιρείας </w:t>
      </w:r>
      <w:r w:rsidRPr="00E71A10">
        <w:rPr>
          <w:szCs w:val="22"/>
          <w:lang w:val="el-GR" w:eastAsia="en-US"/>
        </w:rPr>
        <w:t xml:space="preserve">ή οποιουδήποτε </w:t>
      </w:r>
      <w:r w:rsidRPr="00E71A10">
        <w:rPr>
          <w:rFonts w:eastAsia="Arial"/>
          <w:b/>
          <w:szCs w:val="22"/>
          <w:lang w:val="el-GR" w:eastAsia="en-US"/>
        </w:rPr>
        <w:t>Ανεξάρτητου Οργανισμού</w:t>
      </w:r>
      <w:r w:rsidRPr="00E71A10">
        <w:rPr>
          <w:rFonts w:eastAsia="Arial"/>
          <w:i/>
          <w:szCs w:val="22"/>
          <w:lang w:val="el-GR" w:eastAsia="en-US"/>
        </w:rPr>
        <w:t>.</w:t>
      </w:r>
      <w:r w:rsidRPr="00E71A10">
        <w:rPr>
          <w:rFonts w:eastAsia="Arial"/>
          <w:b/>
          <w:szCs w:val="22"/>
          <w:lang w:val="el-GR" w:eastAsia="en-US"/>
        </w:rPr>
        <w:t xml:space="preserve">   </w:t>
      </w:r>
    </w:p>
    <w:p w14:paraId="1721B755" w14:textId="787F0520" w:rsidR="007C5210" w:rsidRPr="00E71A10" w:rsidRDefault="007C5210" w:rsidP="00AC736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szCs w:val="22"/>
          <w:lang w:val="el-GR" w:eastAsia="en-US"/>
        </w:rPr>
        <w:t xml:space="preserve">Ως </w:t>
      </w:r>
      <w:r w:rsidRPr="00E71A10">
        <w:rPr>
          <w:rFonts w:eastAsia="Arial"/>
          <w:b/>
          <w:szCs w:val="22"/>
          <w:lang w:val="el-GR" w:eastAsia="en-US"/>
        </w:rPr>
        <w:t xml:space="preserve">Διαδικασία Έκδοσης </w:t>
      </w:r>
      <w:r w:rsidRPr="00E71A10">
        <w:rPr>
          <w:szCs w:val="22"/>
          <w:lang w:val="el-GR" w:eastAsia="en-US"/>
        </w:rPr>
        <w:t>νοείται η διαδικασία έκδοσης που στρέφεται</w:t>
      </w:r>
      <w:r w:rsidRPr="00E71A10">
        <w:rPr>
          <w:rFonts w:eastAsia="Arial"/>
          <w:szCs w:val="22"/>
          <w:lang w:val="el-GR" w:eastAsia="en-US"/>
        </w:rPr>
        <w:t xml:space="preserve"> </w:t>
      </w:r>
      <w:r w:rsidRPr="00E71A10">
        <w:rPr>
          <w:szCs w:val="22"/>
          <w:lang w:val="el-GR" w:eastAsia="en-US"/>
        </w:rPr>
        <w:t xml:space="preserve">κατά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ή σχετικό ένδικο μέσο, η αίτηση δικαστικής επανεξέτασης που αμφισβητεί τον καθορισμό</w:t>
      </w:r>
      <w:r w:rsidRPr="00E71A10">
        <w:rPr>
          <w:rFonts w:eastAsia="Arial"/>
          <w:szCs w:val="22"/>
          <w:lang w:val="el-GR" w:eastAsia="en-US"/>
        </w:rPr>
        <w:t xml:space="preserve"> </w:t>
      </w:r>
      <w:r w:rsidRPr="00E71A10">
        <w:rPr>
          <w:szCs w:val="22"/>
          <w:lang w:val="el-GR" w:eastAsia="en-US"/>
        </w:rPr>
        <w:t>του</w:t>
      </w:r>
      <w:r w:rsidRPr="00E71A10">
        <w:rPr>
          <w:rFonts w:eastAsia="Arial"/>
          <w:szCs w:val="22"/>
          <w:lang w:val="el-GR" w:eastAsia="en-US"/>
        </w:rPr>
        <w:t xml:space="preserve"> </w:t>
      </w:r>
      <w:r w:rsidRPr="00E71A10">
        <w:rPr>
          <w:szCs w:val="22"/>
          <w:lang w:val="el-GR" w:eastAsia="en-US"/>
        </w:rPr>
        <w:t>εδάφους για τους σκοπούς οποιουδήποτε νόμου περί έκδοσης, η αμφισβήτηση ή το ένδικο μέσο</w:t>
      </w:r>
      <w:r w:rsidRPr="00E71A10">
        <w:rPr>
          <w:rFonts w:eastAsia="Arial"/>
          <w:szCs w:val="22"/>
          <w:lang w:val="el-GR" w:eastAsia="en-US"/>
        </w:rPr>
        <w:t xml:space="preserve"> </w:t>
      </w:r>
      <w:r w:rsidRPr="00E71A10">
        <w:rPr>
          <w:szCs w:val="22"/>
          <w:lang w:val="el-GR" w:eastAsia="en-US"/>
        </w:rPr>
        <w:t>κατά απόφασης έκδοσης από την αρμόδια κυβερνητική αρχή ή η προσφυγή στο Ευρωπαϊκό Δικαστήριο Ανθρωπίνων Δικαιωμάτων ή σε παρόμοιο δικαστήριο σε άλλη δικαιοδοσία.</w:t>
      </w:r>
      <w:r w:rsidRPr="00E71A10">
        <w:rPr>
          <w:rFonts w:eastAsia="Arial"/>
          <w:szCs w:val="22"/>
          <w:lang w:val="el-GR" w:eastAsia="en-US"/>
        </w:rPr>
        <w:t xml:space="preserve"> </w:t>
      </w:r>
    </w:p>
    <w:p w14:paraId="525D7EC7" w14:textId="3BF49496"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Αλλοδαπή Δικαιοδοσία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δικαιοδοσία διαφορετική από εκείνη στην οποία εκδίδεται το παρόν ασφαλιστήριο.</w:t>
      </w:r>
      <w:r w:rsidRPr="00E71A10">
        <w:rPr>
          <w:rFonts w:eastAsia="Arial"/>
          <w:szCs w:val="22"/>
          <w:lang w:val="el-GR" w:eastAsia="en-US"/>
        </w:rPr>
        <w:t xml:space="preserve"> </w:t>
      </w:r>
    </w:p>
    <w:p w14:paraId="05E6AD3B" w14:textId="30F510FD"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Αλλοδαπό Ασφαλιστήριο </w:t>
      </w:r>
      <w:r w:rsidRPr="00E71A10">
        <w:rPr>
          <w:szCs w:val="22"/>
          <w:lang w:val="el-GR" w:eastAsia="en-US"/>
        </w:rPr>
        <w:t xml:space="preserve">σημαίνει ένα ασφαλιστήριο το οποίο σε </w:t>
      </w:r>
      <w:r w:rsidRPr="00E71A10">
        <w:rPr>
          <w:rFonts w:eastAsia="Arial"/>
          <w:b/>
          <w:szCs w:val="22"/>
          <w:lang w:val="el-GR" w:eastAsia="en-US"/>
        </w:rPr>
        <w:t xml:space="preserve">Αλλοδαπή Δικαιοδοσία </w:t>
      </w:r>
      <w:r w:rsidRPr="00E71A10">
        <w:rPr>
          <w:szCs w:val="22"/>
          <w:lang w:val="el-GR" w:eastAsia="en-US"/>
        </w:rPr>
        <w:t xml:space="preserve">και κατά την ημερομηνία έναρξης της </w:t>
      </w:r>
      <w:r w:rsidRPr="00E71A10">
        <w:rPr>
          <w:rFonts w:eastAsia="Arial"/>
          <w:b/>
          <w:szCs w:val="22"/>
          <w:lang w:val="el-GR" w:eastAsia="en-US"/>
        </w:rPr>
        <w:t xml:space="preserve">Περιόδου Ασφάλισης </w:t>
      </w:r>
      <w:r w:rsidRPr="00E71A10">
        <w:rPr>
          <w:szCs w:val="22"/>
          <w:lang w:val="el-GR" w:eastAsia="en-US"/>
        </w:rPr>
        <w:t>είναι το σύνηθες</w:t>
      </w:r>
      <w:r w:rsidRPr="00E71A10">
        <w:rPr>
          <w:rFonts w:eastAsia="Arial"/>
          <w:szCs w:val="22"/>
          <w:lang w:val="el-GR" w:eastAsia="en-US"/>
        </w:rPr>
        <w:t xml:space="preserve"> </w:t>
      </w:r>
      <w:r w:rsidRPr="00E71A10">
        <w:rPr>
          <w:szCs w:val="22"/>
          <w:lang w:val="el-GR" w:eastAsia="en-US"/>
        </w:rPr>
        <w:t xml:space="preserve">ασφαλιστήριο ευθύνης διευθυντών και στελεχών του </w:t>
      </w:r>
      <w:r w:rsidRPr="00E71A10">
        <w:rPr>
          <w:rFonts w:eastAsia="Arial"/>
          <w:b/>
          <w:szCs w:val="22"/>
          <w:lang w:val="el-GR" w:eastAsia="en-US"/>
        </w:rPr>
        <w:t xml:space="preserve">Ασφαλιστή </w:t>
      </w:r>
      <w:r w:rsidRPr="00E71A10">
        <w:rPr>
          <w:szCs w:val="22"/>
          <w:lang w:val="el-GR" w:eastAsia="en-US"/>
        </w:rPr>
        <w:t xml:space="preserve">ή οποιασδήποτε άλλης ασφαλιστικής εταιρείας του ομίλου </w:t>
      </w:r>
      <w:r w:rsidRPr="00E71A10">
        <w:rPr>
          <w:rFonts w:eastAsia="Arial"/>
          <w:szCs w:val="22"/>
          <w:lang w:eastAsia="en-US"/>
        </w:rPr>
        <w:t>AIG</w:t>
      </w:r>
      <w:r w:rsidRPr="00E71A10">
        <w:rPr>
          <w:rFonts w:eastAsia="Arial"/>
          <w:szCs w:val="22"/>
          <w:lang w:val="el-GR" w:eastAsia="en-US"/>
        </w:rPr>
        <w:t xml:space="preserve">.   </w:t>
      </w:r>
    </w:p>
    <w:p w14:paraId="25F70319" w14:textId="4499933A"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Γενική Απαλλαγή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το σχετικό ποσό </w:t>
      </w:r>
      <w:r w:rsidRPr="00E71A10">
        <w:rPr>
          <w:rFonts w:eastAsia="Arial"/>
          <w:b/>
          <w:szCs w:val="22"/>
          <w:lang w:val="el-GR" w:eastAsia="en-US"/>
        </w:rPr>
        <w:t xml:space="preserve">Γενικής Απαλλαγής </w:t>
      </w:r>
      <w:r w:rsidRPr="00E71A10">
        <w:rPr>
          <w:szCs w:val="22"/>
          <w:lang w:val="el-GR" w:eastAsia="en-US"/>
        </w:rPr>
        <w:t>που καθορίζεται στο σημείο 5 του Πίνακα</w:t>
      </w:r>
      <w:r w:rsidRPr="00E71A10">
        <w:rPr>
          <w:rFonts w:eastAsia="Arial"/>
          <w:szCs w:val="22"/>
          <w:lang w:val="el-GR" w:eastAsia="en-US"/>
        </w:rPr>
        <w:t xml:space="preserve"> </w:t>
      </w:r>
      <w:r w:rsidRPr="00E71A10">
        <w:rPr>
          <w:szCs w:val="22"/>
          <w:lang w:val="el-GR" w:eastAsia="en-US"/>
        </w:rPr>
        <w:t>Ασφάλισης, το οποίο ποσό αφορά</w:t>
      </w:r>
      <w:r w:rsidRPr="00E71A10">
        <w:rPr>
          <w:rFonts w:eastAsia="Arial"/>
          <w:szCs w:val="22"/>
          <w:lang w:val="el-GR" w:eastAsia="en-US"/>
        </w:rPr>
        <w:t xml:space="preserve"> </w:t>
      </w:r>
      <w:r w:rsidRPr="00E71A10">
        <w:rPr>
          <w:rFonts w:eastAsia="Arial"/>
          <w:b/>
          <w:szCs w:val="22"/>
          <w:lang w:val="el-GR" w:eastAsia="en-US"/>
        </w:rPr>
        <w:t xml:space="preserve">Ζημίες </w:t>
      </w:r>
      <w:r w:rsidRPr="00E71A10">
        <w:rPr>
          <w:szCs w:val="22"/>
          <w:lang w:val="el-GR" w:eastAsia="en-US"/>
        </w:rPr>
        <w:t xml:space="preserve">που δεν αναφέρονται στον ορισμό της </w:t>
      </w:r>
      <w:r w:rsidRPr="00E71A10">
        <w:rPr>
          <w:rFonts w:eastAsia="Arial"/>
          <w:b/>
          <w:szCs w:val="22"/>
          <w:lang w:val="el-GR" w:eastAsia="en-US"/>
        </w:rPr>
        <w:t xml:space="preserve">Απαλλαγής για Εργατικές Πρακτικές κατά της Εταιρείας </w:t>
      </w:r>
      <w:r w:rsidRPr="00E71A10">
        <w:rPr>
          <w:szCs w:val="22"/>
          <w:lang w:val="el-GR" w:eastAsia="en-US"/>
        </w:rPr>
        <w:t xml:space="preserve">ή στον ορισμό της </w:t>
      </w:r>
      <w:r w:rsidRPr="00E71A10">
        <w:rPr>
          <w:rFonts w:eastAsia="Arial"/>
          <w:b/>
          <w:szCs w:val="22"/>
          <w:lang w:val="el-GR" w:eastAsia="en-US"/>
        </w:rPr>
        <w:t>Απαλλαγής Κινητών Αξιών κατά της Εταιρείας</w:t>
      </w:r>
      <w:r w:rsidRPr="00E71A10">
        <w:rPr>
          <w:rFonts w:eastAsia="Arial"/>
          <w:szCs w:val="22"/>
          <w:lang w:val="el-GR" w:eastAsia="en-US"/>
        </w:rPr>
        <w:t xml:space="preserve">.   </w:t>
      </w:r>
      <w:r w:rsidRPr="00E71A10">
        <w:rPr>
          <w:rFonts w:eastAsia="Arial"/>
          <w:i/>
          <w:color w:val="0070C0"/>
          <w:szCs w:val="22"/>
          <w:lang w:val="el-GR" w:eastAsia="en-US"/>
        </w:rPr>
        <w:t xml:space="preserve"> </w:t>
      </w:r>
    </w:p>
    <w:p w14:paraId="4AB9FE6A" w14:textId="52B1DF54"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Έξοδα Διεθνούς Συλλογικού Διακανονισμού </w:t>
      </w:r>
      <w:r w:rsidRPr="00E71A10">
        <w:rPr>
          <w:szCs w:val="22"/>
          <w:lang w:val="el-GR" w:eastAsia="en-US"/>
        </w:rPr>
        <w:t>σημαίνει εύλογες αμοιβές που κατέβαλε</w:t>
      </w:r>
      <w:r w:rsidRPr="00E71A10">
        <w:rPr>
          <w:rFonts w:eastAsia="Arial"/>
          <w:szCs w:val="22"/>
          <w:lang w:val="el-GR" w:eastAsia="en-US"/>
        </w:rPr>
        <w:t xml:space="preserve"> </w:t>
      </w:r>
      <w:r w:rsidRPr="00E71A10">
        <w:rPr>
          <w:szCs w:val="22"/>
          <w:lang w:val="el-GR" w:eastAsia="en-US"/>
        </w:rPr>
        <w:t xml:space="preserve">μια </w:t>
      </w:r>
      <w:r w:rsidRPr="00E71A10">
        <w:rPr>
          <w:rFonts w:eastAsia="Arial"/>
          <w:b/>
          <w:szCs w:val="22"/>
          <w:lang w:val="el-GR" w:eastAsia="en-US"/>
        </w:rPr>
        <w:t xml:space="preserve">Εταιρεία </w:t>
      </w:r>
      <w:r w:rsidRPr="00E71A10">
        <w:rPr>
          <w:szCs w:val="22"/>
          <w:lang w:val="el-GR" w:eastAsia="en-US"/>
        </w:rPr>
        <w:t xml:space="preserve">για νομικές συμβουλές από δικηγόρους εγκεκριμένους από τον </w:t>
      </w:r>
      <w:r w:rsidRPr="00E71A10">
        <w:rPr>
          <w:rFonts w:eastAsia="Arial"/>
          <w:b/>
          <w:szCs w:val="22"/>
          <w:lang w:val="el-GR" w:eastAsia="en-US"/>
        </w:rPr>
        <w:t xml:space="preserve">Ασφαλιστή </w:t>
      </w:r>
      <w:r w:rsidRPr="00E71A10">
        <w:rPr>
          <w:szCs w:val="22"/>
          <w:lang w:val="el-GR" w:eastAsia="en-US"/>
        </w:rPr>
        <w:t>για τη διευκόλυνση ενός διεθνούς</w:t>
      </w:r>
      <w:r w:rsidRPr="00E71A10">
        <w:rPr>
          <w:rFonts w:eastAsia="Arial"/>
          <w:szCs w:val="22"/>
          <w:lang w:val="el-GR" w:eastAsia="en-US"/>
        </w:rPr>
        <w:t xml:space="preserve"> </w:t>
      </w:r>
      <w:r w:rsidRPr="00E71A10">
        <w:rPr>
          <w:szCs w:val="22"/>
          <w:lang w:val="el-GR" w:eastAsia="en-US"/>
        </w:rPr>
        <w:t xml:space="preserve">διακανονισμού μιας </w:t>
      </w:r>
      <w:r w:rsidRPr="00E71A10">
        <w:rPr>
          <w:rFonts w:eastAsia="Arial"/>
          <w:b/>
          <w:szCs w:val="22"/>
          <w:lang w:val="el-GR" w:eastAsia="en-US"/>
        </w:rPr>
        <w:t>Απαίτησης για</w:t>
      </w:r>
      <w:r w:rsidRPr="00E71A10">
        <w:rPr>
          <w:rFonts w:eastAsia="Arial"/>
          <w:szCs w:val="22"/>
          <w:lang w:val="el-GR" w:eastAsia="en-US"/>
        </w:rPr>
        <w:t xml:space="preserve"> </w:t>
      </w:r>
      <w:r w:rsidRPr="00E71A10">
        <w:rPr>
          <w:rFonts w:eastAsia="Arial"/>
          <w:b/>
          <w:szCs w:val="22"/>
          <w:lang w:val="el-GR" w:eastAsia="en-US"/>
        </w:rPr>
        <w:t>Κινητές Αξίες</w:t>
      </w:r>
      <w:r w:rsidRPr="00E71A10">
        <w:rPr>
          <w:rFonts w:eastAsia="Arial"/>
          <w:szCs w:val="22"/>
          <w:lang w:val="el-GR" w:eastAsia="en-US"/>
        </w:rPr>
        <w:t xml:space="preserve"> </w:t>
      </w:r>
      <w:r w:rsidRPr="00E71A10">
        <w:rPr>
          <w:szCs w:val="22"/>
          <w:lang w:val="el-GR" w:eastAsia="en-US"/>
        </w:rPr>
        <w:t>μέσω της χρήσης</w:t>
      </w:r>
      <w:r w:rsidRPr="00E71A10">
        <w:rPr>
          <w:rFonts w:eastAsia="Arial"/>
          <w:szCs w:val="22"/>
          <w:lang w:val="el-GR" w:eastAsia="en-US"/>
        </w:rPr>
        <w:t xml:space="preserve"> </w:t>
      </w:r>
      <w:r w:rsidRPr="00E71A10">
        <w:rPr>
          <w:szCs w:val="22"/>
          <w:lang w:val="el-GR" w:eastAsia="en-US"/>
        </w:rPr>
        <w:t>οποιωνδήποτε</w:t>
      </w:r>
      <w:r w:rsidRPr="00E71A10">
        <w:rPr>
          <w:rFonts w:eastAsia="Arial"/>
          <w:szCs w:val="22"/>
          <w:lang w:val="el-GR" w:eastAsia="en-US"/>
        </w:rPr>
        <w:t xml:space="preserve"> </w:t>
      </w:r>
      <w:r w:rsidRPr="00E71A10">
        <w:rPr>
          <w:szCs w:val="22"/>
          <w:lang w:val="el-GR" w:eastAsia="en-US"/>
        </w:rPr>
        <w:t>διαδικαστικών μηχανισμών συλλογικής αποκατάστασης (όπως οι συλλογικές αγωγές και οι αντιπροσωπευτικές αγωγές</w:t>
      </w:r>
      <w:r w:rsidRPr="00E71A10">
        <w:rPr>
          <w:rFonts w:eastAsia="Arial"/>
          <w:szCs w:val="22"/>
          <w:lang w:val="el-GR" w:eastAsia="en-US"/>
        </w:rPr>
        <w:t xml:space="preserve">) </w:t>
      </w:r>
      <w:r w:rsidRPr="00E71A10">
        <w:rPr>
          <w:szCs w:val="22"/>
          <w:lang w:val="el-GR" w:eastAsia="en-US"/>
        </w:rPr>
        <w:t>σε οποιαδήποτε χώρα</w:t>
      </w:r>
      <w:r w:rsidRPr="00E71A10">
        <w:rPr>
          <w:rFonts w:eastAsia="Arial"/>
          <w:szCs w:val="22"/>
          <w:lang w:val="el-GR" w:eastAsia="en-US"/>
        </w:rPr>
        <w:t xml:space="preserve">. </w:t>
      </w:r>
    </w:p>
    <w:p w14:paraId="3609AD20" w14:textId="0CD16965"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Αποζημιωθεί </w:t>
      </w:r>
      <w:r w:rsidRPr="00E71A10">
        <w:rPr>
          <w:szCs w:val="22"/>
          <w:lang w:val="el-GR" w:eastAsia="en-US"/>
        </w:rPr>
        <w:t>σημαίνει πληρώθηκε</w:t>
      </w:r>
      <w:r w:rsidRPr="00E71A10">
        <w:rPr>
          <w:rFonts w:eastAsia="Arial"/>
          <w:szCs w:val="22"/>
          <w:lang w:val="el-GR" w:eastAsia="en-US"/>
        </w:rPr>
        <w:t xml:space="preserve"> </w:t>
      </w:r>
      <w:r w:rsidRPr="00E71A10">
        <w:rPr>
          <w:szCs w:val="22"/>
          <w:lang w:val="el-GR" w:eastAsia="en-US"/>
        </w:rPr>
        <w:t xml:space="preserve">για λογαριασμό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ή καταβλήθηκε</w:t>
      </w:r>
      <w:r w:rsidRPr="00E71A10">
        <w:rPr>
          <w:rFonts w:eastAsia="Arial"/>
          <w:szCs w:val="22"/>
          <w:lang w:val="el-GR" w:eastAsia="en-US"/>
        </w:rPr>
        <w:t xml:space="preserve"> </w:t>
      </w:r>
      <w:r w:rsidRPr="00E71A10">
        <w:rPr>
          <w:szCs w:val="22"/>
          <w:lang w:val="el-GR" w:eastAsia="en-US"/>
        </w:rPr>
        <w:t>σε</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35A4DDE7" w14:textId="58C4ECEE"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Αποζημιώνοντας </w:t>
      </w:r>
      <w:r w:rsidRPr="00E71A10">
        <w:rPr>
          <w:szCs w:val="22"/>
          <w:lang w:val="el-GR" w:eastAsia="en-US"/>
        </w:rPr>
        <w:t>σημαίνει πληρώνοντας για λογαριασμό</w:t>
      </w:r>
      <w:r w:rsidRPr="00E71A10">
        <w:rPr>
          <w:rFonts w:eastAsia="Arial"/>
          <w:szCs w:val="22"/>
          <w:lang w:val="el-GR" w:eastAsia="en-US"/>
        </w:rPr>
        <w:t xml:space="preserve">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ή αποζημιώνοντας</w:t>
      </w:r>
      <w:r w:rsidRPr="00E71A10">
        <w:rPr>
          <w:rFonts w:eastAsia="Arial"/>
          <w:szCs w:val="22"/>
          <w:lang w:val="el-GR" w:eastAsia="en-US"/>
        </w:rPr>
        <w:t xml:space="preserve"> </w:t>
      </w:r>
      <w:r w:rsidRPr="00E71A10">
        <w:rPr>
          <w:szCs w:val="22"/>
          <w:lang w:val="el-GR" w:eastAsia="en-US"/>
        </w:rPr>
        <w:t>σε</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10E1AEA1" w14:textId="77777777" w:rsidR="007C5210" w:rsidRPr="00E71A10" w:rsidRDefault="007C5210" w:rsidP="00E71A10">
      <w:pPr>
        <w:suppressAutoHyphens w:val="0"/>
        <w:spacing w:after="192" w:line="250" w:lineRule="auto"/>
        <w:ind w:left="420" w:right="257"/>
        <w:rPr>
          <w:szCs w:val="22"/>
          <w:lang w:eastAsia="en-US"/>
        </w:rPr>
      </w:pPr>
      <w:proofErr w:type="spellStart"/>
      <w:r w:rsidRPr="00E71A10">
        <w:rPr>
          <w:rFonts w:eastAsia="Arial"/>
          <w:b/>
          <w:szCs w:val="22"/>
          <w:lang w:eastAsia="en-US"/>
        </w:rPr>
        <w:t>Έρευν</w:t>
      </w:r>
      <w:proofErr w:type="spellEnd"/>
      <w:r w:rsidRPr="00E71A10">
        <w:rPr>
          <w:rFonts w:eastAsia="Arial"/>
          <w:b/>
          <w:szCs w:val="22"/>
          <w:lang w:eastAsia="en-US"/>
        </w:rPr>
        <w:t xml:space="preserve">α </w:t>
      </w:r>
      <w:proofErr w:type="spellStart"/>
      <w:r w:rsidRPr="00E71A10">
        <w:rPr>
          <w:rFonts w:eastAsia="Arial"/>
          <w:b/>
          <w:szCs w:val="22"/>
          <w:lang w:eastAsia="en-US"/>
        </w:rPr>
        <w:t>Αφερεγγυότητ</w:t>
      </w:r>
      <w:proofErr w:type="spellEnd"/>
      <w:r w:rsidRPr="00E71A10">
        <w:rPr>
          <w:rFonts w:eastAsia="Arial"/>
          <w:b/>
          <w:szCs w:val="22"/>
          <w:lang w:eastAsia="en-US"/>
        </w:rPr>
        <w:t xml:space="preserve">ας </w:t>
      </w:r>
      <w:proofErr w:type="spellStart"/>
      <w:r w:rsidRPr="00E71A10">
        <w:rPr>
          <w:szCs w:val="22"/>
          <w:lang w:eastAsia="en-US"/>
        </w:rPr>
        <w:t>σημ</w:t>
      </w:r>
      <w:proofErr w:type="spellEnd"/>
      <w:r w:rsidRPr="00E71A10">
        <w:rPr>
          <w:szCs w:val="22"/>
          <w:lang w:eastAsia="en-US"/>
        </w:rPr>
        <w:t>αίνει</w:t>
      </w:r>
      <w:r w:rsidRPr="00E71A10">
        <w:rPr>
          <w:rFonts w:eastAsia="Arial"/>
          <w:b/>
          <w:szCs w:val="22"/>
          <w:lang w:eastAsia="en-US"/>
        </w:rPr>
        <w:t xml:space="preserve">:  </w:t>
      </w:r>
      <w:r w:rsidRPr="00E71A10">
        <w:rPr>
          <w:rFonts w:eastAsia="Arial"/>
          <w:color w:val="0070C0"/>
          <w:szCs w:val="22"/>
          <w:lang w:eastAsia="en-US"/>
        </w:rPr>
        <w:t xml:space="preserve"> </w:t>
      </w:r>
    </w:p>
    <w:p w14:paraId="3CF50372" w14:textId="77777777" w:rsidR="007C5210" w:rsidRPr="00E71A10" w:rsidRDefault="007C5210" w:rsidP="00E71A10">
      <w:pPr>
        <w:numPr>
          <w:ilvl w:val="0"/>
          <w:numId w:val="62"/>
        </w:numPr>
        <w:suppressAutoHyphens w:val="0"/>
        <w:spacing w:after="194" w:line="247" w:lineRule="auto"/>
        <w:ind w:right="38"/>
        <w:rPr>
          <w:szCs w:val="22"/>
          <w:lang w:val="el-GR" w:eastAsia="en-US"/>
        </w:rPr>
      </w:pPr>
      <w:r w:rsidRPr="00E71A10">
        <w:rPr>
          <w:szCs w:val="22"/>
          <w:lang w:val="el-GR" w:eastAsia="en-US"/>
        </w:rPr>
        <w:t>ακρόαση στην οποία καλείται ένα</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από</w:t>
      </w:r>
      <w:r w:rsidRPr="00E71A10">
        <w:rPr>
          <w:rFonts w:eastAsia="Arial"/>
          <w:b/>
          <w:szCs w:val="22"/>
          <w:lang w:val="el-GR" w:eastAsia="en-US"/>
        </w:rPr>
        <w:t xml:space="preserve"> </w:t>
      </w:r>
      <w:r w:rsidRPr="00E71A10">
        <w:rPr>
          <w:szCs w:val="22"/>
          <w:lang w:val="el-GR" w:eastAsia="en-US"/>
        </w:rPr>
        <w:t xml:space="preserve">δικαστήριο ή </w:t>
      </w:r>
      <w:r w:rsidRPr="00E71A10">
        <w:rPr>
          <w:rFonts w:eastAsia="Arial"/>
          <w:b/>
          <w:szCs w:val="22"/>
          <w:lang w:val="el-GR" w:eastAsia="en-US"/>
        </w:rPr>
        <w:t>Επίσημο Φορέα</w:t>
      </w:r>
      <w:r w:rsidRPr="00E71A10">
        <w:rPr>
          <w:rFonts w:eastAsia="Arial"/>
          <w:szCs w:val="22"/>
          <w:lang w:val="el-GR" w:eastAsia="en-US"/>
        </w:rPr>
        <w:t xml:space="preserve">,  </w:t>
      </w:r>
    </w:p>
    <w:p w14:paraId="1E9205A8" w14:textId="77777777" w:rsidR="007C5210" w:rsidRPr="00E71A10" w:rsidRDefault="007C5210" w:rsidP="00E71A10">
      <w:pPr>
        <w:numPr>
          <w:ilvl w:val="0"/>
          <w:numId w:val="62"/>
        </w:numPr>
        <w:suppressAutoHyphens w:val="0"/>
        <w:spacing w:after="194" w:line="247" w:lineRule="auto"/>
        <w:ind w:right="38"/>
        <w:rPr>
          <w:szCs w:val="22"/>
          <w:lang w:val="el-GR" w:eastAsia="en-US"/>
        </w:rPr>
      </w:pPr>
      <w:r w:rsidRPr="00E71A10">
        <w:rPr>
          <w:szCs w:val="22"/>
          <w:lang w:val="el-GR" w:eastAsia="en-US"/>
        </w:rPr>
        <w:t xml:space="preserve">αίτηση δικαστηρίου ή </w:t>
      </w:r>
      <w:r w:rsidRPr="00E71A10">
        <w:rPr>
          <w:rFonts w:eastAsia="Arial"/>
          <w:b/>
          <w:szCs w:val="22"/>
          <w:lang w:val="el-GR" w:eastAsia="en-US"/>
        </w:rPr>
        <w:t xml:space="preserve">Επίσημου Φορέα </w:t>
      </w:r>
      <w:r w:rsidRPr="00E71A10">
        <w:rPr>
          <w:szCs w:val="22"/>
          <w:lang w:val="el-GR" w:eastAsia="en-US"/>
        </w:rPr>
        <w:t>να υποβάλει ένα</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απολογισμό των συναλλαγών του με την</w:t>
      </w:r>
      <w:r w:rsidRPr="00E71A10">
        <w:rPr>
          <w:rFonts w:eastAsia="Arial"/>
          <w:b/>
          <w:szCs w:val="22"/>
          <w:lang w:val="el-GR" w:eastAsia="en-US"/>
        </w:rPr>
        <w:t xml:space="preserve"> Εταιρεία</w:t>
      </w:r>
      <w:r w:rsidRPr="00E71A10">
        <w:rPr>
          <w:szCs w:val="22"/>
          <w:lang w:val="el-GR" w:eastAsia="en-US"/>
        </w:rPr>
        <w:t>, ή</w:t>
      </w:r>
      <w:r w:rsidRPr="00E71A10">
        <w:rPr>
          <w:rFonts w:eastAsia="Arial"/>
          <w:szCs w:val="22"/>
          <w:lang w:val="el-GR" w:eastAsia="en-US"/>
        </w:rPr>
        <w:t xml:space="preserve"> </w:t>
      </w:r>
    </w:p>
    <w:p w14:paraId="62EFBE51" w14:textId="77777777" w:rsidR="007C5210" w:rsidRPr="00E71A10" w:rsidRDefault="007C5210" w:rsidP="00E71A10">
      <w:pPr>
        <w:numPr>
          <w:ilvl w:val="0"/>
          <w:numId w:val="62"/>
        </w:numPr>
        <w:suppressAutoHyphens w:val="0"/>
        <w:spacing w:after="194" w:line="247" w:lineRule="auto"/>
        <w:ind w:right="38"/>
        <w:rPr>
          <w:szCs w:val="22"/>
          <w:lang w:val="el-GR" w:eastAsia="en-US"/>
        </w:rPr>
      </w:pPr>
      <w:r w:rsidRPr="00E71A10">
        <w:rPr>
          <w:szCs w:val="22"/>
          <w:lang w:val="el-GR" w:eastAsia="en-US"/>
        </w:rPr>
        <w:t xml:space="preserve">αίτηση δικαστηρίου ή </w:t>
      </w:r>
      <w:r w:rsidRPr="00E71A10">
        <w:rPr>
          <w:rFonts w:eastAsia="Arial"/>
          <w:b/>
          <w:szCs w:val="22"/>
          <w:lang w:val="el-GR" w:eastAsia="en-US"/>
        </w:rPr>
        <w:t xml:space="preserve">Επίσημου Φορέα </w:t>
      </w:r>
      <w:r w:rsidRPr="00E71A10">
        <w:rPr>
          <w:szCs w:val="22"/>
          <w:lang w:val="el-GR" w:eastAsia="en-US"/>
        </w:rPr>
        <w:t>να προσκομίσει ένα</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έγγραφα, αρχεία ή ηλεκτρονικές πληροφορίες που βρίσκονται στην κατοχή ή τον έλεγχό του,</w:t>
      </w:r>
      <w:r w:rsidRPr="00E71A10">
        <w:rPr>
          <w:rFonts w:eastAsia="Arial"/>
          <w:szCs w:val="22"/>
          <w:lang w:val="el-GR" w:eastAsia="en-US"/>
        </w:rPr>
        <w:t xml:space="preserve"> </w:t>
      </w:r>
      <w:r w:rsidRPr="00E71A10">
        <w:rPr>
          <w:szCs w:val="22"/>
          <w:lang w:val="el-GR" w:eastAsia="en-US"/>
        </w:rPr>
        <w:t>σε σχέση με διερεύνηση</w:t>
      </w:r>
      <w:r w:rsidRPr="00E71A10">
        <w:rPr>
          <w:rFonts w:eastAsia="Arial"/>
          <w:szCs w:val="22"/>
          <w:lang w:val="el-GR" w:eastAsia="en-US"/>
        </w:rPr>
        <w:t xml:space="preserve"> </w:t>
      </w:r>
      <w:r w:rsidRPr="00E71A10">
        <w:rPr>
          <w:szCs w:val="22"/>
          <w:lang w:val="el-GR" w:eastAsia="en-US"/>
        </w:rPr>
        <w:t>ή έρευνα</w:t>
      </w:r>
      <w:r w:rsidRPr="00E71A10">
        <w:rPr>
          <w:rFonts w:eastAsia="Arial"/>
          <w:szCs w:val="22"/>
          <w:lang w:val="el-GR" w:eastAsia="en-US"/>
        </w:rPr>
        <w:t xml:space="preserve"> </w:t>
      </w:r>
      <w:r w:rsidRPr="00E71A10">
        <w:rPr>
          <w:szCs w:val="22"/>
          <w:lang w:val="el-GR" w:eastAsia="en-US"/>
        </w:rPr>
        <w:t>από</w:t>
      </w:r>
      <w:r w:rsidRPr="00E71A10">
        <w:rPr>
          <w:rFonts w:eastAsia="Arial"/>
          <w:szCs w:val="22"/>
          <w:lang w:val="el-GR" w:eastAsia="en-US"/>
        </w:rPr>
        <w:t xml:space="preserve"> </w:t>
      </w:r>
      <w:r w:rsidRPr="00E71A10">
        <w:rPr>
          <w:szCs w:val="22"/>
          <w:lang w:val="el-GR" w:eastAsia="en-US"/>
        </w:rPr>
        <w:t>αρμόδιο δικαστήριο</w:t>
      </w:r>
      <w:r w:rsidRPr="00E71A10">
        <w:rPr>
          <w:rFonts w:eastAsia="Arial"/>
          <w:szCs w:val="22"/>
          <w:lang w:val="el-GR" w:eastAsia="en-US"/>
        </w:rPr>
        <w:t xml:space="preserve"> </w:t>
      </w:r>
      <w:r w:rsidRPr="00E71A10">
        <w:rPr>
          <w:szCs w:val="22"/>
          <w:lang w:val="el-GR" w:eastAsia="en-US"/>
        </w:rPr>
        <w:t xml:space="preserve">ή </w:t>
      </w:r>
      <w:r w:rsidRPr="00E71A10">
        <w:rPr>
          <w:rFonts w:eastAsia="Arial"/>
          <w:b/>
          <w:szCs w:val="22"/>
          <w:lang w:val="el-GR" w:eastAsia="en-US"/>
        </w:rPr>
        <w:t>το Όργανο Αφερεγγυότητας της Εταιρείας</w:t>
      </w:r>
      <w:r w:rsidRPr="00E71A10">
        <w:rPr>
          <w:rFonts w:eastAsia="Arial"/>
          <w:szCs w:val="22"/>
          <w:lang w:val="el-GR" w:eastAsia="en-US"/>
        </w:rPr>
        <w:t xml:space="preserve"> </w:t>
      </w:r>
      <w:r w:rsidRPr="00E71A10">
        <w:rPr>
          <w:szCs w:val="22"/>
          <w:lang w:val="el-GR" w:eastAsia="en-US"/>
        </w:rPr>
        <w:t xml:space="preserve">των υποθέσεων της εν λόγω </w:t>
      </w:r>
      <w:r w:rsidRPr="00E71A10">
        <w:rPr>
          <w:rFonts w:eastAsia="Arial"/>
          <w:b/>
          <w:szCs w:val="22"/>
          <w:lang w:val="el-GR" w:eastAsia="en-US"/>
        </w:rPr>
        <w:t xml:space="preserve">Εταιρείας </w:t>
      </w:r>
      <w:r w:rsidRPr="00E71A10">
        <w:rPr>
          <w:szCs w:val="22"/>
          <w:lang w:val="el-GR" w:eastAsia="en-US"/>
        </w:rPr>
        <w:t xml:space="preserve">ή της συμπεριφοράς του εν λόγω </w:t>
      </w:r>
      <w:r w:rsidRPr="00E71A10">
        <w:rPr>
          <w:rFonts w:eastAsia="Arial"/>
          <w:b/>
          <w:szCs w:val="22"/>
          <w:lang w:val="el-GR" w:eastAsia="en-US"/>
        </w:rPr>
        <w:t xml:space="preserve">Ασφαλισμένου Προσώπου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 xml:space="preserve">σχέση με την εν λόγω </w:t>
      </w:r>
      <w:r w:rsidRPr="00E71A10">
        <w:rPr>
          <w:rFonts w:eastAsia="Arial"/>
          <w:b/>
          <w:szCs w:val="22"/>
          <w:lang w:val="el-GR" w:eastAsia="en-US"/>
        </w:rPr>
        <w:t>Εταιρεία</w:t>
      </w:r>
      <w:r w:rsidRPr="00E71A10">
        <w:rPr>
          <w:rFonts w:eastAsia="Arial"/>
          <w:szCs w:val="22"/>
          <w:lang w:val="el-GR" w:eastAsia="en-US"/>
        </w:rPr>
        <w:t xml:space="preserve">. </w:t>
      </w:r>
    </w:p>
    <w:p w14:paraId="226523C9"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Έρευνα Αφερεγγυότητας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επίσης την</w:t>
      </w:r>
      <w:r w:rsidRPr="00E71A10">
        <w:rPr>
          <w:rFonts w:eastAsia="Arial"/>
          <w:szCs w:val="22"/>
          <w:lang w:val="el-GR" w:eastAsia="en-US"/>
        </w:rPr>
        <w:t xml:space="preserve"> </w:t>
      </w:r>
      <w:r w:rsidRPr="00E71A10">
        <w:rPr>
          <w:szCs w:val="22"/>
          <w:lang w:val="el-GR" w:eastAsia="en-US"/>
        </w:rPr>
        <w:t>επίσημη κατάθεση</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στο</w:t>
      </w:r>
      <w:r w:rsidRPr="00E71A10">
        <w:rPr>
          <w:rFonts w:eastAsia="Arial"/>
          <w:b/>
          <w:szCs w:val="22"/>
          <w:lang w:val="el-GR" w:eastAsia="en-US"/>
        </w:rPr>
        <w:t xml:space="preserve"> Όργανο Αφερεγγυότητας της Εταιρείας</w:t>
      </w:r>
      <w:r w:rsidRPr="00E71A10">
        <w:rPr>
          <w:szCs w:val="22"/>
          <w:lang w:val="el-GR" w:eastAsia="en-US"/>
        </w:rPr>
        <w:t xml:space="preserve">, όταν ο εν λόγω </w:t>
      </w:r>
      <w:r w:rsidRPr="00E71A10">
        <w:rPr>
          <w:rFonts w:eastAsia="Arial"/>
          <w:b/>
          <w:szCs w:val="22"/>
          <w:lang w:val="el-GR" w:eastAsia="en-US"/>
        </w:rPr>
        <w:t xml:space="preserve">Όργανο Αφερεγγυότητας </w:t>
      </w:r>
      <w:r w:rsidRPr="00E71A10">
        <w:rPr>
          <w:szCs w:val="22"/>
          <w:lang w:val="el-GR" w:eastAsia="en-US"/>
        </w:rPr>
        <w:t xml:space="preserve">έχει </w:t>
      </w:r>
      <w:r w:rsidRPr="00E71A10">
        <w:rPr>
          <w:szCs w:val="22"/>
          <w:lang w:val="el-GR" w:eastAsia="en-US"/>
        </w:rPr>
        <w:lastRenderedPageBreak/>
        <w:t xml:space="preserve">ενημερώσει εγγράφως το </w:t>
      </w:r>
      <w:r w:rsidRPr="00E71A10">
        <w:rPr>
          <w:rFonts w:eastAsia="Arial"/>
          <w:b/>
          <w:szCs w:val="22"/>
          <w:lang w:val="el-GR" w:eastAsia="en-US"/>
        </w:rPr>
        <w:t xml:space="preserve">Ασφαλισμένο Πρόσωπο </w:t>
      </w:r>
      <w:r w:rsidRPr="00E71A10">
        <w:rPr>
          <w:szCs w:val="22"/>
          <w:lang w:val="el-GR" w:eastAsia="en-US"/>
        </w:rPr>
        <w:t>ότι η κατάθεση γίνεται με σκοπό τη διερεύνηση υποψίας για αδίκημα ή παράβαση καθήκοντος από το</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1D1AA140"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Η </w:t>
      </w:r>
      <w:r w:rsidRPr="00E71A10">
        <w:rPr>
          <w:rFonts w:eastAsia="Arial"/>
          <w:b/>
          <w:szCs w:val="22"/>
          <w:lang w:val="el-GR" w:eastAsia="en-US"/>
        </w:rPr>
        <w:t xml:space="preserve">Έρευνα Αφερεγγυότητας </w:t>
      </w:r>
      <w:r w:rsidRPr="00E71A10">
        <w:rPr>
          <w:szCs w:val="22"/>
          <w:lang w:val="el-GR" w:eastAsia="en-US"/>
        </w:rPr>
        <w:t xml:space="preserve">πραγματοποιείται για πρώτη φορά όταν το </w:t>
      </w:r>
      <w:r w:rsidRPr="00E71A10">
        <w:rPr>
          <w:rFonts w:eastAsia="Arial"/>
          <w:b/>
          <w:szCs w:val="22"/>
          <w:lang w:val="el-GR" w:eastAsia="en-US"/>
        </w:rPr>
        <w:t>Ασφαλισμένο</w:t>
      </w:r>
      <w:r w:rsidRPr="00E71A10">
        <w:rPr>
          <w:rFonts w:eastAsia="Arial"/>
          <w:szCs w:val="22"/>
          <w:lang w:val="el-GR" w:eastAsia="en-US"/>
        </w:rPr>
        <w:t xml:space="preserve"> </w:t>
      </w:r>
      <w:r w:rsidRPr="00E71A10">
        <w:rPr>
          <w:rFonts w:eastAsia="Arial"/>
          <w:b/>
          <w:szCs w:val="22"/>
          <w:lang w:val="el-GR" w:eastAsia="en-US"/>
        </w:rPr>
        <w:t xml:space="preserve">Πρόσωπο </w:t>
      </w:r>
      <w:r w:rsidRPr="00E71A10">
        <w:rPr>
          <w:szCs w:val="22"/>
          <w:lang w:val="el-GR" w:eastAsia="en-US"/>
        </w:rPr>
        <w:t>λαμβάνει για πρώτη φορά την κλήση</w:t>
      </w:r>
      <w:r w:rsidRPr="00E71A10">
        <w:rPr>
          <w:rFonts w:eastAsia="Arial"/>
          <w:szCs w:val="22"/>
          <w:lang w:val="el-GR" w:eastAsia="en-US"/>
        </w:rPr>
        <w:t xml:space="preserve"> </w:t>
      </w:r>
      <w:r w:rsidRPr="00E71A10">
        <w:rPr>
          <w:szCs w:val="22"/>
          <w:lang w:val="el-GR" w:eastAsia="en-US"/>
        </w:rPr>
        <w:t xml:space="preserve">ή την αίτηση του δικαστηρίου ή του </w:t>
      </w:r>
      <w:r w:rsidRPr="00E71A10">
        <w:rPr>
          <w:rFonts w:eastAsia="Arial"/>
          <w:b/>
          <w:szCs w:val="22"/>
          <w:lang w:val="el-GR" w:eastAsia="en-US"/>
        </w:rPr>
        <w:t>Επίσημου Φορέα</w:t>
      </w:r>
      <w:r w:rsidRPr="00E71A10">
        <w:rPr>
          <w:rFonts w:eastAsia="Arial"/>
          <w:szCs w:val="22"/>
          <w:lang w:val="el-GR" w:eastAsia="en-US"/>
        </w:rPr>
        <w:t xml:space="preserve">. </w:t>
      </w:r>
    </w:p>
    <w:p w14:paraId="651F63ED" w14:textId="15C24ADE"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Όργανο Αφερεγγυότητας</w:t>
      </w:r>
      <w:r w:rsidRPr="00E71A10">
        <w:rPr>
          <w:rFonts w:eastAsia="Arial"/>
          <w:szCs w:val="22"/>
          <w:lang w:val="el-GR" w:eastAsia="en-US"/>
        </w:rPr>
        <w:t xml:space="preserve">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εκκαθαριστής, διαχειριστής, επιτηρητής, επόπτης</w:t>
      </w:r>
      <w:r w:rsidRPr="00E71A10">
        <w:rPr>
          <w:rFonts w:eastAsia="Arial"/>
          <w:szCs w:val="22"/>
          <w:lang w:val="el-GR" w:eastAsia="en-US"/>
        </w:rPr>
        <w:t xml:space="preserve"> </w:t>
      </w:r>
      <w:r w:rsidRPr="00E71A10">
        <w:rPr>
          <w:szCs w:val="22"/>
          <w:lang w:val="el-GR" w:eastAsia="en-US"/>
        </w:rPr>
        <w:t>ή άλλο όργανο</w:t>
      </w:r>
      <w:r w:rsidRPr="00E71A10">
        <w:rPr>
          <w:rFonts w:eastAsia="Arial"/>
          <w:szCs w:val="22"/>
          <w:lang w:val="el-GR" w:eastAsia="en-US"/>
        </w:rPr>
        <w:t xml:space="preserve"> </w:t>
      </w:r>
      <w:r w:rsidRPr="00E71A10">
        <w:rPr>
          <w:szCs w:val="22"/>
          <w:lang w:val="el-GR" w:eastAsia="en-US"/>
        </w:rPr>
        <w:t>αφερεγγυότητας σε οποιαδήποτε δικαιοδοσία ενός οργανισμού ή των περιουσιακών στοιχείων ενός οργανισμού.</w:t>
      </w:r>
      <w:r w:rsidRPr="00E71A10">
        <w:rPr>
          <w:rFonts w:eastAsia="Arial"/>
          <w:b/>
          <w:szCs w:val="22"/>
          <w:lang w:val="el-GR" w:eastAsia="en-US"/>
        </w:rPr>
        <w:t xml:space="preserve"> </w:t>
      </w:r>
    </w:p>
    <w:p w14:paraId="1CDB585B" w14:textId="59BEE969" w:rsidR="007C5210" w:rsidRPr="00E71A10" w:rsidRDefault="007C5210" w:rsidP="00AC7369">
      <w:pPr>
        <w:suppressAutoHyphens w:val="0"/>
        <w:spacing w:after="183" w:line="259" w:lineRule="auto"/>
        <w:ind w:left="425"/>
        <w:rPr>
          <w:szCs w:val="22"/>
          <w:lang w:val="el-GR" w:eastAsia="en-US"/>
        </w:rPr>
      </w:pPr>
      <w:r w:rsidRPr="00E71A10">
        <w:rPr>
          <w:rFonts w:eastAsia="Arial"/>
          <w:b/>
          <w:szCs w:val="22"/>
          <w:lang w:val="el-GR" w:eastAsia="en-US"/>
        </w:rPr>
        <w:t xml:space="preserve"> Ασφαλισμένος </w:t>
      </w:r>
      <w:r w:rsidRPr="00E71A10">
        <w:rPr>
          <w:szCs w:val="22"/>
          <w:lang w:val="el-GR" w:eastAsia="en-US"/>
        </w:rPr>
        <w:t xml:space="preserve">σημαίνει </w:t>
      </w:r>
      <w:r w:rsidRPr="00E71A10">
        <w:rPr>
          <w:rFonts w:eastAsia="Arial"/>
          <w:b/>
          <w:szCs w:val="22"/>
          <w:lang w:val="el-GR" w:eastAsia="en-US"/>
        </w:rPr>
        <w:t xml:space="preserve">Εταιρεία </w:t>
      </w:r>
      <w:r w:rsidRPr="00E71A10">
        <w:rPr>
          <w:szCs w:val="22"/>
          <w:lang w:val="el-GR" w:eastAsia="en-US"/>
        </w:rPr>
        <w:t xml:space="preserve">ή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1ECEA500" w14:textId="0C0D34EB"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Ασφαλιστική Ιδιότητα</w:t>
      </w:r>
      <w:r w:rsidRPr="00E71A10">
        <w:rPr>
          <w:rFonts w:eastAsia="Arial"/>
          <w:szCs w:val="22"/>
          <w:lang w:val="el-GR" w:eastAsia="en-US"/>
        </w:rPr>
        <w:t xml:space="preserve">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ιδιότητα</w:t>
      </w:r>
      <w:r w:rsidRPr="00E71A10">
        <w:rPr>
          <w:rFonts w:eastAsia="Arial"/>
          <w:szCs w:val="22"/>
          <w:lang w:val="el-GR" w:eastAsia="en-US"/>
        </w:rPr>
        <w:t xml:space="preserve"> </w:t>
      </w:r>
      <w:r w:rsidRPr="00E71A10">
        <w:rPr>
          <w:szCs w:val="22"/>
          <w:lang w:val="el-GR" w:eastAsia="en-US"/>
        </w:rPr>
        <w:t xml:space="preserve">της θέσης που αναφέρεται στον ορισμό του </w:t>
      </w:r>
      <w:r w:rsidRPr="00E71A10">
        <w:rPr>
          <w:rFonts w:eastAsia="Arial"/>
          <w:b/>
          <w:szCs w:val="22"/>
          <w:lang w:val="el-GR" w:eastAsia="en-US"/>
        </w:rPr>
        <w:t xml:space="preserve">Ασφαλισμένου Προσώπου </w:t>
      </w:r>
      <w:r w:rsidRPr="00E71A10">
        <w:rPr>
          <w:szCs w:val="22"/>
          <w:lang w:val="el-GR" w:eastAsia="en-US"/>
        </w:rPr>
        <w:t>δυνάμει</w:t>
      </w:r>
      <w:r w:rsidRPr="00E71A10">
        <w:rPr>
          <w:rFonts w:eastAsia="Arial"/>
          <w:szCs w:val="22"/>
          <w:lang w:val="el-GR" w:eastAsia="en-US"/>
        </w:rPr>
        <w:t xml:space="preserve"> </w:t>
      </w:r>
      <w:r w:rsidRPr="00E71A10">
        <w:rPr>
          <w:szCs w:val="22"/>
          <w:lang w:val="el-GR" w:eastAsia="en-US"/>
        </w:rPr>
        <w:t xml:space="preserve">της οποίας ένα πρόσωπο είναι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2DBD5E37" w14:textId="71B3D1B1"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Ασφαλισμένο Περιστατικό </w:t>
      </w:r>
      <w:r w:rsidRPr="00E71A10">
        <w:rPr>
          <w:szCs w:val="22"/>
          <w:lang w:val="el-GR" w:eastAsia="en-US"/>
        </w:rPr>
        <w:t>σημαίνει</w:t>
      </w:r>
      <w:r w:rsidRPr="00E71A10">
        <w:rPr>
          <w:rFonts w:eastAsia="Arial"/>
          <w:szCs w:val="22"/>
          <w:lang w:val="el-GR" w:eastAsia="en-US"/>
        </w:rPr>
        <w:t xml:space="preserve"> </w:t>
      </w:r>
      <w:r w:rsidRPr="00E71A10">
        <w:rPr>
          <w:rFonts w:eastAsia="Arial"/>
          <w:b/>
          <w:szCs w:val="22"/>
          <w:lang w:val="el-GR" w:eastAsia="en-US"/>
        </w:rPr>
        <w:t>Απαίτηση</w:t>
      </w:r>
      <w:r w:rsidRPr="00E71A10">
        <w:rPr>
          <w:rFonts w:eastAsia="Arial"/>
          <w:szCs w:val="22"/>
          <w:lang w:val="el-GR" w:eastAsia="en-US"/>
        </w:rPr>
        <w:t xml:space="preserve">, </w:t>
      </w:r>
      <w:r w:rsidRPr="00E71A10">
        <w:rPr>
          <w:rFonts w:eastAsia="Arial"/>
          <w:b/>
          <w:szCs w:val="22"/>
          <w:lang w:val="el-GR" w:eastAsia="en-US"/>
        </w:rPr>
        <w:t>Έρευνα</w:t>
      </w:r>
      <w:r w:rsidRPr="00E71A10">
        <w:rPr>
          <w:rFonts w:eastAsia="Arial"/>
          <w:szCs w:val="22"/>
          <w:lang w:val="el-GR" w:eastAsia="en-US"/>
        </w:rPr>
        <w:t xml:space="preserve">, </w:t>
      </w:r>
      <w:r w:rsidRPr="00E71A10">
        <w:rPr>
          <w:rFonts w:eastAsia="Arial"/>
          <w:b/>
          <w:szCs w:val="22"/>
          <w:lang w:val="el-GR" w:eastAsia="en-US"/>
        </w:rPr>
        <w:t xml:space="preserve">Διαδικασία κατά της Περιουσίας και της Ελευθερίας, Διαδικασία Έκδοσης, Δήλωση Απειλητική της Φήμης, Αίτημα Κατάθεσης Μάρτυρα Κατηγορίας, Περίσταση Περιορισμού, </w:t>
      </w:r>
      <w:r w:rsidRPr="00E71A10">
        <w:rPr>
          <w:szCs w:val="22"/>
          <w:lang w:val="el-GR" w:eastAsia="en-US"/>
        </w:rPr>
        <w:t xml:space="preserve">ή </w:t>
      </w:r>
      <w:r w:rsidRPr="00E71A10">
        <w:rPr>
          <w:rFonts w:eastAsia="Arial"/>
          <w:b/>
          <w:szCs w:val="22"/>
          <w:lang w:val="el-GR" w:eastAsia="en-US"/>
        </w:rPr>
        <w:t>Κρίση</w:t>
      </w:r>
      <w:r w:rsidRPr="00E71A10">
        <w:rPr>
          <w:rFonts w:eastAsia="Arial"/>
          <w:szCs w:val="22"/>
          <w:lang w:val="el-GR" w:eastAsia="en-US"/>
        </w:rPr>
        <w:t xml:space="preserve">.     </w:t>
      </w:r>
    </w:p>
    <w:p w14:paraId="6CA7FAB8" w14:textId="1A806798"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Ασφαλισμένο Πρόσωπο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το</w:t>
      </w:r>
      <w:r w:rsidRPr="00E71A10">
        <w:rPr>
          <w:rFonts w:eastAsia="Arial"/>
          <w:b/>
          <w:szCs w:val="22"/>
          <w:lang w:val="el-GR" w:eastAsia="en-US"/>
        </w:rPr>
        <w:t xml:space="preserve"> </w:t>
      </w:r>
      <w:r w:rsidRPr="00E71A10">
        <w:rPr>
          <w:szCs w:val="22"/>
          <w:lang w:val="el-GR" w:eastAsia="en-US"/>
        </w:rPr>
        <w:t>φυσικό πρόσωπο που ήταν, είναι ή γίνεται:</w:t>
      </w:r>
      <w:r w:rsidRPr="00E71A10">
        <w:rPr>
          <w:rFonts w:eastAsia="Arial"/>
          <w:szCs w:val="22"/>
          <w:lang w:val="el-GR" w:eastAsia="en-US"/>
        </w:rPr>
        <w:t xml:space="preserve"> </w:t>
      </w:r>
    </w:p>
    <w:p w14:paraId="034A4F52" w14:textId="77777777" w:rsidR="007C5210" w:rsidRPr="00E71A10" w:rsidRDefault="007C5210" w:rsidP="00E71A10">
      <w:pPr>
        <w:numPr>
          <w:ilvl w:val="0"/>
          <w:numId w:val="63"/>
        </w:numPr>
        <w:suppressAutoHyphens w:val="0"/>
        <w:spacing w:after="214" w:line="250" w:lineRule="auto"/>
        <w:ind w:right="148"/>
        <w:rPr>
          <w:szCs w:val="22"/>
          <w:lang w:eastAsia="en-US"/>
        </w:rPr>
      </w:pPr>
      <w:proofErr w:type="spellStart"/>
      <w:r w:rsidRPr="00E71A10">
        <w:rPr>
          <w:rFonts w:eastAsia="Arial"/>
          <w:b/>
          <w:szCs w:val="22"/>
          <w:lang w:eastAsia="en-US"/>
        </w:rPr>
        <w:t>Διευθυντής</w:t>
      </w:r>
      <w:proofErr w:type="spellEnd"/>
      <w:r w:rsidRPr="00E71A10">
        <w:rPr>
          <w:rFonts w:eastAsia="Arial"/>
          <w:b/>
          <w:szCs w:val="22"/>
          <w:lang w:eastAsia="en-US"/>
        </w:rPr>
        <w:t xml:space="preserve"> ή </w:t>
      </w:r>
      <w:proofErr w:type="spellStart"/>
      <w:r w:rsidRPr="00E71A10">
        <w:rPr>
          <w:rFonts w:eastAsia="Arial"/>
          <w:b/>
          <w:szCs w:val="22"/>
          <w:lang w:eastAsia="en-US"/>
        </w:rPr>
        <w:t>στέλεχος</w:t>
      </w:r>
      <w:proofErr w:type="spellEnd"/>
      <w:r w:rsidRPr="00E71A10">
        <w:rPr>
          <w:rFonts w:eastAsia="Arial"/>
          <w:szCs w:val="22"/>
          <w:lang w:eastAsia="en-US"/>
        </w:rPr>
        <w:t xml:space="preserve">, </w:t>
      </w:r>
    </w:p>
    <w:p w14:paraId="54D1B49C" w14:textId="77777777" w:rsidR="007C5210" w:rsidRPr="00E71A10" w:rsidRDefault="007C5210" w:rsidP="00E71A10">
      <w:pPr>
        <w:numPr>
          <w:ilvl w:val="0"/>
          <w:numId w:val="63"/>
        </w:numPr>
        <w:suppressAutoHyphens w:val="0"/>
        <w:spacing w:after="214" w:line="250" w:lineRule="auto"/>
        <w:ind w:right="148"/>
        <w:rPr>
          <w:szCs w:val="22"/>
          <w:lang w:eastAsia="en-US"/>
        </w:rPr>
      </w:pPr>
      <w:proofErr w:type="spellStart"/>
      <w:r w:rsidRPr="00E71A10">
        <w:rPr>
          <w:rFonts w:eastAsia="Arial"/>
          <w:b/>
          <w:szCs w:val="22"/>
          <w:lang w:eastAsia="en-US"/>
        </w:rPr>
        <w:t>Εγκεκριμένο</w:t>
      </w:r>
      <w:proofErr w:type="spellEnd"/>
      <w:r w:rsidRPr="00E71A10">
        <w:rPr>
          <w:rFonts w:eastAsia="Arial"/>
          <w:b/>
          <w:szCs w:val="22"/>
          <w:lang w:eastAsia="en-US"/>
        </w:rPr>
        <w:t xml:space="preserve"> π</w:t>
      </w:r>
      <w:proofErr w:type="spellStart"/>
      <w:r w:rsidRPr="00E71A10">
        <w:rPr>
          <w:rFonts w:eastAsia="Arial"/>
          <w:b/>
          <w:szCs w:val="22"/>
          <w:lang w:eastAsia="en-US"/>
        </w:rPr>
        <w:t>ρόσω</w:t>
      </w:r>
      <w:proofErr w:type="spellEnd"/>
      <w:r w:rsidRPr="00E71A10">
        <w:rPr>
          <w:rFonts w:eastAsia="Arial"/>
          <w:b/>
          <w:szCs w:val="22"/>
          <w:lang w:eastAsia="en-US"/>
        </w:rPr>
        <w:t>πο</w:t>
      </w:r>
      <w:r w:rsidRPr="00E71A10">
        <w:rPr>
          <w:rFonts w:eastAsia="Arial"/>
          <w:szCs w:val="22"/>
          <w:lang w:eastAsia="en-US"/>
        </w:rPr>
        <w:t xml:space="preserve"> </w:t>
      </w:r>
    </w:p>
    <w:p w14:paraId="0C0AAAE1" w14:textId="77777777" w:rsidR="007C5210" w:rsidRPr="00E71A10" w:rsidRDefault="007C5210" w:rsidP="00E71A10">
      <w:pPr>
        <w:numPr>
          <w:ilvl w:val="0"/>
          <w:numId w:val="63"/>
        </w:numPr>
        <w:suppressAutoHyphens w:val="0"/>
        <w:spacing w:after="10" w:line="247" w:lineRule="auto"/>
        <w:ind w:right="148"/>
        <w:rPr>
          <w:szCs w:val="22"/>
          <w:lang w:val="el-GR" w:eastAsia="en-US"/>
        </w:rPr>
      </w:pPr>
      <w:r w:rsidRPr="00E71A10">
        <w:rPr>
          <w:szCs w:val="22"/>
          <w:lang w:val="el-GR" w:eastAsia="en-US"/>
        </w:rPr>
        <w:t xml:space="preserve">υπάλληλος της </w:t>
      </w:r>
      <w:r w:rsidRPr="00E71A10">
        <w:rPr>
          <w:rFonts w:eastAsia="Arial"/>
          <w:b/>
          <w:szCs w:val="22"/>
          <w:lang w:val="el-GR" w:eastAsia="en-US"/>
        </w:rPr>
        <w:t>Εταιρείας</w:t>
      </w:r>
      <w:r w:rsidRPr="00E71A10">
        <w:rPr>
          <w:szCs w:val="22"/>
          <w:lang w:val="el-GR" w:eastAsia="en-US"/>
        </w:rPr>
        <w:t>, αλλά μόνο</w:t>
      </w:r>
      <w:r w:rsidRPr="00E71A10">
        <w:rPr>
          <w:rFonts w:eastAsia="Arial"/>
          <w:szCs w:val="22"/>
          <w:lang w:val="el-GR" w:eastAsia="en-US"/>
        </w:rPr>
        <w:t xml:space="preserve">: </w:t>
      </w:r>
      <w:r w:rsidRPr="00E71A10">
        <w:rPr>
          <w:rFonts w:eastAsia="Arial"/>
          <w:i/>
          <w:szCs w:val="22"/>
          <w:lang w:val="el-GR" w:eastAsia="en-US"/>
        </w:rPr>
        <w:t xml:space="preserve"> </w:t>
      </w:r>
    </w:p>
    <w:tbl>
      <w:tblPr>
        <w:tblW w:w="9333" w:type="dxa"/>
        <w:tblInd w:w="425" w:type="dxa"/>
        <w:tblCellMar>
          <w:left w:w="0" w:type="dxa"/>
          <w:right w:w="0" w:type="dxa"/>
        </w:tblCellMar>
        <w:tblLook w:val="04A0" w:firstRow="1" w:lastRow="0" w:firstColumn="1" w:lastColumn="0" w:noHBand="0" w:noVBand="1"/>
      </w:tblPr>
      <w:tblGrid>
        <w:gridCol w:w="1133"/>
        <w:gridCol w:w="8200"/>
      </w:tblGrid>
      <w:tr w:rsidR="007C5210" w:rsidRPr="0079701D" w14:paraId="06D25A0D" w14:textId="77777777" w:rsidTr="000925B5">
        <w:trPr>
          <w:trHeight w:val="308"/>
        </w:trPr>
        <w:tc>
          <w:tcPr>
            <w:tcW w:w="1133" w:type="dxa"/>
            <w:tcBorders>
              <w:top w:val="nil"/>
              <w:left w:val="nil"/>
              <w:bottom w:val="nil"/>
              <w:right w:val="nil"/>
            </w:tcBorders>
          </w:tcPr>
          <w:p w14:paraId="104A3AEE" w14:textId="77777777" w:rsidR="007C5210" w:rsidRPr="00E71A10" w:rsidRDefault="007C5210" w:rsidP="00E71A10">
            <w:pPr>
              <w:tabs>
                <w:tab w:val="center" w:pos="691"/>
              </w:tabs>
              <w:suppressAutoHyphens w:val="0"/>
              <w:spacing w:after="0" w:line="259" w:lineRule="auto"/>
              <w:rPr>
                <w:szCs w:val="22"/>
                <w:lang w:val="el-GR" w:eastAsia="el-GR"/>
              </w:rPr>
            </w:pPr>
            <w:r w:rsidRPr="00E71A10">
              <w:rPr>
                <w:rFonts w:eastAsia="Arial"/>
                <w:szCs w:val="22"/>
                <w:lang w:val="el-GR" w:eastAsia="el-GR"/>
              </w:rPr>
              <w:t xml:space="preserve"> </w:t>
            </w:r>
            <w:r w:rsidRPr="00E71A10">
              <w:rPr>
                <w:rFonts w:eastAsia="Arial"/>
                <w:szCs w:val="22"/>
                <w:lang w:val="el-GR" w:eastAsia="el-GR"/>
              </w:rPr>
              <w:tab/>
            </w:r>
            <w:r w:rsidRPr="00E71A10">
              <w:rPr>
                <w:szCs w:val="22"/>
                <w:lang w:val="el-GR" w:eastAsia="el-GR"/>
              </w:rPr>
              <w:t>(α)</w:t>
            </w:r>
            <w:r w:rsidRPr="00E71A10">
              <w:rPr>
                <w:rFonts w:eastAsia="Arial"/>
                <w:szCs w:val="22"/>
                <w:lang w:val="el-GR" w:eastAsia="el-GR"/>
              </w:rPr>
              <w:t xml:space="preserve"> </w:t>
            </w:r>
          </w:p>
        </w:tc>
        <w:tc>
          <w:tcPr>
            <w:tcW w:w="8200" w:type="dxa"/>
            <w:tcBorders>
              <w:top w:val="nil"/>
              <w:left w:val="nil"/>
              <w:bottom w:val="nil"/>
              <w:right w:val="nil"/>
            </w:tcBorders>
          </w:tcPr>
          <w:p w14:paraId="0AC370FD" w14:textId="77777777" w:rsidR="007C5210" w:rsidRPr="00E71A10" w:rsidRDefault="007C5210" w:rsidP="00E71A10">
            <w:pPr>
              <w:suppressAutoHyphens w:val="0"/>
              <w:spacing w:after="0" w:line="259" w:lineRule="auto"/>
              <w:rPr>
                <w:szCs w:val="22"/>
                <w:lang w:val="el-GR" w:eastAsia="el-GR"/>
              </w:rPr>
            </w:pPr>
            <w:r w:rsidRPr="00E71A10">
              <w:rPr>
                <w:szCs w:val="22"/>
                <w:lang w:val="el-GR" w:eastAsia="el-GR"/>
              </w:rPr>
              <w:t>ενώ εκτελεί εργασίες διαχείρισης ή εποπτείας</w:t>
            </w:r>
            <w:r w:rsidRPr="00E71A10">
              <w:rPr>
                <w:rFonts w:eastAsia="Arial"/>
                <w:szCs w:val="22"/>
                <w:lang w:val="el-GR" w:eastAsia="el-GR"/>
              </w:rPr>
              <w:t xml:space="preserve"> </w:t>
            </w:r>
            <w:r w:rsidRPr="00E71A10">
              <w:rPr>
                <w:szCs w:val="22"/>
                <w:lang w:val="el-GR" w:eastAsia="el-GR"/>
              </w:rPr>
              <w:t xml:space="preserve">σε μια </w:t>
            </w:r>
            <w:r w:rsidRPr="00E71A10">
              <w:rPr>
                <w:rFonts w:eastAsia="Arial"/>
                <w:b/>
                <w:szCs w:val="22"/>
                <w:lang w:val="el-GR" w:eastAsia="el-GR"/>
              </w:rPr>
              <w:t>Εταιρεία</w:t>
            </w:r>
            <w:r w:rsidRPr="00E71A10">
              <w:rPr>
                <w:rFonts w:eastAsia="Arial"/>
                <w:szCs w:val="22"/>
                <w:lang w:val="el-GR" w:eastAsia="el-GR"/>
              </w:rPr>
              <w:t xml:space="preserve">, </w:t>
            </w:r>
          </w:p>
        </w:tc>
      </w:tr>
      <w:tr w:rsidR="007C5210" w:rsidRPr="0079701D" w14:paraId="5EB808CD" w14:textId="77777777" w:rsidTr="000925B5">
        <w:trPr>
          <w:trHeight w:val="430"/>
        </w:trPr>
        <w:tc>
          <w:tcPr>
            <w:tcW w:w="1133" w:type="dxa"/>
            <w:tcBorders>
              <w:top w:val="nil"/>
              <w:left w:val="nil"/>
              <w:bottom w:val="nil"/>
              <w:right w:val="nil"/>
            </w:tcBorders>
            <w:vAlign w:val="center"/>
          </w:tcPr>
          <w:p w14:paraId="4ED56AC8" w14:textId="77777777" w:rsidR="007C5210" w:rsidRPr="00E71A10" w:rsidRDefault="007C5210" w:rsidP="00E71A10">
            <w:pPr>
              <w:tabs>
                <w:tab w:val="center" w:pos="691"/>
              </w:tabs>
              <w:suppressAutoHyphens w:val="0"/>
              <w:spacing w:after="0" w:line="259" w:lineRule="auto"/>
              <w:rPr>
                <w:szCs w:val="22"/>
                <w:lang w:val="el-GR" w:eastAsia="el-GR"/>
              </w:rPr>
            </w:pPr>
            <w:r w:rsidRPr="00E71A10">
              <w:rPr>
                <w:rFonts w:eastAsia="Arial"/>
                <w:szCs w:val="22"/>
                <w:lang w:val="el-GR" w:eastAsia="el-GR"/>
              </w:rPr>
              <w:t xml:space="preserve"> </w:t>
            </w:r>
            <w:r w:rsidRPr="00E71A10">
              <w:rPr>
                <w:rFonts w:eastAsia="Arial"/>
                <w:szCs w:val="22"/>
                <w:lang w:val="el-GR" w:eastAsia="el-GR"/>
              </w:rPr>
              <w:tab/>
            </w:r>
            <w:r w:rsidRPr="00E71A10">
              <w:rPr>
                <w:szCs w:val="22"/>
                <w:lang w:val="el-GR" w:eastAsia="el-GR"/>
              </w:rPr>
              <w:t>(β)</w:t>
            </w:r>
            <w:r w:rsidRPr="00E71A10">
              <w:rPr>
                <w:rFonts w:eastAsia="Arial"/>
                <w:szCs w:val="22"/>
                <w:lang w:val="el-GR" w:eastAsia="el-GR"/>
              </w:rPr>
              <w:t xml:space="preserve"> </w:t>
            </w:r>
          </w:p>
        </w:tc>
        <w:tc>
          <w:tcPr>
            <w:tcW w:w="8200" w:type="dxa"/>
            <w:tcBorders>
              <w:top w:val="nil"/>
              <w:left w:val="nil"/>
              <w:bottom w:val="nil"/>
              <w:right w:val="nil"/>
            </w:tcBorders>
            <w:vAlign w:val="center"/>
          </w:tcPr>
          <w:p w14:paraId="6C6E4E20" w14:textId="77777777" w:rsidR="007C5210" w:rsidRPr="00E71A10" w:rsidRDefault="007C5210" w:rsidP="00E71A10">
            <w:pPr>
              <w:suppressAutoHyphens w:val="0"/>
              <w:spacing w:after="0" w:line="259" w:lineRule="auto"/>
              <w:rPr>
                <w:szCs w:val="22"/>
                <w:lang w:val="el-GR" w:eastAsia="el-GR"/>
              </w:rPr>
            </w:pPr>
            <w:r w:rsidRPr="00E71A10">
              <w:rPr>
                <w:szCs w:val="22"/>
                <w:lang w:val="el-GR" w:eastAsia="el-GR"/>
              </w:rPr>
              <w:t xml:space="preserve">για </w:t>
            </w:r>
            <w:r w:rsidRPr="00E71A10">
              <w:rPr>
                <w:rFonts w:eastAsia="Arial"/>
                <w:b/>
                <w:szCs w:val="22"/>
                <w:lang w:val="el-GR" w:eastAsia="el-GR"/>
              </w:rPr>
              <w:t xml:space="preserve">Απαιτήσεις </w:t>
            </w:r>
            <w:r w:rsidRPr="00E71A10">
              <w:rPr>
                <w:szCs w:val="22"/>
                <w:lang w:val="el-GR" w:eastAsia="el-GR"/>
              </w:rPr>
              <w:t>με τον ισχυρισμό</w:t>
            </w:r>
            <w:r w:rsidRPr="00E71A10">
              <w:rPr>
                <w:rFonts w:eastAsia="Arial"/>
                <w:szCs w:val="22"/>
                <w:lang w:val="el-GR" w:eastAsia="el-GR"/>
              </w:rPr>
              <w:t xml:space="preserve"> </w:t>
            </w:r>
            <w:r w:rsidRPr="00E71A10">
              <w:rPr>
                <w:rFonts w:eastAsia="Arial"/>
                <w:b/>
                <w:szCs w:val="22"/>
                <w:lang w:val="el-GR" w:eastAsia="el-GR"/>
              </w:rPr>
              <w:t>Παραβίασης Εργατικών Πρακτικών</w:t>
            </w:r>
            <w:r w:rsidRPr="00E71A10">
              <w:rPr>
                <w:rFonts w:eastAsia="Arial"/>
                <w:szCs w:val="22"/>
                <w:lang w:val="el-GR" w:eastAsia="el-GR"/>
              </w:rPr>
              <w:t xml:space="preserve">,   </w:t>
            </w:r>
          </w:p>
        </w:tc>
      </w:tr>
      <w:tr w:rsidR="007C5210" w:rsidRPr="0079701D" w14:paraId="7CA54AE7" w14:textId="77777777" w:rsidTr="000925B5">
        <w:trPr>
          <w:trHeight w:val="430"/>
        </w:trPr>
        <w:tc>
          <w:tcPr>
            <w:tcW w:w="1133" w:type="dxa"/>
            <w:tcBorders>
              <w:top w:val="nil"/>
              <w:left w:val="nil"/>
              <w:bottom w:val="nil"/>
              <w:right w:val="nil"/>
            </w:tcBorders>
            <w:vAlign w:val="center"/>
          </w:tcPr>
          <w:p w14:paraId="55367EF5" w14:textId="77777777" w:rsidR="007C5210" w:rsidRPr="00E71A10" w:rsidRDefault="007C5210" w:rsidP="00E71A10">
            <w:pPr>
              <w:tabs>
                <w:tab w:val="center" w:pos="684"/>
              </w:tabs>
              <w:suppressAutoHyphens w:val="0"/>
              <w:spacing w:after="0" w:line="259" w:lineRule="auto"/>
              <w:rPr>
                <w:szCs w:val="22"/>
                <w:lang w:val="el-GR" w:eastAsia="el-GR"/>
              </w:rPr>
            </w:pPr>
            <w:r w:rsidRPr="00E71A10">
              <w:rPr>
                <w:rFonts w:eastAsia="Arial"/>
                <w:szCs w:val="22"/>
                <w:lang w:val="el-GR" w:eastAsia="el-GR"/>
              </w:rPr>
              <w:t xml:space="preserve"> </w:t>
            </w:r>
            <w:r w:rsidRPr="00E71A10">
              <w:rPr>
                <w:rFonts w:eastAsia="Arial"/>
                <w:szCs w:val="22"/>
                <w:lang w:val="el-GR" w:eastAsia="el-GR"/>
              </w:rPr>
              <w:tab/>
            </w:r>
            <w:r w:rsidRPr="00E71A10">
              <w:rPr>
                <w:szCs w:val="22"/>
                <w:lang w:val="el-GR" w:eastAsia="el-GR"/>
              </w:rPr>
              <w:t>(γ)</w:t>
            </w:r>
            <w:r w:rsidRPr="00E71A10">
              <w:rPr>
                <w:rFonts w:eastAsia="Arial"/>
                <w:szCs w:val="22"/>
                <w:lang w:val="el-GR" w:eastAsia="el-GR"/>
              </w:rPr>
              <w:t xml:space="preserve"> </w:t>
            </w:r>
          </w:p>
        </w:tc>
        <w:tc>
          <w:tcPr>
            <w:tcW w:w="8200" w:type="dxa"/>
            <w:tcBorders>
              <w:top w:val="nil"/>
              <w:left w:val="nil"/>
              <w:bottom w:val="nil"/>
              <w:right w:val="nil"/>
            </w:tcBorders>
            <w:vAlign w:val="center"/>
          </w:tcPr>
          <w:p w14:paraId="26B158B8" w14:textId="77777777" w:rsidR="007C5210" w:rsidRPr="00E71A10" w:rsidRDefault="007C5210" w:rsidP="00E71A10">
            <w:pPr>
              <w:suppressAutoHyphens w:val="0"/>
              <w:spacing w:after="0" w:line="259" w:lineRule="auto"/>
              <w:rPr>
                <w:szCs w:val="22"/>
                <w:lang w:val="el-GR" w:eastAsia="el-GR"/>
              </w:rPr>
            </w:pPr>
            <w:r w:rsidRPr="00E71A10">
              <w:rPr>
                <w:szCs w:val="22"/>
                <w:lang w:val="el-GR" w:eastAsia="el-GR"/>
              </w:rPr>
              <w:t xml:space="preserve">για </w:t>
            </w:r>
            <w:r w:rsidRPr="00E71A10">
              <w:rPr>
                <w:rFonts w:eastAsia="Arial"/>
                <w:b/>
                <w:szCs w:val="22"/>
                <w:lang w:val="el-GR" w:eastAsia="el-GR"/>
              </w:rPr>
              <w:t xml:space="preserve">Απαιτήσεις </w:t>
            </w:r>
            <w:r w:rsidRPr="00E71A10">
              <w:rPr>
                <w:szCs w:val="22"/>
                <w:lang w:val="el-GR" w:eastAsia="el-GR"/>
              </w:rPr>
              <w:t>στις οποίες</w:t>
            </w:r>
            <w:r w:rsidRPr="00E71A10">
              <w:rPr>
                <w:rFonts w:eastAsia="Arial"/>
                <w:b/>
                <w:szCs w:val="22"/>
                <w:lang w:val="el-GR" w:eastAsia="el-GR"/>
              </w:rPr>
              <w:t xml:space="preserve"> </w:t>
            </w:r>
            <w:r w:rsidRPr="00E71A10">
              <w:rPr>
                <w:szCs w:val="22"/>
                <w:lang w:val="el-GR" w:eastAsia="el-GR"/>
              </w:rPr>
              <w:t xml:space="preserve">κατονομάζεται ως συνεναγόμενος με </w:t>
            </w:r>
            <w:r w:rsidRPr="00E71A10">
              <w:rPr>
                <w:rFonts w:eastAsia="Arial"/>
                <w:b/>
                <w:szCs w:val="22"/>
                <w:lang w:val="el-GR" w:eastAsia="el-GR"/>
              </w:rPr>
              <w:t>Διευθυντή ή Στέλεχος</w:t>
            </w:r>
            <w:r w:rsidRPr="00E71A10">
              <w:rPr>
                <w:rFonts w:eastAsia="Arial"/>
                <w:szCs w:val="22"/>
                <w:lang w:val="el-GR" w:eastAsia="el-GR"/>
              </w:rPr>
              <w:t xml:space="preserve">,  </w:t>
            </w:r>
          </w:p>
        </w:tc>
      </w:tr>
      <w:tr w:rsidR="007C5210" w:rsidRPr="0079701D" w14:paraId="3DC7E515" w14:textId="77777777" w:rsidTr="000925B5">
        <w:trPr>
          <w:trHeight w:val="308"/>
        </w:trPr>
        <w:tc>
          <w:tcPr>
            <w:tcW w:w="1133" w:type="dxa"/>
            <w:tcBorders>
              <w:top w:val="nil"/>
              <w:left w:val="nil"/>
              <w:bottom w:val="nil"/>
              <w:right w:val="nil"/>
            </w:tcBorders>
            <w:vAlign w:val="bottom"/>
          </w:tcPr>
          <w:p w14:paraId="6C378BBB" w14:textId="77777777" w:rsidR="007C5210" w:rsidRPr="00E71A10" w:rsidRDefault="007C5210" w:rsidP="00E71A10">
            <w:pPr>
              <w:tabs>
                <w:tab w:val="center" w:pos="689"/>
              </w:tabs>
              <w:suppressAutoHyphens w:val="0"/>
              <w:spacing w:after="0" w:line="259" w:lineRule="auto"/>
              <w:rPr>
                <w:szCs w:val="22"/>
                <w:lang w:val="el-GR" w:eastAsia="el-GR"/>
              </w:rPr>
            </w:pPr>
            <w:r w:rsidRPr="00E71A10">
              <w:rPr>
                <w:rFonts w:eastAsia="Arial"/>
                <w:szCs w:val="22"/>
                <w:lang w:val="el-GR" w:eastAsia="el-GR"/>
              </w:rPr>
              <w:t xml:space="preserve"> </w:t>
            </w:r>
            <w:r w:rsidRPr="00E71A10">
              <w:rPr>
                <w:rFonts w:eastAsia="Arial"/>
                <w:szCs w:val="22"/>
                <w:lang w:val="el-GR" w:eastAsia="el-GR"/>
              </w:rPr>
              <w:tab/>
            </w:r>
            <w:r w:rsidRPr="00E71A10">
              <w:rPr>
                <w:szCs w:val="22"/>
                <w:lang w:val="el-GR" w:eastAsia="el-GR"/>
              </w:rPr>
              <w:t>(δ)</w:t>
            </w:r>
            <w:r w:rsidRPr="00E71A10">
              <w:rPr>
                <w:rFonts w:eastAsia="Arial"/>
                <w:szCs w:val="22"/>
                <w:lang w:val="el-GR" w:eastAsia="el-GR"/>
              </w:rPr>
              <w:t xml:space="preserve"> </w:t>
            </w:r>
          </w:p>
        </w:tc>
        <w:tc>
          <w:tcPr>
            <w:tcW w:w="8200" w:type="dxa"/>
            <w:tcBorders>
              <w:top w:val="nil"/>
              <w:left w:val="nil"/>
              <w:bottom w:val="nil"/>
              <w:right w:val="nil"/>
            </w:tcBorders>
            <w:vAlign w:val="bottom"/>
          </w:tcPr>
          <w:p w14:paraId="29F8830A" w14:textId="77777777" w:rsidR="007C5210" w:rsidRPr="00E71A10" w:rsidRDefault="007C5210" w:rsidP="00E71A10">
            <w:pPr>
              <w:suppressAutoHyphens w:val="0"/>
              <w:spacing w:after="0" w:line="259" w:lineRule="auto"/>
              <w:rPr>
                <w:szCs w:val="22"/>
                <w:lang w:val="el-GR" w:eastAsia="el-GR"/>
              </w:rPr>
            </w:pPr>
            <w:r w:rsidRPr="00E71A10">
              <w:rPr>
                <w:szCs w:val="22"/>
                <w:lang w:val="el-GR" w:eastAsia="el-GR"/>
              </w:rPr>
              <w:t xml:space="preserve">για </w:t>
            </w:r>
            <w:r w:rsidRPr="00E71A10">
              <w:rPr>
                <w:rFonts w:eastAsia="Arial"/>
                <w:b/>
                <w:szCs w:val="22"/>
                <w:lang w:val="el-GR" w:eastAsia="el-GR"/>
              </w:rPr>
              <w:t xml:space="preserve">Απαιτήσεις </w:t>
            </w:r>
            <w:r w:rsidRPr="00E71A10">
              <w:rPr>
                <w:szCs w:val="22"/>
                <w:lang w:val="el-GR" w:eastAsia="el-GR"/>
              </w:rPr>
              <w:t>με τον ισχυρισμό ότι συμμετείχε ή συνέδραμε</w:t>
            </w:r>
            <w:r w:rsidRPr="00E71A10">
              <w:rPr>
                <w:rFonts w:eastAsia="Arial"/>
                <w:szCs w:val="22"/>
                <w:lang w:val="el-GR" w:eastAsia="el-GR"/>
              </w:rPr>
              <w:t xml:space="preserve"> </w:t>
            </w:r>
            <w:r w:rsidRPr="00E71A10">
              <w:rPr>
                <w:szCs w:val="22"/>
                <w:lang w:val="el-GR" w:eastAsia="el-GR"/>
              </w:rPr>
              <w:t xml:space="preserve">σε </w:t>
            </w:r>
            <w:r w:rsidRPr="00E71A10">
              <w:rPr>
                <w:rFonts w:eastAsia="Arial"/>
                <w:b/>
                <w:szCs w:val="22"/>
                <w:lang w:val="el-GR" w:eastAsia="el-GR"/>
              </w:rPr>
              <w:t xml:space="preserve">Άδικη πράξη Διευθυντή ή </w:t>
            </w:r>
          </w:p>
        </w:tc>
      </w:tr>
    </w:tbl>
    <w:p w14:paraId="38AC374A"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Στελέχους</w:t>
      </w:r>
      <w:r w:rsidRPr="00E71A10">
        <w:rPr>
          <w:rFonts w:eastAsia="Arial"/>
          <w:szCs w:val="22"/>
          <w:lang w:val="el-GR" w:eastAsia="en-US"/>
        </w:rPr>
        <w:t xml:space="preserve">,   </w:t>
      </w:r>
    </w:p>
    <w:p w14:paraId="41D1D17F" w14:textId="77777777" w:rsidR="007C5210" w:rsidRPr="00E71A10" w:rsidRDefault="007C5210" w:rsidP="00E71A10">
      <w:pPr>
        <w:tabs>
          <w:tab w:val="center" w:pos="1103"/>
          <w:tab w:val="center" w:pos="5449"/>
        </w:tabs>
        <w:suppressAutoHyphens w:val="0"/>
        <w:spacing w:after="206" w:line="259" w:lineRule="auto"/>
        <w:rPr>
          <w:szCs w:val="22"/>
          <w:lang w:val="el-GR" w:eastAsia="en-US"/>
        </w:rPr>
      </w:pPr>
      <w:r w:rsidRPr="00E71A10">
        <w:rPr>
          <w:rFonts w:eastAsia="Calibri"/>
          <w:szCs w:val="22"/>
          <w:lang w:val="el-GR" w:eastAsia="en-US"/>
        </w:rPr>
        <w:tab/>
      </w:r>
      <w:r w:rsidRPr="00E71A10">
        <w:rPr>
          <w:szCs w:val="22"/>
          <w:lang w:val="el-GR" w:eastAsia="en-US"/>
        </w:rPr>
        <w:t>(ε)</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για </w:t>
      </w:r>
      <w:r w:rsidRPr="00E71A10">
        <w:rPr>
          <w:rFonts w:eastAsia="Arial"/>
          <w:b/>
          <w:szCs w:val="22"/>
          <w:lang w:val="el-GR" w:eastAsia="en-US"/>
        </w:rPr>
        <w:t xml:space="preserve">Απαιτήσεις </w:t>
      </w:r>
      <w:r w:rsidRPr="00E71A10">
        <w:rPr>
          <w:szCs w:val="22"/>
          <w:lang w:val="el-GR" w:eastAsia="en-US"/>
        </w:rPr>
        <w:t>με τον ισχυρισμό ότι</w:t>
      </w:r>
      <w:r w:rsidRPr="00E71A10">
        <w:rPr>
          <w:rFonts w:eastAsia="Arial"/>
          <w:szCs w:val="22"/>
          <w:lang w:val="el-GR" w:eastAsia="en-US"/>
        </w:rPr>
        <w:t xml:space="preserve"> </w:t>
      </w:r>
      <w:r w:rsidRPr="00E71A10">
        <w:rPr>
          <w:szCs w:val="22"/>
          <w:lang w:val="el-GR" w:eastAsia="en-US"/>
        </w:rPr>
        <w:t xml:space="preserve">ευθύνεται ως </w:t>
      </w:r>
      <w:r w:rsidRPr="00E71A10">
        <w:rPr>
          <w:rFonts w:eastAsia="Arial"/>
          <w:szCs w:val="22"/>
          <w:lang w:eastAsia="en-US"/>
        </w:rPr>
        <w:t>de</w:t>
      </w:r>
      <w:r w:rsidRPr="00E71A10">
        <w:rPr>
          <w:rFonts w:eastAsia="Arial"/>
          <w:szCs w:val="22"/>
          <w:lang w:val="el-GR" w:eastAsia="en-US"/>
        </w:rPr>
        <w:t xml:space="preserve"> </w:t>
      </w:r>
      <w:r w:rsidRPr="00E71A10">
        <w:rPr>
          <w:rFonts w:eastAsia="Arial"/>
          <w:szCs w:val="22"/>
          <w:lang w:eastAsia="en-US"/>
        </w:rPr>
        <w:t>facto</w:t>
      </w:r>
      <w:r w:rsidRPr="00E71A10">
        <w:rPr>
          <w:rFonts w:eastAsia="Arial"/>
          <w:szCs w:val="22"/>
          <w:lang w:val="el-GR" w:eastAsia="en-US"/>
        </w:rPr>
        <w:t xml:space="preserve"> </w:t>
      </w:r>
      <w:r w:rsidRPr="00E71A10">
        <w:rPr>
          <w:szCs w:val="22"/>
          <w:lang w:val="el-GR" w:eastAsia="en-US"/>
        </w:rPr>
        <w:t xml:space="preserve">διευθυντής μιας </w:t>
      </w:r>
      <w:r w:rsidRPr="00E71A10">
        <w:rPr>
          <w:rFonts w:eastAsia="Arial"/>
          <w:b/>
          <w:szCs w:val="22"/>
          <w:lang w:val="el-GR" w:eastAsia="en-US"/>
        </w:rPr>
        <w:t>Εταιρείας</w:t>
      </w:r>
      <w:r w:rsidRPr="00E71A10">
        <w:rPr>
          <w:rFonts w:eastAsia="Arial"/>
          <w:szCs w:val="22"/>
          <w:lang w:val="el-GR" w:eastAsia="en-US"/>
        </w:rPr>
        <w:t xml:space="preserve"> </w:t>
      </w:r>
      <w:r w:rsidRPr="00E71A10">
        <w:rPr>
          <w:szCs w:val="22"/>
          <w:lang w:val="el-GR" w:eastAsia="en-US"/>
        </w:rPr>
        <w:t xml:space="preserve">ή  </w:t>
      </w:r>
      <w:r w:rsidRPr="00E71A10">
        <w:rPr>
          <w:rFonts w:eastAsia="Arial"/>
          <w:szCs w:val="22"/>
          <w:lang w:val="el-GR" w:eastAsia="en-US"/>
        </w:rPr>
        <w:t xml:space="preserve"> </w:t>
      </w:r>
    </w:p>
    <w:p w14:paraId="295ED725" w14:textId="77777777" w:rsidR="007C5210" w:rsidRPr="00E71A10" w:rsidRDefault="007C5210" w:rsidP="00E71A10">
      <w:pPr>
        <w:tabs>
          <w:tab w:val="center" w:pos="425"/>
          <w:tab w:val="center" w:pos="1868"/>
        </w:tabs>
        <w:suppressAutoHyphens w:val="0"/>
        <w:spacing w:after="233" w:line="259" w:lineRule="auto"/>
        <w:rPr>
          <w:szCs w:val="22"/>
          <w:lang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r>
      <w:r w:rsidRPr="00E71A10">
        <w:rPr>
          <w:szCs w:val="22"/>
          <w:lang w:eastAsia="en-US"/>
        </w:rPr>
        <w:t>(</w:t>
      </w:r>
      <w:proofErr w:type="spellStart"/>
      <w:proofErr w:type="gramStart"/>
      <w:r w:rsidRPr="00E71A10">
        <w:rPr>
          <w:szCs w:val="22"/>
          <w:lang w:eastAsia="en-US"/>
        </w:rPr>
        <w:t>στ</w:t>
      </w:r>
      <w:proofErr w:type="spellEnd"/>
      <w:r w:rsidRPr="00E71A10">
        <w:rPr>
          <w:szCs w:val="22"/>
          <w:lang w:eastAsia="en-US"/>
        </w:rPr>
        <w:t xml:space="preserve">) </w:t>
      </w:r>
      <w:r w:rsidRPr="00E71A10">
        <w:rPr>
          <w:rFonts w:eastAsia="Arial"/>
          <w:szCs w:val="22"/>
          <w:lang w:eastAsia="en-US"/>
        </w:rPr>
        <w:t xml:space="preserve"> </w:t>
      </w:r>
      <w:proofErr w:type="spellStart"/>
      <w:r w:rsidRPr="00E71A10">
        <w:rPr>
          <w:szCs w:val="22"/>
          <w:lang w:eastAsia="en-US"/>
        </w:rPr>
        <w:t>γι</w:t>
      </w:r>
      <w:proofErr w:type="spellEnd"/>
      <w:r w:rsidRPr="00E71A10">
        <w:rPr>
          <w:szCs w:val="22"/>
          <w:lang w:eastAsia="en-US"/>
        </w:rPr>
        <w:t>α</w:t>
      </w:r>
      <w:proofErr w:type="gramEnd"/>
      <w:r w:rsidRPr="00E71A10">
        <w:rPr>
          <w:rFonts w:eastAsia="Arial"/>
          <w:szCs w:val="22"/>
          <w:lang w:eastAsia="en-US"/>
        </w:rPr>
        <w:t xml:space="preserve"> </w:t>
      </w:r>
      <w:proofErr w:type="spellStart"/>
      <w:r w:rsidRPr="00E71A10">
        <w:rPr>
          <w:rFonts w:eastAsia="Arial"/>
          <w:b/>
          <w:szCs w:val="22"/>
          <w:lang w:eastAsia="en-US"/>
        </w:rPr>
        <w:t>Έρευνες</w:t>
      </w:r>
      <w:proofErr w:type="spellEnd"/>
      <w:r w:rsidRPr="00E71A10">
        <w:rPr>
          <w:rFonts w:eastAsia="Arial"/>
          <w:szCs w:val="22"/>
          <w:lang w:eastAsia="en-US"/>
        </w:rPr>
        <w:t xml:space="preserve">, </w:t>
      </w:r>
    </w:p>
    <w:p w14:paraId="36707066" w14:textId="77777777" w:rsidR="007C5210" w:rsidRPr="00E71A10" w:rsidRDefault="007C5210" w:rsidP="00E71A10">
      <w:pPr>
        <w:numPr>
          <w:ilvl w:val="0"/>
          <w:numId w:val="63"/>
        </w:numPr>
        <w:suppressAutoHyphens w:val="0"/>
        <w:spacing w:after="249" w:line="247" w:lineRule="auto"/>
        <w:ind w:right="148"/>
        <w:rPr>
          <w:szCs w:val="22"/>
          <w:lang w:val="el-GR" w:eastAsia="en-US"/>
        </w:rPr>
      </w:pPr>
      <w:r w:rsidRPr="00E71A10">
        <w:rPr>
          <w:szCs w:val="22"/>
          <w:lang w:val="el-GR" w:eastAsia="en-US"/>
        </w:rPr>
        <w:t>υποψήφιος διευθυντής που κατονομάζεται ως τέτοιος σε οποιοδήποτε ενημερωτικό δελτίο εισαγωγής</w:t>
      </w:r>
      <w:r w:rsidRPr="00E71A10">
        <w:rPr>
          <w:rFonts w:eastAsia="Arial"/>
          <w:szCs w:val="22"/>
          <w:lang w:val="el-GR" w:eastAsia="en-US"/>
        </w:rPr>
        <w:t xml:space="preserve"> </w:t>
      </w:r>
      <w:r w:rsidRPr="00E71A10">
        <w:rPr>
          <w:szCs w:val="22"/>
          <w:lang w:val="el-GR" w:eastAsia="en-US"/>
        </w:rPr>
        <w:t>στο χρηματιστήριο</w:t>
      </w:r>
      <w:r w:rsidRPr="00E71A10">
        <w:rPr>
          <w:rFonts w:eastAsia="Arial"/>
          <w:szCs w:val="22"/>
          <w:lang w:val="el-GR" w:eastAsia="en-US"/>
        </w:rPr>
        <w:t xml:space="preserve"> </w:t>
      </w:r>
      <w:r w:rsidRPr="00E71A10">
        <w:rPr>
          <w:szCs w:val="22"/>
          <w:lang w:val="el-GR" w:eastAsia="en-US"/>
        </w:rPr>
        <w:t xml:space="preserve">ή ενημερωτικό δελτίο που εκδίδεται από </w:t>
      </w:r>
      <w:r w:rsidRPr="00E71A10">
        <w:rPr>
          <w:rFonts w:eastAsia="Arial"/>
          <w:b/>
          <w:szCs w:val="22"/>
          <w:lang w:val="el-GR" w:eastAsia="en-US"/>
        </w:rPr>
        <w:t>Εταιρεία</w:t>
      </w:r>
      <w:r w:rsidRPr="00E71A10">
        <w:rPr>
          <w:rFonts w:eastAsia="Arial"/>
          <w:szCs w:val="22"/>
          <w:lang w:val="el-GR" w:eastAsia="en-US"/>
        </w:rPr>
        <w:t xml:space="preserve">, </w:t>
      </w:r>
    </w:p>
    <w:p w14:paraId="1294B740" w14:textId="77777777" w:rsidR="007C5210" w:rsidRPr="00E71A10" w:rsidRDefault="007C5210" w:rsidP="00E71A10">
      <w:pPr>
        <w:numPr>
          <w:ilvl w:val="0"/>
          <w:numId w:val="63"/>
        </w:numPr>
        <w:suppressAutoHyphens w:val="0"/>
        <w:spacing w:after="220" w:line="250" w:lineRule="auto"/>
        <w:ind w:right="148"/>
        <w:rPr>
          <w:szCs w:val="22"/>
          <w:lang w:eastAsia="en-US"/>
        </w:rPr>
      </w:pPr>
      <w:proofErr w:type="spellStart"/>
      <w:r w:rsidRPr="00E71A10">
        <w:rPr>
          <w:rFonts w:eastAsia="Arial"/>
          <w:b/>
          <w:szCs w:val="22"/>
          <w:lang w:eastAsia="en-US"/>
        </w:rPr>
        <w:t>Διευθυντής</w:t>
      </w:r>
      <w:proofErr w:type="spellEnd"/>
      <w:r w:rsidRPr="00E71A10">
        <w:rPr>
          <w:rFonts w:eastAsia="Arial"/>
          <w:b/>
          <w:szCs w:val="22"/>
          <w:lang w:eastAsia="en-US"/>
        </w:rPr>
        <w:t xml:space="preserve"> </w:t>
      </w:r>
      <w:proofErr w:type="spellStart"/>
      <w:r w:rsidRPr="00E71A10">
        <w:rPr>
          <w:rFonts w:eastAsia="Arial"/>
          <w:b/>
          <w:szCs w:val="22"/>
          <w:lang w:eastAsia="en-US"/>
        </w:rPr>
        <w:t>Ανεξάρτητου</w:t>
      </w:r>
      <w:proofErr w:type="spellEnd"/>
      <w:r w:rsidRPr="00E71A10">
        <w:rPr>
          <w:rFonts w:eastAsia="Arial"/>
          <w:b/>
          <w:szCs w:val="22"/>
          <w:lang w:eastAsia="en-US"/>
        </w:rPr>
        <w:t xml:space="preserve"> </w:t>
      </w:r>
      <w:proofErr w:type="spellStart"/>
      <w:r w:rsidRPr="00E71A10">
        <w:rPr>
          <w:rFonts w:eastAsia="Arial"/>
          <w:b/>
          <w:szCs w:val="22"/>
          <w:lang w:eastAsia="en-US"/>
        </w:rPr>
        <w:t>Οργ</w:t>
      </w:r>
      <w:proofErr w:type="spellEnd"/>
      <w:r w:rsidRPr="00E71A10">
        <w:rPr>
          <w:rFonts w:eastAsia="Arial"/>
          <w:b/>
          <w:szCs w:val="22"/>
          <w:lang w:eastAsia="en-US"/>
        </w:rPr>
        <w:t>ανισμού</w:t>
      </w:r>
      <w:r w:rsidRPr="00E71A10">
        <w:rPr>
          <w:rFonts w:eastAsia="Arial"/>
          <w:szCs w:val="22"/>
          <w:lang w:eastAsia="en-US"/>
        </w:rPr>
        <w:t xml:space="preserve">, </w:t>
      </w:r>
    </w:p>
    <w:p w14:paraId="6E46BC95" w14:textId="77777777" w:rsidR="007C5210" w:rsidRPr="00E71A10" w:rsidRDefault="007C5210" w:rsidP="00E71A10">
      <w:pPr>
        <w:numPr>
          <w:ilvl w:val="0"/>
          <w:numId w:val="63"/>
        </w:numPr>
        <w:suppressAutoHyphens w:val="0"/>
        <w:spacing w:after="194" w:line="247" w:lineRule="auto"/>
        <w:ind w:right="148"/>
        <w:rPr>
          <w:szCs w:val="22"/>
          <w:lang w:val="el-GR" w:eastAsia="en-US"/>
        </w:rPr>
      </w:pPr>
      <w:r w:rsidRPr="00E71A10">
        <w:rPr>
          <w:szCs w:val="22"/>
          <w:lang w:val="el-GR" w:eastAsia="en-US"/>
        </w:rPr>
        <w:t>Νομικός Σύμβουλος ή Διευθυντής Διαχείρισης</w:t>
      </w:r>
      <w:r w:rsidRPr="00E71A10">
        <w:rPr>
          <w:rFonts w:eastAsia="Arial"/>
          <w:szCs w:val="22"/>
          <w:lang w:val="el-GR" w:eastAsia="en-US"/>
        </w:rPr>
        <w:t xml:space="preserve"> </w:t>
      </w:r>
      <w:r w:rsidRPr="00E71A10">
        <w:rPr>
          <w:szCs w:val="22"/>
          <w:lang w:val="el-GR" w:eastAsia="en-US"/>
        </w:rPr>
        <w:t xml:space="preserve">Κινδύνων (ή κάτοχος ισοδύναμης θέσης) του </w:t>
      </w:r>
      <w:r w:rsidRPr="00E71A10">
        <w:rPr>
          <w:rFonts w:eastAsia="Arial"/>
          <w:b/>
          <w:szCs w:val="22"/>
          <w:lang w:val="el-GR" w:eastAsia="en-US"/>
        </w:rPr>
        <w:t>Λήπτη της Ασφάλισης</w:t>
      </w:r>
      <w:r w:rsidRPr="00E71A10">
        <w:rPr>
          <w:rFonts w:eastAsia="Arial"/>
          <w:szCs w:val="22"/>
          <w:lang w:val="el-GR" w:eastAsia="en-US"/>
        </w:rPr>
        <w:t xml:space="preserve">. </w:t>
      </w:r>
    </w:p>
    <w:p w14:paraId="2ABD9206" w14:textId="77777777" w:rsidR="007C5210" w:rsidRPr="00E71A10" w:rsidRDefault="007C5210" w:rsidP="00E71A10">
      <w:pPr>
        <w:suppressAutoHyphens w:val="0"/>
        <w:spacing w:after="160" w:line="259" w:lineRule="auto"/>
        <w:ind w:left="420" w:right="38"/>
        <w:rPr>
          <w:rFonts w:eastAsia="Arial"/>
          <w:szCs w:val="22"/>
          <w:lang w:val="el-GR" w:eastAsia="en-US"/>
        </w:rPr>
      </w:pPr>
      <w:r w:rsidRPr="00E71A10">
        <w:rPr>
          <w:szCs w:val="22"/>
          <w:lang w:val="el-GR" w:eastAsia="en-US"/>
        </w:rPr>
        <w:t>Η έννοια</w:t>
      </w:r>
      <w:r w:rsidRPr="00E71A10">
        <w:rPr>
          <w:rFonts w:eastAsia="Arial"/>
          <w:b/>
          <w:szCs w:val="22"/>
          <w:lang w:val="el-GR" w:eastAsia="en-US"/>
        </w:rPr>
        <w:t xml:space="preserve"> Ασφαλισμένο Πρόσωπο </w:t>
      </w:r>
      <w:r w:rsidRPr="00E71A10">
        <w:rPr>
          <w:szCs w:val="22"/>
          <w:lang w:val="el-GR" w:eastAsia="en-US"/>
        </w:rPr>
        <w:t>περιλαμβάνει:</w:t>
      </w:r>
      <w:r w:rsidRPr="00E71A10">
        <w:rPr>
          <w:rFonts w:eastAsia="Arial"/>
          <w:szCs w:val="22"/>
          <w:lang w:val="el-GR" w:eastAsia="en-US"/>
        </w:rPr>
        <w:t xml:space="preserve"> </w:t>
      </w:r>
    </w:p>
    <w:p w14:paraId="2E78B58C" w14:textId="4F0D80A4" w:rsidR="00AC7369" w:rsidRPr="00AC7369" w:rsidRDefault="007C5210" w:rsidP="00E71A10">
      <w:pPr>
        <w:tabs>
          <w:tab w:val="center" w:pos="549"/>
          <w:tab w:val="right" w:pos="10109"/>
        </w:tabs>
        <w:suppressAutoHyphens w:val="0"/>
        <w:spacing w:after="10" w:line="259" w:lineRule="auto"/>
        <w:rPr>
          <w:szCs w:val="22"/>
          <w:lang w:val="el-GR" w:eastAsia="en-US"/>
        </w:rPr>
      </w:pPr>
      <w:r w:rsidRPr="00E71A10">
        <w:rPr>
          <w:rFonts w:eastAsia="Calibri"/>
          <w:szCs w:val="22"/>
          <w:lang w:val="el-GR" w:eastAsia="en-US"/>
        </w:rPr>
        <w:tab/>
      </w:r>
      <w:r w:rsidR="00AC7369" w:rsidRPr="00AC7369">
        <w:rPr>
          <w:rFonts w:eastAsia="Calibri"/>
          <w:szCs w:val="22"/>
          <w:lang w:val="el-GR" w:eastAsia="en-US"/>
        </w:rPr>
        <w:t xml:space="preserve">        </w:t>
      </w:r>
      <w:r w:rsidRPr="00E71A10">
        <w:rPr>
          <w:szCs w:val="22"/>
          <w:lang w:val="el-GR" w:eastAsia="en-US"/>
        </w:rPr>
        <w:t>(α)</w:t>
      </w:r>
      <w:r w:rsidRPr="00E71A10">
        <w:rPr>
          <w:rFonts w:eastAsia="Arial"/>
          <w:szCs w:val="22"/>
          <w:lang w:val="el-GR" w:eastAsia="en-US"/>
        </w:rPr>
        <w:t xml:space="preserve"> </w:t>
      </w:r>
      <w:r w:rsidRPr="00E71A10">
        <w:rPr>
          <w:szCs w:val="22"/>
          <w:lang w:val="el-GR" w:eastAsia="en-US"/>
        </w:rPr>
        <w:t>τον</w:t>
      </w:r>
      <w:r w:rsidRPr="00E71A10">
        <w:rPr>
          <w:rFonts w:eastAsia="Arial"/>
          <w:szCs w:val="22"/>
          <w:lang w:val="el-GR" w:eastAsia="en-US"/>
        </w:rPr>
        <w:t xml:space="preserve"> </w:t>
      </w:r>
      <w:r w:rsidRPr="00E71A10">
        <w:rPr>
          <w:szCs w:val="22"/>
          <w:lang w:val="el-GR" w:eastAsia="en-US"/>
        </w:rPr>
        <w:t>σύζυγο, σύντροφο με ή χωρίς σύμφωνο συμβίωσης</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που</w:t>
      </w:r>
    </w:p>
    <w:p w14:paraId="65F82F7E" w14:textId="4B12E219" w:rsidR="007C5210" w:rsidRPr="00E71A10" w:rsidRDefault="007C5210" w:rsidP="00AC7369">
      <w:pPr>
        <w:tabs>
          <w:tab w:val="center" w:pos="549"/>
          <w:tab w:val="right" w:pos="10109"/>
        </w:tabs>
        <w:suppressAutoHyphens w:val="0"/>
        <w:spacing w:after="10" w:line="259" w:lineRule="auto"/>
        <w:ind w:firstLine="426"/>
        <w:rPr>
          <w:rFonts w:eastAsia="Arial"/>
          <w:szCs w:val="22"/>
          <w:lang w:val="el-GR" w:eastAsia="en-US"/>
        </w:rPr>
      </w:pPr>
      <w:r w:rsidRPr="00E71A10">
        <w:rPr>
          <w:rFonts w:eastAsia="Arial"/>
          <w:b/>
          <w:szCs w:val="22"/>
          <w:lang w:val="el-GR" w:eastAsia="en-US"/>
        </w:rPr>
        <w:t xml:space="preserve">  </w:t>
      </w:r>
      <w:r w:rsidRPr="00E71A10">
        <w:rPr>
          <w:szCs w:val="22"/>
          <w:lang w:val="el-GR" w:eastAsia="en-US"/>
        </w:rPr>
        <w:t>αναφέρεται στα σημεία (</w:t>
      </w:r>
      <w:proofErr w:type="spellStart"/>
      <w:r w:rsidRPr="00E71A10">
        <w:rPr>
          <w:rFonts w:eastAsia="Arial"/>
          <w:szCs w:val="22"/>
          <w:lang w:eastAsia="en-US"/>
        </w:rPr>
        <w:t>i</w:t>
      </w:r>
      <w:proofErr w:type="spellEnd"/>
      <w:r w:rsidRPr="00E71A10">
        <w:rPr>
          <w:szCs w:val="22"/>
          <w:lang w:val="el-GR" w:eastAsia="en-US"/>
        </w:rPr>
        <w:t>) έως (</w:t>
      </w:r>
      <w:r w:rsidRPr="00E71A10">
        <w:rPr>
          <w:rFonts w:eastAsia="Arial"/>
          <w:szCs w:val="22"/>
          <w:lang w:eastAsia="en-US"/>
        </w:rPr>
        <w:t>vi</w:t>
      </w:r>
      <w:r w:rsidRPr="00E71A10">
        <w:rPr>
          <w:szCs w:val="22"/>
          <w:lang w:val="el-GR" w:eastAsia="en-US"/>
        </w:rPr>
        <w:t>) ανωτέρω και</w:t>
      </w:r>
      <w:r w:rsidRPr="00E71A10">
        <w:rPr>
          <w:rFonts w:eastAsia="Arial"/>
          <w:szCs w:val="22"/>
          <w:lang w:val="el-GR" w:eastAsia="en-US"/>
        </w:rPr>
        <w:t xml:space="preserve"> </w:t>
      </w:r>
    </w:p>
    <w:p w14:paraId="0BC5B79E"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lastRenderedPageBreak/>
        <w:t>(β)</w:t>
      </w:r>
      <w:r w:rsidRPr="00E71A10">
        <w:rPr>
          <w:rFonts w:eastAsia="Arial"/>
          <w:szCs w:val="22"/>
          <w:lang w:val="el-GR" w:eastAsia="en-US"/>
        </w:rPr>
        <w:t xml:space="preserve"> </w:t>
      </w: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περιουσία, τους</w:t>
      </w:r>
      <w:r w:rsidRPr="00E71A10">
        <w:rPr>
          <w:rFonts w:eastAsia="Arial"/>
          <w:szCs w:val="22"/>
          <w:lang w:val="el-GR" w:eastAsia="en-US"/>
        </w:rPr>
        <w:t xml:space="preserve"> </w:t>
      </w:r>
      <w:r w:rsidRPr="00E71A10">
        <w:rPr>
          <w:szCs w:val="22"/>
          <w:lang w:val="el-GR" w:eastAsia="en-US"/>
        </w:rPr>
        <w:t>κληρονόμους</w:t>
      </w:r>
      <w:r w:rsidRPr="00E71A10">
        <w:rPr>
          <w:rFonts w:eastAsia="Arial"/>
          <w:szCs w:val="22"/>
          <w:lang w:val="el-GR" w:eastAsia="en-US"/>
        </w:rPr>
        <w:t xml:space="preserve"> </w:t>
      </w:r>
      <w:r w:rsidRPr="00E71A10">
        <w:rPr>
          <w:szCs w:val="22"/>
          <w:lang w:val="el-GR" w:eastAsia="en-US"/>
        </w:rPr>
        <w:t>ή τους</w:t>
      </w:r>
      <w:r w:rsidRPr="00E71A10">
        <w:rPr>
          <w:rFonts w:eastAsia="Arial"/>
          <w:szCs w:val="22"/>
          <w:lang w:val="el-GR" w:eastAsia="en-US"/>
        </w:rPr>
        <w:t xml:space="preserve"> </w:t>
      </w:r>
      <w:r w:rsidRPr="00E71A10">
        <w:rPr>
          <w:szCs w:val="22"/>
          <w:lang w:val="el-GR" w:eastAsia="en-US"/>
        </w:rPr>
        <w:t>νόμιμους</w:t>
      </w:r>
      <w:r w:rsidRPr="00E71A10">
        <w:rPr>
          <w:rFonts w:eastAsia="Arial"/>
          <w:szCs w:val="22"/>
          <w:lang w:val="el-GR" w:eastAsia="en-US"/>
        </w:rPr>
        <w:t xml:space="preserve"> </w:t>
      </w:r>
      <w:r w:rsidRPr="00E71A10">
        <w:rPr>
          <w:szCs w:val="22"/>
          <w:lang w:val="el-GR" w:eastAsia="en-US"/>
        </w:rPr>
        <w:t>αντιπροσώπους</w:t>
      </w:r>
      <w:r w:rsidRPr="00E71A10">
        <w:rPr>
          <w:rFonts w:eastAsia="Arial"/>
          <w:szCs w:val="22"/>
          <w:lang w:val="el-GR" w:eastAsia="en-US"/>
        </w:rPr>
        <w:t xml:space="preserve"> </w:t>
      </w:r>
      <w:r w:rsidRPr="00E71A10">
        <w:rPr>
          <w:szCs w:val="22"/>
          <w:lang w:val="el-GR" w:eastAsia="en-US"/>
        </w:rPr>
        <w:t>αποβιώσαντος, ανίκανου</w:t>
      </w:r>
      <w:r w:rsidRPr="00E71A10">
        <w:rPr>
          <w:rFonts w:eastAsia="Arial"/>
          <w:szCs w:val="22"/>
          <w:lang w:val="el-GR" w:eastAsia="en-US"/>
        </w:rPr>
        <w:t xml:space="preserve"> </w:t>
      </w:r>
      <w:r w:rsidRPr="00E71A10">
        <w:rPr>
          <w:szCs w:val="22"/>
          <w:lang w:val="el-GR" w:eastAsia="en-US"/>
        </w:rPr>
        <w:t>για δικαιοπραξία</w:t>
      </w:r>
      <w:r w:rsidRPr="00E71A10">
        <w:rPr>
          <w:rFonts w:eastAsia="Arial"/>
          <w:szCs w:val="22"/>
          <w:lang w:val="el-GR" w:eastAsia="en-US"/>
        </w:rPr>
        <w:t xml:space="preserve"> </w:t>
      </w:r>
      <w:r w:rsidRPr="00E71A10">
        <w:rPr>
          <w:szCs w:val="22"/>
          <w:lang w:val="el-GR" w:eastAsia="en-US"/>
        </w:rPr>
        <w:t xml:space="preserve">ή </w:t>
      </w:r>
      <w:proofErr w:type="spellStart"/>
      <w:r w:rsidRPr="00E71A10">
        <w:rPr>
          <w:szCs w:val="22"/>
          <w:lang w:val="el-GR" w:eastAsia="en-US"/>
        </w:rPr>
        <w:t>πτωχεύσαντος</w:t>
      </w:r>
      <w:proofErr w:type="spellEnd"/>
      <w:r w:rsidRPr="00E71A10">
        <w:rPr>
          <w:szCs w:val="22"/>
          <w:lang w:val="el-GR" w:eastAsia="en-US"/>
        </w:rPr>
        <w:t xml:space="preserve"> </w:t>
      </w:r>
      <w:r w:rsidRPr="00E71A10">
        <w:rPr>
          <w:rFonts w:eastAsia="Arial"/>
          <w:b/>
          <w:szCs w:val="22"/>
          <w:lang w:val="el-GR" w:eastAsia="en-US"/>
        </w:rPr>
        <w:t xml:space="preserve">Ασφαλισμένου Προσώπου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αναφέρεται στα σημεία (</w:t>
      </w:r>
      <w:proofErr w:type="spellStart"/>
      <w:r w:rsidRPr="00E71A10">
        <w:rPr>
          <w:rFonts w:eastAsia="Arial"/>
          <w:szCs w:val="22"/>
          <w:lang w:eastAsia="en-US"/>
        </w:rPr>
        <w:t>i</w:t>
      </w:r>
      <w:proofErr w:type="spellEnd"/>
      <w:r w:rsidRPr="00E71A10">
        <w:rPr>
          <w:szCs w:val="22"/>
          <w:lang w:val="el-GR" w:eastAsia="en-US"/>
        </w:rPr>
        <w:t>) έως (</w:t>
      </w:r>
      <w:r w:rsidRPr="00E71A10">
        <w:rPr>
          <w:rFonts w:eastAsia="Arial"/>
          <w:szCs w:val="22"/>
          <w:lang w:eastAsia="en-US"/>
        </w:rPr>
        <w:t>vi</w:t>
      </w:r>
      <w:r w:rsidRPr="00E71A10">
        <w:rPr>
          <w:szCs w:val="22"/>
          <w:lang w:val="el-GR" w:eastAsia="en-US"/>
        </w:rPr>
        <w:t>) ανωτέρω, στην έκταση</w:t>
      </w:r>
      <w:r w:rsidRPr="00E71A10">
        <w:rPr>
          <w:rFonts w:eastAsia="Arial"/>
          <w:szCs w:val="22"/>
          <w:lang w:val="el-GR" w:eastAsia="en-US"/>
        </w:rPr>
        <w:t xml:space="preserve"> </w:t>
      </w:r>
      <w:r w:rsidRPr="00E71A10">
        <w:rPr>
          <w:szCs w:val="22"/>
          <w:lang w:val="el-GR" w:eastAsia="en-US"/>
        </w:rPr>
        <w:t xml:space="preserve">που η </w:t>
      </w:r>
      <w:r w:rsidRPr="00E71A10">
        <w:rPr>
          <w:rFonts w:eastAsia="Arial"/>
          <w:b/>
          <w:szCs w:val="22"/>
          <w:lang w:val="el-GR" w:eastAsia="en-US"/>
        </w:rPr>
        <w:t xml:space="preserve">Απαίτηση </w:t>
      </w:r>
      <w:r w:rsidRPr="00E71A10">
        <w:rPr>
          <w:szCs w:val="22"/>
          <w:lang w:val="el-GR" w:eastAsia="en-US"/>
        </w:rPr>
        <w:t>εγείρεται εναντίον τους αποκλειστικά και μόνο επειδή</w:t>
      </w:r>
      <w:r w:rsidRPr="00E71A10">
        <w:rPr>
          <w:rFonts w:eastAsia="Arial"/>
          <w:szCs w:val="22"/>
          <w:lang w:val="el-GR" w:eastAsia="en-US"/>
        </w:rPr>
        <w:t xml:space="preserve"> </w:t>
      </w:r>
      <w:r w:rsidRPr="00E71A10">
        <w:rPr>
          <w:szCs w:val="22"/>
          <w:lang w:val="el-GR" w:eastAsia="en-US"/>
        </w:rPr>
        <w:t>έχουν συμφέρον σε περιουσιακό στοιχείο που αποτελεί αντικείμενο Απαίτησης</w:t>
      </w:r>
      <w:r w:rsidRPr="00E71A10">
        <w:rPr>
          <w:rFonts w:eastAsia="Arial"/>
          <w:b/>
          <w:szCs w:val="22"/>
          <w:lang w:val="el-GR" w:eastAsia="en-US"/>
        </w:rPr>
        <w:t xml:space="preserve"> </w:t>
      </w:r>
      <w:r w:rsidRPr="00E71A10">
        <w:rPr>
          <w:szCs w:val="22"/>
          <w:lang w:val="el-GR" w:eastAsia="en-US"/>
        </w:rPr>
        <w:t xml:space="preserve">κατά του εν λόγω </w:t>
      </w:r>
      <w:r w:rsidRPr="00E71A10">
        <w:rPr>
          <w:rFonts w:eastAsia="Arial"/>
          <w:b/>
          <w:szCs w:val="22"/>
          <w:lang w:val="el-GR" w:eastAsia="en-US"/>
        </w:rPr>
        <w:t xml:space="preserve">Ασφαλισμένου Προσώπου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αναφέρεται στα σημεία (</w:t>
      </w:r>
      <w:proofErr w:type="spellStart"/>
      <w:r w:rsidRPr="00E71A10">
        <w:rPr>
          <w:rFonts w:eastAsia="Arial"/>
          <w:szCs w:val="22"/>
          <w:lang w:eastAsia="en-US"/>
        </w:rPr>
        <w:t>i</w:t>
      </w:r>
      <w:proofErr w:type="spellEnd"/>
      <w:r w:rsidRPr="00E71A10">
        <w:rPr>
          <w:szCs w:val="22"/>
          <w:lang w:val="el-GR" w:eastAsia="en-US"/>
        </w:rPr>
        <w:t>) έως (</w:t>
      </w:r>
      <w:r w:rsidRPr="00E71A10">
        <w:rPr>
          <w:rFonts w:eastAsia="Arial"/>
          <w:szCs w:val="22"/>
          <w:lang w:eastAsia="en-US"/>
        </w:rPr>
        <w:t>viii</w:t>
      </w:r>
      <w:r w:rsidRPr="00E71A10">
        <w:rPr>
          <w:szCs w:val="22"/>
          <w:lang w:val="el-GR" w:eastAsia="en-US"/>
        </w:rPr>
        <w:t xml:space="preserve">) ανωτέρω.  </w:t>
      </w:r>
      <w:r w:rsidRPr="00E71A10">
        <w:rPr>
          <w:rFonts w:eastAsia="Arial"/>
          <w:szCs w:val="22"/>
          <w:lang w:val="el-GR" w:eastAsia="en-US"/>
        </w:rPr>
        <w:t xml:space="preserve"> </w:t>
      </w:r>
    </w:p>
    <w:p w14:paraId="1E4A630C" w14:textId="439365A4" w:rsidR="007C5210" w:rsidRPr="00E71A10" w:rsidRDefault="007C5210" w:rsidP="00AC736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Ασφαλιστής </w:t>
      </w:r>
      <w:r w:rsidRPr="00E71A10">
        <w:rPr>
          <w:szCs w:val="22"/>
          <w:lang w:val="el-GR" w:eastAsia="en-US"/>
        </w:rPr>
        <w:t>είναι</w:t>
      </w:r>
      <w:r w:rsidRPr="00E71A10">
        <w:rPr>
          <w:rFonts w:eastAsia="Arial"/>
          <w:szCs w:val="22"/>
          <w:lang w:val="el-GR" w:eastAsia="en-US"/>
        </w:rPr>
        <w:t xml:space="preserve"> </w:t>
      </w:r>
      <w:r w:rsidRPr="00E71A10">
        <w:rPr>
          <w:szCs w:val="22"/>
          <w:lang w:val="el-GR" w:eastAsia="en-US"/>
        </w:rPr>
        <w:t>η οντότητα που ορίζεται στο σημείο 10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29D1DE7F" w14:textId="08AF0CE3" w:rsidR="007C5210" w:rsidRPr="00E71A10" w:rsidRDefault="007C5210" w:rsidP="00AC736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Έξοδα ερμηνείας από δικηγόρο </w:t>
      </w:r>
      <w:r w:rsidRPr="00E71A10">
        <w:rPr>
          <w:szCs w:val="22"/>
          <w:lang w:val="el-GR" w:eastAsia="en-US"/>
        </w:rPr>
        <w:t xml:space="preserve">σημαίνει εύλογες αμοιβές δικηγόρων με την προηγούμενη γραπτή συναίνεση του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 xml:space="preserve">στη δικαιοδοσία του </w:t>
      </w:r>
      <w:r w:rsidRPr="00E71A10">
        <w:rPr>
          <w:rFonts w:eastAsia="Arial"/>
          <w:b/>
          <w:szCs w:val="22"/>
          <w:lang w:val="el-GR" w:eastAsia="en-US"/>
        </w:rPr>
        <w:t xml:space="preserve">Ασφαλισμένου </w:t>
      </w:r>
      <w:r w:rsidRPr="00E71A10">
        <w:rPr>
          <w:szCs w:val="22"/>
          <w:lang w:val="el-GR" w:eastAsia="en-US"/>
        </w:rPr>
        <w:t>για την ερμηνεία και την εφαρμογή συμβουλών από δικηγόρους άλλης</w:t>
      </w:r>
      <w:r w:rsidRPr="00E71A10">
        <w:rPr>
          <w:rFonts w:eastAsia="Arial"/>
          <w:szCs w:val="22"/>
          <w:lang w:val="el-GR" w:eastAsia="en-US"/>
        </w:rPr>
        <w:t xml:space="preserve"> </w:t>
      </w:r>
      <w:r w:rsidRPr="00E71A10">
        <w:rPr>
          <w:szCs w:val="22"/>
          <w:lang w:val="el-GR" w:eastAsia="en-US"/>
        </w:rPr>
        <w:t>δικαιοδοσίας</w:t>
      </w:r>
      <w:r w:rsidRPr="00E71A10">
        <w:rPr>
          <w:rFonts w:eastAsia="Arial"/>
          <w:szCs w:val="22"/>
          <w:lang w:val="el-GR" w:eastAsia="en-US"/>
        </w:rPr>
        <w:t xml:space="preserve">.    </w:t>
      </w:r>
    </w:p>
    <w:p w14:paraId="19C35488" w14:textId="3E8E1ECE" w:rsidR="007C5210" w:rsidRPr="00E71A10" w:rsidRDefault="007C5210" w:rsidP="00AC7369">
      <w:pPr>
        <w:suppressAutoHyphens w:val="0"/>
        <w:spacing w:after="185"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Έρευνα </w:t>
      </w:r>
      <w:r w:rsidRPr="00E71A10">
        <w:rPr>
          <w:szCs w:val="22"/>
          <w:lang w:val="el-GR" w:eastAsia="en-US"/>
        </w:rPr>
        <w:t>σημαίνει:</w:t>
      </w:r>
      <w:r w:rsidRPr="00E71A10">
        <w:rPr>
          <w:rFonts w:eastAsia="Arial"/>
          <w:b/>
          <w:szCs w:val="22"/>
          <w:lang w:val="el-GR" w:eastAsia="en-US"/>
        </w:rPr>
        <w:t xml:space="preserve"> </w:t>
      </w:r>
    </w:p>
    <w:p w14:paraId="758E932F"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szCs w:val="22"/>
          <w:lang w:val="el-GR" w:eastAsia="en-US"/>
        </w:rPr>
        <w:t xml:space="preserve">αστική, ποινική, διοικητική ή κανονιστική έρευνα κατά </w:t>
      </w:r>
      <w:r w:rsidRPr="00E71A10">
        <w:rPr>
          <w:rFonts w:eastAsia="Arial"/>
          <w:b/>
          <w:szCs w:val="22"/>
          <w:lang w:val="el-GR" w:eastAsia="en-US"/>
        </w:rPr>
        <w:t xml:space="preserve">Ασφαλισμένου Προσώπου </w:t>
      </w:r>
      <w:r w:rsidRPr="00E71A10">
        <w:rPr>
          <w:szCs w:val="22"/>
          <w:lang w:val="el-GR" w:eastAsia="en-US"/>
        </w:rPr>
        <w:t>υπό την</w:t>
      </w:r>
      <w:r w:rsidRPr="00E71A10">
        <w:rPr>
          <w:rFonts w:eastAsia="Arial"/>
          <w:b/>
          <w:szCs w:val="22"/>
          <w:lang w:val="el-GR" w:eastAsia="en-US"/>
        </w:rPr>
        <w:t xml:space="preserve"> Ασφαλιστική Ιδιότητά </w:t>
      </w:r>
      <w:r w:rsidRPr="00E71A10">
        <w:rPr>
          <w:szCs w:val="22"/>
          <w:lang w:val="el-GR" w:eastAsia="en-US"/>
        </w:rPr>
        <w:t xml:space="preserve">του από </w:t>
      </w:r>
      <w:r w:rsidRPr="00E71A10">
        <w:rPr>
          <w:rFonts w:eastAsia="Arial"/>
          <w:b/>
          <w:szCs w:val="22"/>
          <w:lang w:val="el-GR" w:eastAsia="en-US"/>
        </w:rPr>
        <w:t>Επίσημο Φορέα</w:t>
      </w:r>
      <w:r w:rsidRPr="00E71A10">
        <w:rPr>
          <w:rFonts w:eastAsia="Arial"/>
          <w:szCs w:val="22"/>
          <w:lang w:val="el-GR" w:eastAsia="en-US"/>
        </w:rPr>
        <w:t xml:space="preserve">: </w:t>
      </w:r>
    </w:p>
    <w:p w14:paraId="79B17199" w14:textId="77777777" w:rsidR="007C5210" w:rsidRPr="00E71A10" w:rsidRDefault="007C5210" w:rsidP="00E71A10">
      <w:pPr>
        <w:numPr>
          <w:ilvl w:val="0"/>
          <w:numId w:val="64"/>
        </w:numPr>
        <w:suppressAutoHyphens w:val="0"/>
        <w:spacing w:after="194" w:line="247" w:lineRule="auto"/>
        <w:ind w:right="219"/>
        <w:rPr>
          <w:szCs w:val="22"/>
          <w:lang w:val="el-GR" w:eastAsia="en-US"/>
        </w:rPr>
      </w:pPr>
      <w:r w:rsidRPr="00E71A10">
        <w:rPr>
          <w:szCs w:val="22"/>
          <w:lang w:val="el-GR" w:eastAsia="en-US"/>
        </w:rPr>
        <w:t>από τη στιγμή που</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Επίσημος Φορέας</w:t>
      </w:r>
      <w:r w:rsidRPr="00E71A10">
        <w:rPr>
          <w:rFonts w:eastAsia="Arial"/>
          <w:szCs w:val="22"/>
          <w:lang w:val="el-GR" w:eastAsia="en-US"/>
        </w:rPr>
        <w:t xml:space="preserve">, </w:t>
      </w:r>
      <w:r w:rsidRPr="00E71A10">
        <w:rPr>
          <w:szCs w:val="22"/>
          <w:lang w:val="el-GR" w:eastAsia="en-US"/>
        </w:rPr>
        <w:t>εάν δεν είναι η</w:t>
      </w:r>
      <w:r w:rsidRPr="00E71A10">
        <w:rPr>
          <w:rFonts w:eastAsia="Arial"/>
          <w:b/>
          <w:szCs w:val="22"/>
          <w:lang w:val="el-GR" w:eastAsia="en-US"/>
        </w:rPr>
        <w:t xml:space="preserve">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Exchange</w:t>
      </w:r>
      <w:r w:rsidRPr="00E71A10">
        <w:rPr>
          <w:rFonts w:eastAsia="Arial"/>
          <w:szCs w:val="22"/>
          <w:lang w:val="el-GR" w:eastAsia="en-US"/>
        </w:rPr>
        <w:t xml:space="preserve"> </w:t>
      </w:r>
      <w:r w:rsidRPr="00E71A10">
        <w:rPr>
          <w:rFonts w:eastAsia="Arial"/>
          <w:szCs w:val="22"/>
          <w:lang w:eastAsia="en-US"/>
        </w:rPr>
        <w:t>Commission</w:t>
      </w:r>
      <w:r w:rsidRPr="00E71A10">
        <w:rPr>
          <w:rFonts w:eastAsia="Arial"/>
          <w:b/>
          <w:szCs w:val="22"/>
          <w:lang w:val="el-GR" w:eastAsia="en-US"/>
        </w:rPr>
        <w:t xml:space="preserve"> </w:t>
      </w:r>
      <w:r w:rsidRPr="00E71A10">
        <w:rPr>
          <w:rFonts w:eastAsia="Arial"/>
          <w:szCs w:val="22"/>
          <w:lang w:val="el-GR" w:eastAsia="en-US"/>
        </w:rPr>
        <w:t>(</w:t>
      </w:r>
      <w:r w:rsidRPr="00E71A10">
        <w:rPr>
          <w:szCs w:val="22"/>
          <w:lang w:val="el-GR" w:eastAsia="en-US"/>
        </w:rPr>
        <w:t>Επιτροπή</w:t>
      </w:r>
      <w:r w:rsidRPr="00E71A10">
        <w:rPr>
          <w:rFonts w:eastAsia="Arial"/>
          <w:b/>
          <w:szCs w:val="22"/>
          <w:lang w:val="el-GR" w:eastAsia="en-US"/>
        </w:rPr>
        <w:t xml:space="preserve"> </w:t>
      </w:r>
      <w:r w:rsidRPr="00E71A10">
        <w:rPr>
          <w:szCs w:val="22"/>
          <w:lang w:val="el-GR" w:eastAsia="en-US"/>
        </w:rPr>
        <w:t>Κεφαλαιαγοράς</w:t>
      </w:r>
      <w:r w:rsidRPr="00E71A10">
        <w:rPr>
          <w:rFonts w:eastAsia="Arial"/>
          <w:szCs w:val="22"/>
          <w:lang w:val="el-GR" w:eastAsia="en-US"/>
        </w:rPr>
        <w:t xml:space="preserve">) </w:t>
      </w:r>
      <w:r w:rsidRPr="00E71A10">
        <w:rPr>
          <w:rFonts w:eastAsia="Arial"/>
          <w:b/>
          <w:szCs w:val="22"/>
          <w:lang w:val="el-GR" w:eastAsia="en-US"/>
        </w:rPr>
        <w:t>των ΗΠΑ</w:t>
      </w:r>
      <w:r w:rsidRPr="00E71A10">
        <w:rPr>
          <w:szCs w:val="22"/>
          <w:lang w:val="el-GR" w:eastAsia="en-US"/>
        </w:rPr>
        <w:t xml:space="preserve">, προσδιορίζει εγγράφως το </w:t>
      </w:r>
      <w:r w:rsidRPr="00E71A10">
        <w:rPr>
          <w:rFonts w:eastAsia="Arial"/>
          <w:b/>
          <w:szCs w:val="22"/>
          <w:lang w:val="el-GR" w:eastAsia="en-US"/>
        </w:rPr>
        <w:t xml:space="preserve">Ασφαλισμένο Πρόσωπο </w:t>
      </w:r>
      <w:r w:rsidRPr="00E71A10">
        <w:rPr>
          <w:szCs w:val="22"/>
          <w:lang w:val="el-GR" w:eastAsia="en-US"/>
        </w:rPr>
        <w:t xml:space="preserve">ως στόχο της έρευνας ή συλλαμβάνει ή κρατά το </w:t>
      </w:r>
      <w:r w:rsidRPr="00E71A10">
        <w:rPr>
          <w:rFonts w:eastAsia="Arial"/>
          <w:b/>
          <w:szCs w:val="22"/>
          <w:lang w:val="el-GR" w:eastAsia="en-US"/>
        </w:rPr>
        <w:t xml:space="preserve">Ασφαλισμένο Πρόσωπο </w:t>
      </w:r>
      <w:r w:rsidRPr="00E71A10">
        <w:rPr>
          <w:szCs w:val="22"/>
          <w:lang w:val="el-GR" w:eastAsia="en-US"/>
        </w:rPr>
        <w:t xml:space="preserve">ή απαιτεί από το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να παραστεί για υποβολή ερωτήσεων</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276000C8" w14:textId="77777777" w:rsidR="007C5210" w:rsidRPr="00E71A10" w:rsidRDefault="007C5210" w:rsidP="00E71A10">
      <w:pPr>
        <w:numPr>
          <w:ilvl w:val="0"/>
          <w:numId w:val="64"/>
        </w:numPr>
        <w:suppressAutoHyphens w:val="0"/>
        <w:spacing w:after="0" w:line="247" w:lineRule="auto"/>
        <w:ind w:right="219"/>
        <w:rPr>
          <w:szCs w:val="22"/>
          <w:lang w:val="el-GR" w:eastAsia="en-US"/>
        </w:rPr>
      </w:pPr>
      <w:r w:rsidRPr="00E71A10">
        <w:rPr>
          <w:szCs w:val="22"/>
          <w:lang w:val="el-GR" w:eastAsia="en-US"/>
        </w:rPr>
        <w:t>από τη στιγμή που</w:t>
      </w:r>
      <w:r w:rsidRPr="00E71A10">
        <w:rPr>
          <w:rFonts w:eastAsia="Arial"/>
          <w:szCs w:val="22"/>
          <w:lang w:val="el-GR" w:eastAsia="en-US"/>
        </w:rPr>
        <w:t xml:space="preserve"> </w:t>
      </w:r>
      <w:r w:rsidRPr="00E71A10">
        <w:rPr>
          <w:szCs w:val="22"/>
          <w:lang w:val="el-GR" w:eastAsia="en-US"/>
        </w:rPr>
        <w:t xml:space="preserve">ο Επίσημος Φορέας, εάν είναι η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and</w:t>
      </w:r>
      <w:r w:rsidRPr="00E71A10">
        <w:rPr>
          <w:rFonts w:eastAsia="Arial"/>
          <w:szCs w:val="22"/>
          <w:lang w:val="el-GR" w:eastAsia="en-US"/>
        </w:rPr>
        <w:t xml:space="preserve"> </w:t>
      </w:r>
      <w:r w:rsidRPr="00E71A10">
        <w:rPr>
          <w:rFonts w:eastAsia="Arial"/>
          <w:szCs w:val="22"/>
          <w:lang w:eastAsia="en-US"/>
        </w:rPr>
        <w:t>Exchange</w:t>
      </w:r>
      <w:r w:rsidRPr="00E71A10">
        <w:rPr>
          <w:rFonts w:eastAsia="Arial"/>
          <w:szCs w:val="22"/>
          <w:lang w:val="el-GR" w:eastAsia="en-US"/>
        </w:rPr>
        <w:t xml:space="preserve"> </w:t>
      </w:r>
      <w:r w:rsidRPr="00E71A10">
        <w:rPr>
          <w:rFonts w:eastAsia="Arial"/>
          <w:szCs w:val="22"/>
          <w:lang w:eastAsia="en-US"/>
        </w:rPr>
        <w:t>Commission</w:t>
      </w:r>
      <w:r w:rsidRPr="00E71A10">
        <w:rPr>
          <w:rFonts w:eastAsia="Arial"/>
          <w:szCs w:val="22"/>
          <w:lang w:val="el-GR" w:eastAsia="en-US"/>
        </w:rPr>
        <w:t xml:space="preserve"> (</w:t>
      </w:r>
      <w:r w:rsidRPr="00E71A10">
        <w:rPr>
          <w:szCs w:val="22"/>
          <w:lang w:val="el-GR" w:eastAsia="en-US"/>
        </w:rPr>
        <w:t>Επιτροπή Κεφαλαιαγοράς</w:t>
      </w:r>
      <w:r w:rsidRPr="00E71A10">
        <w:rPr>
          <w:rFonts w:eastAsia="Arial"/>
          <w:szCs w:val="22"/>
          <w:lang w:val="el-GR" w:eastAsia="en-US"/>
        </w:rPr>
        <w:t>)</w:t>
      </w:r>
      <w:r w:rsidRPr="00E71A10">
        <w:rPr>
          <w:rFonts w:eastAsia="Arial"/>
          <w:b/>
          <w:szCs w:val="22"/>
          <w:lang w:val="el-GR" w:eastAsia="en-US"/>
        </w:rPr>
        <w:t xml:space="preserve"> των ΗΠΑ</w:t>
      </w:r>
      <w:r w:rsidRPr="00E71A10">
        <w:rPr>
          <w:szCs w:val="22"/>
          <w:lang w:val="el-GR" w:eastAsia="en-US"/>
        </w:rPr>
        <w:t xml:space="preserve">, επιδίδει στο </w:t>
      </w:r>
      <w:r w:rsidRPr="00E71A10">
        <w:rPr>
          <w:rFonts w:eastAsia="Arial"/>
          <w:b/>
          <w:szCs w:val="22"/>
          <w:lang w:val="el-GR" w:eastAsia="en-US"/>
        </w:rPr>
        <w:t xml:space="preserve">Ασφαλισμένο Πρόσωπο </w:t>
      </w:r>
      <w:r w:rsidRPr="00E71A10">
        <w:rPr>
          <w:szCs w:val="22"/>
          <w:lang w:val="el-GR" w:eastAsia="en-US"/>
        </w:rPr>
        <w:t>κλήτευση</w:t>
      </w:r>
      <w:r w:rsidRPr="00E71A10">
        <w:rPr>
          <w:rFonts w:eastAsia="Arial"/>
          <w:szCs w:val="22"/>
          <w:lang w:val="el-GR" w:eastAsia="en-US"/>
        </w:rPr>
        <w:t xml:space="preserve"> </w:t>
      </w:r>
      <w:r w:rsidRPr="00E71A10">
        <w:rPr>
          <w:szCs w:val="22"/>
          <w:lang w:val="el-GR" w:eastAsia="en-US"/>
        </w:rPr>
        <w:t xml:space="preserve">ή ένα έγγραφο </w:t>
      </w:r>
    </w:p>
    <w:p w14:paraId="290AB86C" w14:textId="77777777" w:rsidR="007C5210" w:rsidRPr="00E71A10" w:rsidRDefault="007C5210" w:rsidP="00E71A10">
      <w:pPr>
        <w:suppressAutoHyphens w:val="0"/>
        <w:spacing w:after="190" w:line="251" w:lineRule="auto"/>
        <w:ind w:left="420" w:right="171"/>
        <w:rPr>
          <w:szCs w:val="22"/>
          <w:lang w:eastAsia="en-US"/>
        </w:rPr>
      </w:pPr>
      <w:r w:rsidRPr="00E71A10">
        <w:rPr>
          <w:rFonts w:eastAsia="Arial"/>
          <w:szCs w:val="22"/>
          <w:lang w:eastAsia="en-US"/>
        </w:rPr>
        <w:t xml:space="preserve">Wells Notice,       </w:t>
      </w:r>
    </w:p>
    <w:p w14:paraId="1B51D0D1" w14:textId="77777777" w:rsidR="007C5210" w:rsidRPr="00E71A10" w:rsidRDefault="007C5210" w:rsidP="00E71A10">
      <w:pPr>
        <w:numPr>
          <w:ilvl w:val="0"/>
          <w:numId w:val="65"/>
        </w:numPr>
        <w:suppressAutoHyphens w:val="0"/>
        <w:spacing w:after="0" w:line="247" w:lineRule="auto"/>
        <w:ind w:right="401"/>
        <w:rPr>
          <w:szCs w:val="22"/>
          <w:lang w:val="el-GR" w:eastAsia="en-US"/>
        </w:rPr>
      </w:pPr>
      <w:r w:rsidRPr="00E71A10">
        <w:rPr>
          <w:szCs w:val="22"/>
          <w:lang w:val="el-GR" w:eastAsia="en-US"/>
        </w:rPr>
        <w:t xml:space="preserve">επαληθεύσιμο αίτημα από </w:t>
      </w:r>
      <w:r w:rsidRPr="00E71A10">
        <w:rPr>
          <w:rFonts w:eastAsia="Arial"/>
          <w:b/>
          <w:szCs w:val="22"/>
          <w:lang w:val="el-GR" w:eastAsia="en-US"/>
        </w:rPr>
        <w:t>Επίσημο Φορέα</w:t>
      </w:r>
      <w:r w:rsidRPr="00E71A10">
        <w:rPr>
          <w:rFonts w:eastAsia="Arial"/>
          <w:szCs w:val="22"/>
          <w:lang w:val="el-GR" w:eastAsia="en-US"/>
        </w:rPr>
        <w:t xml:space="preserve"> </w:t>
      </w:r>
      <w:r w:rsidRPr="00E71A10">
        <w:rPr>
          <w:szCs w:val="22"/>
          <w:lang w:val="el-GR" w:eastAsia="en-US"/>
        </w:rPr>
        <w:t xml:space="preserve">για ένα </w:t>
      </w:r>
      <w:r w:rsidRPr="00E71A10">
        <w:rPr>
          <w:rFonts w:eastAsia="Arial"/>
          <w:b/>
          <w:szCs w:val="22"/>
          <w:lang w:val="el-GR" w:eastAsia="en-US"/>
        </w:rPr>
        <w:t>Ασφαλισμένο Πρόσωπο</w:t>
      </w:r>
      <w:r w:rsidRPr="00E71A10">
        <w:rPr>
          <w:szCs w:val="22"/>
          <w:lang w:val="el-GR" w:eastAsia="en-US"/>
        </w:rPr>
        <w:t>: (α) να εμφανιστεί σε συνάντηση ή κατάθεση, ή (β) να προσκομίσει έγγραφα, αρχεία ή ηλεκτρονικές πληροφορίες</w:t>
      </w:r>
      <w:r w:rsidRPr="00E71A10">
        <w:rPr>
          <w:rFonts w:eastAsia="Arial"/>
          <w:szCs w:val="22"/>
          <w:lang w:val="el-GR" w:eastAsia="en-US"/>
        </w:rPr>
        <w:t xml:space="preserve">, </w:t>
      </w:r>
      <w:r w:rsidRPr="00E71A10">
        <w:rPr>
          <w:szCs w:val="22"/>
          <w:lang w:val="el-GR" w:eastAsia="en-US"/>
        </w:rPr>
        <w:t>το οποίο</w:t>
      </w:r>
      <w:r w:rsidRPr="00E71A10">
        <w:rPr>
          <w:rFonts w:eastAsia="Arial"/>
          <w:szCs w:val="22"/>
          <w:lang w:val="el-GR" w:eastAsia="en-US"/>
        </w:rPr>
        <w:t xml:space="preserve">, </w:t>
      </w:r>
      <w:r w:rsidRPr="00E71A10">
        <w:rPr>
          <w:szCs w:val="22"/>
          <w:lang w:val="el-GR" w:eastAsia="en-US"/>
        </w:rPr>
        <w:t>σε κάθε περίπτωση, αφορά</w:t>
      </w:r>
      <w:r w:rsidRPr="00E71A10">
        <w:rPr>
          <w:rFonts w:eastAsia="Arial"/>
          <w:szCs w:val="22"/>
          <w:lang w:val="el-GR" w:eastAsia="en-US"/>
        </w:rPr>
        <w:t xml:space="preserve"> </w:t>
      </w:r>
      <w:r w:rsidRPr="00E71A10">
        <w:rPr>
          <w:szCs w:val="22"/>
          <w:lang w:val="el-GR" w:eastAsia="en-US"/>
        </w:rPr>
        <w:t xml:space="preserve">μια </w:t>
      </w:r>
      <w:r w:rsidRPr="00E71A10">
        <w:rPr>
          <w:rFonts w:eastAsia="Arial"/>
          <w:b/>
          <w:szCs w:val="22"/>
          <w:lang w:val="el-GR" w:eastAsia="en-US"/>
        </w:rPr>
        <w:t xml:space="preserve">Εταιρεία </w:t>
      </w:r>
      <w:r w:rsidRPr="00E71A10">
        <w:rPr>
          <w:szCs w:val="22"/>
          <w:lang w:val="el-GR" w:eastAsia="en-US"/>
        </w:rPr>
        <w:t xml:space="preserve">ή ένα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του </w:t>
      </w:r>
    </w:p>
    <w:p w14:paraId="2CC4A3A4" w14:textId="77777777" w:rsidR="007C5210" w:rsidRPr="00E71A10" w:rsidRDefault="007C5210" w:rsidP="00E71A10">
      <w:pPr>
        <w:suppressAutoHyphens w:val="0"/>
        <w:spacing w:after="192" w:line="250" w:lineRule="auto"/>
        <w:ind w:left="420" w:right="257"/>
        <w:rPr>
          <w:szCs w:val="22"/>
          <w:lang w:eastAsia="en-US"/>
        </w:rPr>
      </w:pPr>
      <w:proofErr w:type="spellStart"/>
      <w:r w:rsidRPr="00E71A10">
        <w:rPr>
          <w:rFonts w:eastAsia="Arial"/>
          <w:b/>
          <w:szCs w:val="22"/>
          <w:lang w:eastAsia="en-US"/>
        </w:rPr>
        <w:t>Ιδιότητ</w:t>
      </w:r>
      <w:proofErr w:type="spellEnd"/>
      <w:r w:rsidRPr="00E71A10">
        <w:rPr>
          <w:rFonts w:eastAsia="Arial"/>
          <w:b/>
          <w:szCs w:val="22"/>
          <w:lang w:eastAsia="en-US"/>
        </w:rPr>
        <w:t>α</w:t>
      </w:r>
      <w:r w:rsidRPr="00E71A10">
        <w:rPr>
          <w:rFonts w:eastAsia="Arial"/>
          <w:szCs w:val="22"/>
          <w:lang w:eastAsia="en-US"/>
        </w:rPr>
        <w:t xml:space="preserve">,   </w:t>
      </w:r>
    </w:p>
    <w:p w14:paraId="0EC68985" w14:textId="77777777" w:rsidR="007C5210" w:rsidRPr="00E71A10" w:rsidRDefault="007C5210" w:rsidP="00E71A10">
      <w:pPr>
        <w:numPr>
          <w:ilvl w:val="0"/>
          <w:numId w:val="65"/>
        </w:numPr>
        <w:suppressAutoHyphens w:val="0"/>
        <w:spacing w:after="194" w:line="247" w:lineRule="auto"/>
        <w:ind w:right="401"/>
        <w:rPr>
          <w:szCs w:val="22"/>
          <w:lang w:val="el-GR" w:eastAsia="en-US"/>
        </w:rPr>
      </w:pPr>
      <w:r w:rsidRPr="00E71A10">
        <w:rPr>
          <w:szCs w:val="22"/>
          <w:lang w:val="el-GR" w:eastAsia="en-US"/>
        </w:rPr>
        <w:t xml:space="preserve">επαληθεύσιμο αίτημα μιας </w:t>
      </w:r>
      <w:r w:rsidRPr="00E71A10">
        <w:rPr>
          <w:rFonts w:eastAsia="Arial"/>
          <w:b/>
          <w:szCs w:val="22"/>
          <w:lang w:val="el-GR" w:eastAsia="en-US"/>
        </w:rPr>
        <w:t>Εταιρείας</w:t>
      </w:r>
      <w:r w:rsidRPr="00E71A10">
        <w:rPr>
          <w:szCs w:val="22"/>
          <w:lang w:val="el-GR" w:eastAsia="en-US"/>
        </w:rPr>
        <w:t xml:space="preserve">, του διοικητικού της συμβουλίου (ή ισοδύναμου οργάνου) ή μιας επιτροπής του εν λόγω συμβουλίου (ή ισοδύναμου οργάνου) για ένα </w:t>
      </w:r>
      <w:r w:rsidRPr="00E71A10">
        <w:rPr>
          <w:rFonts w:eastAsia="Arial"/>
          <w:b/>
          <w:szCs w:val="22"/>
          <w:lang w:val="el-GR" w:eastAsia="en-US"/>
        </w:rPr>
        <w:t xml:space="preserve">Ασφαλισμένο Πρόσωπο </w:t>
      </w:r>
      <w:r w:rsidRPr="00E71A10">
        <w:rPr>
          <w:szCs w:val="22"/>
          <w:lang w:val="el-GR" w:eastAsia="en-US"/>
        </w:rPr>
        <w:t>να: (α) εμφανιστεί σε συνεδρίαση ή κατάθεση</w:t>
      </w:r>
      <w:r w:rsidRPr="00E71A10">
        <w:rPr>
          <w:rFonts w:eastAsia="Arial"/>
          <w:szCs w:val="22"/>
          <w:lang w:val="el-GR" w:eastAsia="en-US"/>
        </w:rPr>
        <w:t xml:space="preserve"> </w:t>
      </w:r>
      <w:r w:rsidRPr="00E71A10">
        <w:rPr>
          <w:szCs w:val="22"/>
          <w:lang w:val="el-GR" w:eastAsia="en-US"/>
        </w:rPr>
        <w:t>ή (β) προσκομίσει έγγραφα, αρχεία ή ηλεκτρονικές πληροφορίες το οποίο, σε κάθε περίπτωση, αφορά</w:t>
      </w:r>
      <w:r w:rsidRPr="00E71A10">
        <w:rPr>
          <w:rFonts w:eastAsia="Arial"/>
          <w:szCs w:val="22"/>
          <w:lang w:val="el-GR" w:eastAsia="en-US"/>
        </w:rPr>
        <w:t xml:space="preserve"> </w:t>
      </w:r>
      <w:r w:rsidRPr="00E71A10">
        <w:rPr>
          <w:szCs w:val="22"/>
          <w:lang w:val="el-GR" w:eastAsia="en-US"/>
        </w:rPr>
        <w:t xml:space="preserve">μια </w:t>
      </w:r>
      <w:r w:rsidRPr="00E71A10">
        <w:rPr>
          <w:rFonts w:eastAsia="Arial"/>
          <w:b/>
          <w:szCs w:val="22"/>
          <w:lang w:val="el-GR" w:eastAsia="en-US"/>
        </w:rPr>
        <w:t xml:space="preserve">Εταιρεία </w:t>
      </w:r>
      <w:r w:rsidRPr="00E71A10">
        <w:rPr>
          <w:szCs w:val="22"/>
          <w:lang w:val="el-GR" w:eastAsia="en-US"/>
        </w:rPr>
        <w:t xml:space="preserve">ή ένα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του Ιδιότητα </w:t>
      </w:r>
      <w:r w:rsidRPr="00E71A10">
        <w:rPr>
          <w:szCs w:val="22"/>
          <w:lang w:val="el-GR" w:eastAsia="en-US"/>
        </w:rPr>
        <w:t>και το</w:t>
      </w:r>
      <w:r w:rsidRPr="00E71A10">
        <w:rPr>
          <w:rFonts w:eastAsia="Arial"/>
          <w:szCs w:val="22"/>
          <w:lang w:val="el-GR" w:eastAsia="en-US"/>
        </w:rPr>
        <w:t xml:space="preserve"> </w:t>
      </w:r>
      <w:r w:rsidRPr="00E71A10">
        <w:rPr>
          <w:szCs w:val="22"/>
          <w:lang w:val="el-GR" w:eastAsia="en-US"/>
        </w:rPr>
        <w:t>οποίο</w:t>
      </w:r>
      <w:r w:rsidRPr="00E71A10">
        <w:rPr>
          <w:rFonts w:eastAsia="Arial"/>
          <w:szCs w:val="22"/>
          <w:lang w:val="el-GR" w:eastAsia="en-US"/>
        </w:rPr>
        <w:t xml:space="preserve">: </w:t>
      </w:r>
    </w:p>
    <w:p w14:paraId="71967CF8" w14:textId="5D754195" w:rsidR="007C5210" w:rsidRPr="00E71A10" w:rsidRDefault="007C5210" w:rsidP="00E71A10">
      <w:pPr>
        <w:tabs>
          <w:tab w:val="center" w:pos="425"/>
          <w:tab w:val="center" w:pos="1116"/>
          <w:tab w:val="center" w:pos="5631"/>
        </w:tabs>
        <w:suppressAutoHyphens w:val="0"/>
        <w:spacing w:after="19" w:line="259" w:lineRule="auto"/>
        <w:rPr>
          <w:szCs w:val="22"/>
          <w:lang w:val="el-GR"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(α)</w:t>
      </w:r>
      <w:r w:rsidRPr="00E71A10">
        <w:rPr>
          <w:rFonts w:eastAsia="Arial"/>
          <w:szCs w:val="22"/>
          <w:lang w:val="el-GR" w:eastAsia="en-US"/>
        </w:rPr>
        <w:t xml:space="preserve"> </w:t>
      </w:r>
      <w:r w:rsidR="00AC7369" w:rsidRPr="00AC7369">
        <w:rPr>
          <w:rFonts w:eastAsia="Arial"/>
          <w:szCs w:val="22"/>
          <w:lang w:val="el-GR" w:eastAsia="en-US"/>
        </w:rPr>
        <w:t xml:space="preserve">     </w:t>
      </w:r>
      <w:r w:rsidRPr="00E71A10">
        <w:rPr>
          <w:szCs w:val="22"/>
          <w:lang w:val="el-GR" w:eastAsia="en-US"/>
        </w:rPr>
        <w:t>προκύπτει από διερεύνηση ή έρευνα</w:t>
      </w:r>
      <w:r w:rsidRPr="00E71A10">
        <w:rPr>
          <w:rFonts w:eastAsia="Arial"/>
          <w:szCs w:val="22"/>
          <w:lang w:val="el-GR" w:eastAsia="en-US"/>
        </w:rPr>
        <w:t xml:space="preserve"> </w:t>
      </w:r>
      <w:r w:rsidRPr="00E71A10">
        <w:rPr>
          <w:szCs w:val="22"/>
          <w:lang w:val="el-GR" w:eastAsia="en-US"/>
        </w:rPr>
        <w:t xml:space="preserve">από </w:t>
      </w:r>
      <w:r w:rsidRPr="00E71A10">
        <w:rPr>
          <w:rFonts w:eastAsia="Arial"/>
          <w:b/>
          <w:szCs w:val="22"/>
          <w:lang w:val="el-GR" w:eastAsia="en-US"/>
        </w:rPr>
        <w:t>Επίσημο Φορέα</w:t>
      </w:r>
      <w:r w:rsidRPr="00E71A10">
        <w:rPr>
          <w:rFonts w:eastAsia="Arial"/>
          <w:szCs w:val="22"/>
          <w:lang w:val="el-GR" w:eastAsia="en-US"/>
        </w:rPr>
        <w:t xml:space="preserve">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αφορά κάποια</w:t>
      </w:r>
    </w:p>
    <w:p w14:paraId="35452523" w14:textId="77777777" w:rsidR="007C5210" w:rsidRPr="00E71A10" w:rsidRDefault="007C5210" w:rsidP="00E71A10">
      <w:pPr>
        <w:tabs>
          <w:tab w:val="center" w:pos="425"/>
          <w:tab w:val="center" w:pos="4364"/>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r>
      <w:r w:rsidRPr="00E71A10">
        <w:rPr>
          <w:rFonts w:eastAsia="Arial"/>
          <w:b/>
          <w:szCs w:val="22"/>
          <w:lang w:val="el-GR" w:eastAsia="en-US"/>
        </w:rPr>
        <w:t xml:space="preserve">Εταιρεία </w:t>
      </w:r>
      <w:r w:rsidRPr="00E71A10">
        <w:rPr>
          <w:szCs w:val="22"/>
          <w:lang w:val="el-GR" w:eastAsia="en-US"/>
        </w:rPr>
        <w:t xml:space="preserve">ή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Ιδιότητά </w:t>
      </w:r>
      <w:r w:rsidRPr="00E71A10">
        <w:rPr>
          <w:szCs w:val="22"/>
          <w:lang w:val="el-GR" w:eastAsia="en-US"/>
        </w:rPr>
        <w:t>του ή</w:t>
      </w:r>
      <w:r w:rsidRPr="00E71A10">
        <w:rPr>
          <w:rFonts w:eastAsia="Arial"/>
          <w:szCs w:val="22"/>
          <w:lang w:val="el-GR" w:eastAsia="en-US"/>
        </w:rPr>
        <w:t xml:space="preserve"> </w:t>
      </w:r>
    </w:p>
    <w:p w14:paraId="38AE910C" w14:textId="3E977690" w:rsidR="007C5210" w:rsidRPr="00E71A10" w:rsidRDefault="007C5210" w:rsidP="00AC7369">
      <w:pPr>
        <w:suppressAutoHyphens w:val="0"/>
        <w:spacing w:after="160" w:line="259" w:lineRule="auto"/>
        <w:ind w:left="993" w:right="400" w:hanging="567"/>
        <w:rPr>
          <w:szCs w:val="22"/>
          <w:lang w:val="el-GR" w:eastAsia="en-US"/>
        </w:rPr>
      </w:pPr>
      <w:r w:rsidRPr="00E71A10">
        <w:rPr>
          <w:szCs w:val="22"/>
          <w:lang w:val="el-GR" w:eastAsia="en-US"/>
        </w:rPr>
        <w:t>(β)</w:t>
      </w:r>
      <w:r w:rsidRPr="00E71A10">
        <w:rPr>
          <w:rFonts w:eastAsia="Arial"/>
          <w:szCs w:val="22"/>
          <w:lang w:val="el-GR" w:eastAsia="en-US"/>
        </w:rPr>
        <w:t xml:space="preserve"> </w:t>
      </w:r>
      <w:r w:rsidR="00AC7369" w:rsidRPr="00AC7369">
        <w:rPr>
          <w:rFonts w:eastAsia="Arial"/>
          <w:szCs w:val="22"/>
          <w:lang w:val="el-GR" w:eastAsia="en-US"/>
        </w:rPr>
        <w:t xml:space="preserve">     </w:t>
      </w:r>
      <w:r w:rsidRPr="00E71A10">
        <w:rPr>
          <w:szCs w:val="22"/>
          <w:lang w:val="el-GR" w:eastAsia="en-US"/>
        </w:rPr>
        <w:t xml:space="preserve">ακολουθεί επίσημη γραπτή κοινοποίηση σε </w:t>
      </w:r>
      <w:r w:rsidRPr="00E71A10">
        <w:rPr>
          <w:rFonts w:eastAsia="Arial"/>
          <w:b/>
          <w:szCs w:val="22"/>
          <w:lang w:val="el-GR" w:eastAsia="en-US"/>
        </w:rPr>
        <w:t>Επίσημο Φορέα</w:t>
      </w:r>
      <w:r w:rsidRPr="00E71A10">
        <w:rPr>
          <w:rFonts w:eastAsia="Arial"/>
          <w:szCs w:val="22"/>
          <w:lang w:val="el-GR" w:eastAsia="en-US"/>
        </w:rPr>
        <w:t xml:space="preserve"> </w:t>
      </w:r>
      <w:r w:rsidRPr="00E71A10">
        <w:rPr>
          <w:szCs w:val="22"/>
          <w:lang w:val="el-GR" w:eastAsia="en-US"/>
        </w:rPr>
        <w:t xml:space="preserve">από </w:t>
      </w:r>
      <w:r w:rsidRPr="00E71A10">
        <w:rPr>
          <w:rFonts w:eastAsia="Arial"/>
          <w:b/>
          <w:szCs w:val="22"/>
          <w:lang w:val="el-GR" w:eastAsia="en-US"/>
        </w:rPr>
        <w:t>Εταιρεία</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ή πληροφοριοδότη για πραγματική ή καθ’ υποψία</w:t>
      </w:r>
      <w:r w:rsidRPr="00E71A10">
        <w:rPr>
          <w:rFonts w:eastAsia="Arial"/>
          <w:szCs w:val="22"/>
          <w:lang w:val="el-GR" w:eastAsia="en-US"/>
        </w:rPr>
        <w:t xml:space="preserve"> </w:t>
      </w:r>
      <w:r w:rsidRPr="00E71A10">
        <w:rPr>
          <w:szCs w:val="22"/>
          <w:lang w:val="el-GR" w:eastAsia="en-US"/>
        </w:rPr>
        <w:t>ουσιώδη</w:t>
      </w:r>
      <w:r w:rsidRPr="00E71A10">
        <w:rPr>
          <w:rFonts w:eastAsia="Arial"/>
          <w:szCs w:val="22"/>
          <w:lang w:val="el-GR" w:eastAsia="en-US"/>
        </w:rPr>
        <w:t xml:space="preserve"> </w:t>
      </w:r>
      <w:r w:rsidRPr="00E71A10">
        <w:rPr>
          <w:szCs w:val="22"/>
          <w:lang w:val="el-GR" w:eastAsia="en-US"/>
        </w:rPr>
        <w:t>παραβίαση των</w:t>
      </w:r>
      <w:r w:rsidRPr="00E71A10">
        <w:rPr>
          <w:rFonts w:eastAsia="Arial"/>
          <w:b/>
          <w:szCs w:val="22"/>
          <w:lang w:val="el-GR" w:eastAsia="en-US"/>
        </w:rPr>
        <w:t xml:space="preserve"> </w:t>
      </w:r>
      <w:r w:rsidRPr="00E71A10">
        <w:rPr>
          <w:szCs w:val="22"/>
          <w:lang w:val="el-GR" w:eastAsia="en-US"/>
        </w:rPr>
        <w:t>νομικών ή κανονιστικών καθηκόντων του</w:t>
      </w:r>
      <w:r w:rsidRPr="00E71A10">
        <w:rPr>
          <w:rFonts w:eastAsia="Arial"/>
          <w:b/>
          <w:szCs w:val="22"/>
          <w:lang w:val="el-GR" w:eastAsia="en-US"/>
        </w:rPr>
        <w:t xml:space="preserve"> Ασφαλισμένου Προσώπου </w:t>
      </w:r>
      <w:r w:rsidRPr="00E71A10">
        <w:rPr>
          <w:szCs w:val="22"/>
          <w:lang w:val="el-GR" w:eastAsia="en-US"/>
        </w:rPr>
        <w:t>και γίνεται με σκοπό την περαιτέρω</w:t>
      </w:r>
      <w:r w:rsidRPr="00E71A10">
        <w:rPr>
          <w:rFonts w:eastAsia="Arial"/>
          <w:szCs w:val="22"/>
          <w:lang w:val="el-GR" w:eastAsia="en-US"/>
        </w:rPr>
        <w:t xml:space="preserve"> </w:t>
      </w:r>
      <w:r w:rsidRPr="00E71A10">
        <w:rPr>
          <w:szCs w:val="22"/>
          <w:lang w:val="el-GR" w:eastAsia="en-US"/>
        </w:rPr>
        <w:t>μελέτη ή</w:t>
      </w:r>
      <w:r w:rsidRPr="00E71A10">
        <w:rPr>
          <w:rFonts w:eastAsia="Arial"/>
          <w:szCs w:val="22"/>
          <w:lang w:val="el-GR" w:eastAsia="en-US"/>
        </w:rPr>
        <w:t xml:space="preserve"> </w:t>
      </w:r>
      <w:r w:rsidRPr="00E71A10">
        <w:rPr>
          <w:szCs w:val="22"/>
          <w:lang w:val="el-GR" w:eastAsia="en-US"/>
        </w:rPr>
        <w:t xml:space="preserve">έρευνα που απαιτείται από τον εν λόγω </w:t>
      </w:r>
      <w:r w:rsidRPr="00E71A10">
        <w:rPr>
          <w:rFonts w:eastAsia="Arial"/>
          <w:b/>
          <w:szCs w:val="22"/>
          <w:lang w:val="el-GR" w:eastAsia="en-US"/>
        </w:rPr>
        <w:t>Επίσημο Φορέα</w:t>
      </w:r>
      <w:r w:rsidRPr="00E71A10">
        <w:rPr>
          <w:rFonts w:eastAsia="Arial"/>
          <w:szCs w:val="22"/>
          <w:lang w:val="el-GR" w:eastAsia="en-US"/>
        </w:rPr>
        <w:t xml:space="preserve">, </w:t>
      </w:r>
      <w:r w:rsidRPr="00E71A10">
        <w:rPr>
          <w:rFonts w:eastAsia="Arial"/>
          <w:b/>
          <w:szCs w:val="22"/>
          <w:lang w:val="el-GR" w:eastAsia="en-US"/>
        </w:rPr>
        <w:t xml:space="preserve"> </w:t>
      </w:r>
    </w:p>
    <w:p w14:paraId="1BFF5154" w14:textId="77777777" w:rsidR="007C5210" w:rsidRPr="00E71A10" w:rsidRDefault="007C5210" w:rsidP="00E71A10">
      <w:pPr>
        <w:numPr>
          <w:ilvl w:val="0"/>
          <w:numId w:val="65"/>
        </w:numPr>
        <w:suppressAutoHyphens w:val="0"/>
        <w:spacing w:after="194" w:line="247" w:lineRule="auto"/>
        <w:ind w:right="401"/>
        <w:rPr>
          <w:szCs w:val="22"/>
          <w:lang w:val="el-GR" w:eastAsia="en-US"/>
        </w:rPr>
      </w:pPr>
      <w:r w:rsidRPr="00E71A10">
        <w:rPr>
          <w:szCs w:val="22"/>
          <w:lang w:val="el-GR" w:eastAsia="en-US"/>
        </w:rPr>
        <w:t xml:space="preserve">έφοδος ή μη προγραμματισμένη επιτόπια επίσκεψη στις εγκαταστάσεις μιας </w:t>
      </w:r>
      <w:r w:rsidRPr="00E71A10">
        <w:rPr>
          <w:rFonts w:eastAsia="Arial"/>
          <w:b/>
          <w:szCs w:val="22"/>
          <w:lang w:val="el-GR" w:eastAsia="en-US"/>
        </w:rPr>
        <w:t xml:space="preserve">Εταιρείας </w:t>
      </w:r>
      <w:r w:rsidRPr="00E71A10">
        <w:rPr>
          <w:szCs w:val="22"/>
          <w:lang w:val="el-GR" w:eastAsia="en-US"/>
        </w:rPr>
        <w:t xml:space="preserve">ή στην οικία ενός </w:t>
      </w:r>
      <w:r w:rsidRPr="00E71A10">
        <w:rPr>
          <w:rFonts w:eastAsia="Arial"/>
          <w:b/>
          <w:szCs w:val="22"/>
          <w:lang w:val="el-GR" w:eastAsia="en-US"/>
        </w:rPr>
        <w:t xml:space="preserve">Ασφαλισμένου Προσώπου </w:t>
      </w:r>
      <w:r w:rsidRPr="00E71A10">
        <w:rPr>
          <w:szCs w:val="22"/>
          <w:lang w:val="el-GR" w:eastAsia="en-US"/>
        </w:rPr>
        <w:t xml:space="preserve">από </w:t>
      </w:r>
      <w:r w:rsidRPr="00E71A10">
        <w:rPr>
          <w:rFonts w:eastAsia="Arial"/>
          <w:b/>
          <w:szCs w:val="22"/>
          <w:lang w:val="el-GR" w:eastAsia="en-US"/>
        </w:rPr>
        <w:t xml:space="preserve">Επίσημο Φορέα, </w:t>
      </w:r>
      <w:r w:rsidRPr="00E71A10">
        <w:rPr>
          <w:szCs w:val="22"/>
          <w:lang w:val="el-GR" w:eastAsia="en-US"/>
        </w:rPr>
        <w:t xml:space="preserve">η οποία περιλαμβάνει την </w:t>
      </w:r>
      <w:r w:rsidRPr="00E71A10">
        <w:rPr>
          <w:szCs w:val="22"/>
          <w:lang w:val="el-GR" w:eastAsia="en-US"/>
        </w:rPr>
        <w:lastRenderedPageBreak/>
        <w:t>παράδοση, εξέταση, αντιγραφή ή κατάσχεση εγγράφων, αρχείων ή ηλεκτρονικών πληροφοριών ή συνεντεύξεων</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υπό την</w:t>
      </w:r>
      <w:r w:rsidRPr="00E71A10">
        <w:rPr>
          <w:rFonts w:eastAsia="Arial"/>
          <w:b/>
          <w:szCs w:val="22"/>
          <w:lang w:val="el-GR" w:eastAsia="en-US"/>
        </w:rPr>
        <w:t xml:space="preserve"> Ασφαλιστική του Ιδιότητα</w:t>
      </w:r>
      <w:r w:rsidRPr="00E71A10">
        <w:rPr>
          <w:rFonts w:eastAsia="Arial"/>
          <w:szCs w:val="22"/>
          <w:lang w:val="el-GR" w:eastAsia="en-US"/>
        </w:rPr>
        <w:t xml:space="preserve">,  </w:t>
      </w:r>
    </w:p>
    <w:p w14:paraId="2CDFC06F" w14:textId="77777777" w:rsidR="007C5210" w:rsidRPr="00E71A10" w:rsidRDefault="007C5210" w:rsidP="00E71A10">
      <w:pPr>
        <w:numPr>
          <w:ilvl w:val="0"/>
          <w:numId w:val="65"/>
        </w:numPr>
        <w:suppressAutoHyphens w:val="0"/>
        <w:spacing w:after="192" w:line="250" w:lineRule="auto"/>
        <w:ind w:right="401"/>
        <w:rPr>
          <w:szCs w:val="22"/>
          <w:lang w:val="el-GR" w:eastAsia="en-US"/>
        </w:rPr>
      </w:pPr>
      <w:r w:rsidRPr="00E71A10">
        <w:rPr>
          <w:szCs w:val="22"/>
          <w:lang w:val="el-GR" w:eastAsia="en-US"/>
        </w:rPr>
        <w:t>μια</w:t>
      </w:r>
      <w:r w:rsidRPr="00E71A10">
        <w:rPr>
          <w:rFonts w:eastAsia="Arial"/>
          <w:szCs w:val="22"/>
          <w:lang w:val="el-GR" w:eastAsia="en-US"/>
        </w:rPr>
        <w:t xml:space="preserve"> </w:t>
      </w:r>
      <w:r w:rsidRPr="00E71A10">
        <w:rPr>
          <w:rFonts w:eastAsia="Arial"/>
          <w:b/>
          <w:szCs w:val="22"/>
          <w:lang w:val="el-GR" w:eastAsia="en-US"/>
        </w:rPr>
        <w:t xml:space="preserve">Έρευνα για Εταιρική Αγωγή </w:t>
      </w:r>
      <w:r w:rsidRPr="00E71A10">
        <w:rPr>
          <w:szCs w:val="22"/>
          <w:lang w:val="el-GR" w:eastAsia="en-US"/>
        </w:rPr>
        <w:t>(αλλά η</w:t>
      </w:r>
      <w:r w:rsidRPr="00E71A10">
        <w:rPr>
          <w:rFonts w:eastAsia="Arial"/>
          <w:b/>
          <w:szCs w:val="22"/>
          <w:lang w:val="el-GR" w:eastAsia="en-US"/>
        </w:rPr>
        <w:t xml:space="preserve"> Έρευνα </w:t>
      </w:r>
      <w:r w:rsidRPr="00E71A10">
        <w:rPr>
          <w:szCs w:val="22"/>
          <w:lang w:val="el-GR" w:eastAsia="en-US"/>
        </w:rPr>
        <w:t xml:space="preserve">περιλαμβάνει </w:t>
      </w:r>
      <w:r w:rsidRPr="00E71A10">
        <w:rPr>
          <w:rFonts w:eastAsia="Arial"/>
          <w:b/>
          <w:szCs w:val="22"/>
          <w:lang w:val="el-GR" w:eastAsia="en-US"/>
        </w:rPr>
        <w:t xml:space="preserve">Έρευνα για Εταιρική Αγωγή </w:t>
      </w:r>
      <w:r w:rsidRPr="00E71A10">
        <w:rPr>
          <w:szCs w:val="22"/>
          <w:lang w:val="el-GR" w:eastAsia="en-US"/>
        </w:rPr>
        <w:t xml:space="preserve">μόνο εάν έχει </w:t>
      </w:r>
      <w:r w:rsidRPr="00E71A10">
        <w:rPr>
          <w:rFonts w:eastAsia="Arial"/>
          <w:b/>
          <w:szCs w:val="22"/>
          <w:lang w:val="el-GR" w:eastAsia="en-US"/>
        </w:rPr>
        <w:t xml:space="preserve">Αγοραστεί </w:t>
      </w:r>
      <w:r w:rsidRPr="00E71A10">
        <w:rPr>
          <w:szCs w:val="22"/>
          <w:lang w:val="el-GR" w:eastAsia="en-US"/>
        </w:rPr>
        <w:t xml:space="preserve">κάλυψη για </w:t>
      </w:r>
      <w:r w:rsidRPr="00E71A10">
        <w:rPr>
          <w:rFonts w:eastAsia="Arial"/>
          <w:b/>
          <w:szCs w:val="22"/>
          <w:lang w:val="el-GR" w:eastAsia="en-US"/>
        </w:rPr>
        <w:t>Έξοδα</w:t>
      </w:r>
      <w:r w:rsidRPr="00E71A10">
        <w:rPr>
          <w:rFonts w:eastAsia="Arial"/>
          <w:szCs w:val="22"/>
          <w:lang w:val="el-GR" w:eastAsia="en-US"/>
        </w:rPr>
        <w:t xml:space="preserve"> </w:t>
      </w:r>
      <w:r w:rsidRPr="00E71A10">
        <w:rPr>
          <w:rFonts w:eastAsia="Arial"/>
          <w:b/>
          <w:szCs w:val="22"/>
          <w:lang w:val="el-GR" w:eastAsia="en-US"/>
        </w:rPr>
        <w:t xml:space="preserve">Έρευνας για Εταιρική Αγωγή </w:t>
      </w:r>
      <w:r w:rsidRPr="00E71A10">
        <w:rPr>
          <w:szCs w:val="22"/>
          <w:lang w:val="el-GR" w:eastAsia="en-US"/>
        </w:rPr>
        <w:t>κατά</w:t>
      </w:r>
      <w:r w:rsidRPr="00E71A10">
        <w:rPr>
          <w:rFonts w:eastAsia="Arial"/>
          <w:szCs w:val="22"/>
          <w:lang w:val="el-GR" w:eastAsia="en-US"/>
        </w:rPr>
        <w:t xml:space="preserve"> </w:t>
      </w:r>
      <w:r w:rsidRPr="00E71A10">
        <w:rPr>
          <w:szCs w:val="22"/>
          <w:lang w:val="el-GR" w:eastAsia="en-US"/>
        </w:rPr>
        <w:t>ασφαλισμένου προσώπου), ή</w:t>
      </w:r>
      <w:r w:rsidRPr="00E71A10">
        <w:rPr>
          <w:rFonts w:eastAsia="Arial"/>
          <w:szCs w:val="22"/>
          <w:lang w:val="el-GR" w:eastAsia="en-US"/>
        </w:rPr>
        <w:t xml:space="preserve"> </w:t>
      </w:r>
    </w:p>
    <w:p w14:paraId="1EE62FA7" w14:textId="77777777" w:rsidR="007C5210" w:rsidRPr="00E71A10" w:rsidRDefault="007C5210" w:rsidP="00E71A10">
      <w:pPr>
        <w:numPr>
          <w:ilvl w:val="0"/>
          <w:numId w:val="65"/>
        </w:numPr>
        <w:suppressAutoHyphens w:val="0"/>
        <w:spacing w:after="194" w:line="247" w:lineRule="auto"/>
        <w:ind w:right="401"/>
        <w:rPr>
          <w:szCs w:val="22"/>
          <w:lang w:val="el-GR" w:eastAsia="en-US"/>
        </w:rPr>
      </w:pPr>
      <w:r w:rsidRPr="00E71A10">
        <w:rPr>
          <w:rFonts w:eastAsia="Arial"/>
          <w:b/>
          <w:szCs w:val="22"/>
          <w:lang w:val="el-GR" w:eastAsia="en-US"/>
        </w:rPr>
        <w:t xml:space="preserve">Έρευνα Αφερεγγυότητας </w:t>
      </w:r>
      <w:r w:rsidRPr="00E71A10">
        <w:rPr>
          <w:szCs w:val="22"/>
          <w:lang w:val="el-GR" w:eastAsia="en-US"/>
        </w:rPr>
        <w:t xml:space="preserve">(αλλά η </w:t>
      </w:r>
      <w:r w:rsidRPr="00E71A10">
        <w:rPr>
          <w:rFonts w:eastAsia="Arial"/>
          <w:b/>
          <w:szCs w:val="22"/>
          <w:lang w:val="el-GR" w:eastAsia="en-US"/>
        </w:rPr>
        <w:t xml:space="preserve">Έρευνα </w:t>
      </w:r>
      <w:r w:rsidRPr="00E71A10">
        <w:rPr>
          <w:szCs w:val="22"/>
          <w:lang w:val="el-GR" w:eastAsia="en-US"/>
        </w:rPr>
        <w:t xml:space="preserve">περιλαμβάνει </w:t>
      </w:r>
      <w:r w:rsidRPr="00E71A10">
        <w:rPr>
          <w:rFonts w:eastAsia="Arial"/>
          <w:b/>
          <w:szCs w:val="22"/>
          <w:lang w:val="el-GR" w:eastAsia="en-US"/>
        </w:rPr>
        <w:t xml:space="preserve">Έρευνα Αφερεγγυότητας </w:t>
      </w:r>
      <w:r w:rsidRPr="00E71A10">
        <w:rPr>
          <w:szCs w:val="22"/>
          <w:lang w:val="el-GR" w:eastAsia="en-US"/>
        </w:rPr>
        <w:t xml:space="preserve">μόνο εάν έχει </w:t>
      </w:r>
      <w:r w:rsidRPr="00E71A10">
        <w:rPr>
          <w:rFonts w:eastAsia="Arial"/>
          <w:b/>
          <w:szCs w:val="22"/>
          <w:lang w:val="el-GR" w:eastAsia="en-US"/>
        </w:rPr>
        <w:t xml:space="preserve">Αγοραστεί </w:t>
      </w:r>
      <w:r w:rsidRPr="00E71A10">
        <w:rPr>
          <w:szCs w:val="22"/>
          <w:lang w:val="el-GR" w:eastAsia="en-US"/>
        </w:rPr>
        <w:t xml:space="preserve">κάλυψη έρευνας αφερεγγυότητας).   </w:t>
      </w:r>
      <w:r w:rsidRPr="00E71A10">
        <w:rPr>
          <w:rFonts w:eastAsia="Arial"/>
          <w:szCs w:val="22"/>
          <w:lang w:val="el-GR" w:eastAsia="en-US"/>
        </w:rPr>
        <w:t xml:space="preserve"> </w:t>
      </w:r>
    </w:p>
    <w:p w14:paraId="7FBEDE86"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Η Έρευνα </w:t>
      </w:r>
      <w:r w:rsidRPr="00E71A10">
        <w:rPr>
          <w:szCs w:val="22"/>
          <w:lang w:val="el-GR" w:eastAsia="en-US"/>
        </w:rPr>
        <w:t>δεν περιλαμβάνει οποιαδήποτε συνήθη ή τακτικά προγραμματισμένη:</w:t>
      </w:r>
      <w:r w:rsidRPr="00E71A10">
        <w:rPr>
          <w:rFonts w:eastAsia="Arial"/>
          <w:szCs w:val="22"/>
          <w:lang w:val="el-GR" w:eastAsia="en-US"/>
        </w:rPr>
        <w:t xml:space="preserve"> </w:t>
      </w:r>
    </w:p>
    <w:p w14:paraId="586BB81C" w14:textId="77777777" w:rsidR="007C5210" w:rsidRPr="00E71A10" w:rsidRDefault="007C5210" w:rsidP="00E71A10">
      <w:pPr>
        <w:tabs>
          <w:tab w:val="center" w:pos="549"/>
          <w:tab w:val="center" w:pos="3462"/>
        </w:tabs>
        <w:suppressAutoHyphens w:val="0"/>
        <w:spacing w:after="216" w:line="259" w:lineRule="auto"/>
        <w:rPr>
          <w:szCs w:val="22"/>
          <w:lang w:val="el-GR" w:eastAsia="en-US"/>
        </w:rPr>
      </w:pPr>
      <w:r w:rsidRPr="00E71A10">
        <w:rPr>
          <w:rFonts w:eastAsia="Calibri"/>
          <w:szCs w:val="22"/>
          <w:lang w:val="el-GR" w:eastAsia="en-US"/>
        </w:rPr>
        <w:tab/>
      </w:r>
      <w:r w:rsidRPr="00E71A10">
        <w:rPr>
          <w:szCs w:val="22"/>
          <w:lang w:val="el-GR" w:eastAsia="en-US"/>
        </w:rPr>
        <w:t>(α)</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εποπτεία, επιθεώρηση, αναθεώρηση, εξέταση ή έλεγχο,</w:t>
      </w:r>
      <w:r w:rsidRPr="00E71A10">
        <w:rPr>
          <w:rFonts w:eastAsia="Arial"/>
          <w:szCs w:val="22"/>
          <w:lang w:val="el-GR" w:eastAsia="en-US"/>
        </w:rPr>
        <w:t xml:space="preserve"> </w:t>
      </w:r>
    </w:p>
    <w:p w14:paraId="3782E6B6" w14:textId="77777777" w:rsidR="007C5210" w:rsidRPr="00E71A10" w:rsidRDefault="007C5210" w:rsidP="00E71A10">
      <w:pPr>
        <w:tabs>
          <w:tab w:val="center" w:pos="549"/>
          <w:tab w:val="center" w:pos="4979"/>
        </w:tabs>
        <w:suppressAutoHyphens w:val="0"/>
        <w:spacing w:after="216" w:line="259" w:lineRule="auto"/>
        <w:rPr>
          <w:szCs w:val="22"/>
          <w:lang w:val="el-GR" w:eastAsia="en-US"/>
        </w:rPr>
      </w:pPr>
      <w:r w:rsidRPr="00E71A10">
        <w:rPr>
          <w:rFonts w:eastAsia="Calibri"/>
          <w:szCs w:val="22"/>
          <w:lang w:val="el-GR" w:eastAsia="en-US"/>
        </w:rPr>
        <w:tab/>
      </w:r>
      <w:r w:rsidRPr="00E71A10">
        <w:rPr>
          <w:szCs w:val="22"/>
          <w:lang w:val="el-GR" w:eastAsia="en-US"/>
        </w:rPr>
        <w:t>(β)</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αίτημα ή απαίτηση για την παράδοση</w:t>
      </w:r>
      <w:r w:rsidRPr="00E71A10">
        <w:rPr>
          <w:rFonts w:eastAsia="Arial"/>
          <w:szCs w:val="22"/>
          <w:lang w:val="el-GR" w:eastAsia="en-US"/>
        </w:rPr>
        <w:t xml:space="preserve"> </w:t>
      </w:r>
      <w:r w:rsidRPr="00E71A10">
        <w:rPr>
          <w:szCs w:val="22"/>
          <w:lang w:val="el-GR" w:eastAsia="en-US"/>
        </w:rPr>
        <w:t xml:space="preserve">εγγράφων, αρχείων ή ηλεκτρονικών πληροφοριών ή </w:t>
      </w:r>
      <w:r w:rsidRPr="00E71A10">
        <w:rPr>
          <w:rFonts w:eastAsia="Arial"/>
          <w:szCs w:val="22"/>
          <w:lang w:val="el-GR" w:eastAsia="en-US"/>
        </w:rPr>
        <w:t xml:space="preserve"> </w:t>
      </w:r>
    </w:p>
    <w:p w14:paraId="33D9941B" w14:textId="77777777" w:rsidR="007C5210" w:rsidRPr="00E71A10" w:rsidRDefault="007C5210" w:rsidP="00E71A10">
      <w:pPr>
        <w:suppressAutoHyphens w:val="0"/>
        <w:spacing w:after="160" w:line="457" w:lineRule="auto"/>
        <w:ind w:left="420" w:right="1083"/>
        <w:rPr>
          <w:szCs w:val="22"/>
          <w:lang w:val="el-GR" w:eastAsia="en-US"/>
        </w:rPr>
      </w:pPr>
      <w:r w:rsidRPr="00E71A10">
        <w:rPr>
          <w:szCs w:val="22"/>
          <w:lang w:val="el-GR" w:eastAsia="en-US"/>
        </w:rPr>
        <w:t>(γ)</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αίτημα ή υποχρέωση παροχής πληροφοριών, </w:t>
      </w:r>
      <w:r w:rsidRPr="00E71A10">
        <w:rPr>
          <w:rFonts w:eastAsia="Arial"/>
          <w:szCs w:val="22"/>
          <w:lang w:val="el-GR" w:eastAsia="en-US"/>
        </w:rPr>
        <w:t xml:space="preserve"> </w:t>
      </w:r>
      <w:r w:rsidRPr="00E71A10">
        <w:rPr>
          <w:szCs w:val="22"/>
          <w:lang w:val="el-GR" w:eastAsia="en-US"/>
        </w:rPr>
        <w:t xml:space="preserve">στη συνήθη διαδικασία αναθεώρησης ή συμμόρφωσης ενός </w:t>
      </w:r>
      <w:r w:rsidRPr="00E71A10">
        <w:rPr>
          <w:rFonts w:eastAsia="Arial"/>
          <w:b/>
          <w:szCs w:val="22"/>
          <w:lang w:val="el-GR" w:eastAsia="en-US"/>
        </w:rPr>
        <w:t xml:space="preserve">Επίσημου Φορέα </w:t>
      </w:r>
      <w:r w:rsidRPr="00E71A10">
        <w:rPr>
          <w:szCs w:val="22"/>
          <w:lang w:val="el-GR" w:eastAsia="en-US"/>
        </w:rPr>
        <w:t xml:space="preserve">ή μιας </w:t>
      </w:r>
      <w:r w:rsidRPr="00E71A10">
        <w:rPr>
          <w:rFonts w:eastAsia="Arial"/>
          <w:b/>
          <w:szCs w:val="22"/>
          <w:lang w:val="el-GR" w:eastAsia="en-US"/>
        </w:rPr>
        <w:t>Εταιρείας.</w:t>
      </w:r>
      <w:r w:rsidRPr="00E71A10">
        <w:rPr>
          <w:rFonts w:eastAsia="Arial"/>
          <w:szCs w:val="22"/>
          <w:lang w:val="el-GR" w:eastAsia="en-US"/>
        </w:rPr>
        <w:t xml:space="preserve"> </w:t>
      </w:r>
    </w:p>
    <w:p w14:paraId="37124EF6" w14:textId="1DC20D9C"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00AC7369" w:rsidRPr="00AC7369">
        <w:rPr>
          <w:rFonts w:eastAsia="Arial"/>
          <w:szCs w:val="22"/>
          <w:lang w:val="el-GR" w:eastAsia="en-US"/>
        </w:rPr>
        <w:t xml:space="preserve"> </w:t>
      </w:r>
      <w:r w:rsidRPr="00E71A10">
        <w:rPr>
          <w:rFonts w:eastAsia="Arial"/>
          <w:b/>
          <w:szCs w:val="22"/>
          <w:lang w:val="el-GR" w:eastAsia="en-US"/>
        </w:rPr>
        <w:t xml:space="preserve">Έξοδα Έρευνας </w:t>
      </w:r>
      <w:r w:rsidRPr="00E71A10">
        <w:rPr>
          <w:szCs w:val="22"/>
          <w:lang w:val="el-GR" w:eastAsia="en-US"/>
        </w:rPr>
        <w:t>σημαίνουν τις</w:t>
      </w:r>
      <w:r w:rsidRPr="00E71A10">
        <w:rPr>
          <w:rFonts w:eastAsia="Arial"/>
          <w:szCs w:val="22"/>
          <w:lang w:val="el-GR" w:eastAsia="en-US"/>
        </w:rPr>
        <w:t xml:space="preserve"> </w:t>
      </w:r>
      <w:r w:rsidRPr="00E71A10">
        <w:rPr>
          <w:szCs w:val="22"/>
          <w:lang w:val="el-GR" w:eastAsia="en-US"/>
        </w:rPr>
        <w:t>εύλογες νομικές ή επαγγελματικές αμοιβές, έξοδα και δαπάνες που πραγματοποιούνται, κατόπιν</w:t>
      </w:r>
      <w:r w:rsidRPr="00E71A10">
        <w:rPr>
          <w:rFonts w:eastAsia="Arial"/>
          <w:szCs w:val="22"/>
          <w:lang w:val="el-GR" w:eastAsia="en-US"/>
        </w:rPr>
        <w:t xml:space="preserve"> </w:t>
      </w:r>
      <w:r w:rsidRPr="00E71A10">
        <w:rPr>
          <w:szCs w:val="22"/>
          <w:lang w:val="el-GR" w:eastAsia="en-US"/>
        </w:rPr>
        <w:t>προηγούμενης</w:t>
      </w:r>
      <w:r w:rsidRPr="00E71A10">
        <w:rPr>
          <w:rFonts w:eastAsia="Arial"/>
          <w:szCs w:val="22"/>
          <w:lang w:val="el-GR" w:eastAsia="en-US"/>
        </w:rPr>
        <w:t xml:space="preserve"> </w:t>
      </w:r>
      <w:r w:rsidRPr="00E71A10">
        <w:rPr>
          <w:szCs w:val="22"/>
          <w:lang w:val="el-GR" w:eastAsia="en-US"/>
        </w:rPr>
        <w:t>γραπτής</w:t>
      </w:r>
      <w:r w:rsidRPr="00E71A10">
        <w:rPr>
          <w:rFonts w:eastAsia="Arial"/>
          <w:szCs w:val="22"/>
          <w:lang w:val="el-GR" w:eastAsia="en-US"/>
        </w:rPr>
        <w:t xml:space="preserve"> </w:t>
      </w:r>
      <w:r w:rsidRPr="00E71A10">
        <w:rPr>
          <w:szCs w:val="22"/>
          <w:lang w:val="el-GR" w:eastAsia="en-US"/>
        </w:rPr>
        <w:t>συναίνεσης</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xml:space="preserve">, για παροχή συμβουλών και την εκπροσώπηση ενός </w:t>
      </w:r>
      <w:r w:rsidRPr="00E71A10">
        <w:rPr>
          <w:rFonts w:eastAsia="Arial"/>
          <w:b/>
          <w:szCs w:val="22"/>
          <w:lang w:val="el-GR" w:eastAsia="en-US"/>
        </w:rPr>
        <w:t xml:space="preserve">Ασφαλισμένου Προσώπου </w:t>
      </w:r>
      <w:r w:rsidRPr="00E71A10">
        <w:rPr>
          <w:szCs w:val="22"/>
          <w:lang w:val="el-GR" w:eastAsia="en-US"/>
        </w:rPr>
        <w:t xml:space="preserve">σε μια </w:t>
      </w:r>
      <w:r w:rsidRPr="00E71A10">
        <w:rPr>
          <w:rFonts w:eastAsia="Arial"/>
          <w:b/>
          <w:szCs w:val="22"/>
          <w:lang w:val="el-GR" w:eastAsia="en-US"/>
        </w:rPr>
        <w:t>Έρευνα</w:t>
      </w:r>
      <w:r w:rsidRPr="00E71A10">
        <w:rPr>
          <w:szCs w:val="22"/>
          <w:lang w:val="el-GR" w:eastAsia="en-US"/>
        </w:rPr>
        <w:t>, αφού αρχίσει</w:t>
      </w:r>
      <w:r w:rsidRPr="00E71A10">
        <w:rPr>
          <w:rFonts w:eastAsia="Arial"/>
          <w:szCs w:val="22"/>
          <w:lang w:val="el-GR" w:eastAsia="en-US"/>
        </w:rPr>
        <w:t>.</w:t>
      </w:r>
      <w:r w:rsidRPr="00E71A10">
        <w:rPr>
          <w:rFonts w:eastAsia="Arial"/>
          <w:b/>
          <w:szCs w:val="22"/>
          <w:lang w:val="el-GR" w:eastAsia="en-US"/>
        </w:rPr>
        <w:t xml:space="preserve">   </w:t>
      </w:r>
    </w:p>
    <w:p w14:paraId="4C66A86A" w14:textId="3890E965" w:rsidR="007C5210" w:rsidRPr="00E71A10" w:rsidRDefault="007C5210" w:rsidP="00AC736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szCs w:val="22"/>
          <w:lang w:val="el-GR" w:eastAsia="en-US"/>
        </w:rPr>
        <w:t>Τα</w:t>
      </w:r>
      <w:r w:rsidRPr="00E71A10">
        <w:rPr>
          <w:rFonts w:eastAsia="Arial"/>
          <w:b/>
          <w:szCs w:val="22"/>
          <w:lang w:val="el-GR" w:eastAsia="en-US"/>
        </w:rPr>
        <w:t xml:space="preserve"> Έξοδα Έρευνας </w:t>
      </w:r>
      <w:r w:rsidRPr="00E71A10">
        <w:rPr>
          <w:szCs w:val="22"/>
          <w:lang w:val="el-GR" w:eastAsia="en-US"/>
        </w:rPr>
        <w:t>δεν περιλαμβάνουν</w:t>
      </w:r>
      <w:r w:rsidRPr="00E71A10">
        <w:rPr>
          <w:rFonts w:eastAsia="Arial"/>
          <w:szCs w:val="22"/>
          <w:lang w:val="el-GR" w:eastAsia="en-US"/>
        </w:rPr>
        <w:t xml:space="preserve">: </w:t>
      </w:r>
    </w:p>
    <w:p w14:paraId="1957C21A" w14:textId="77777777" w:rsidR="007C5210" w:rsidRPr="00E71A10" w:rsidRDefault="007C5210" w:rsidP="00E71A10">
      <w:pPr>
        <w:numPr>
          <w:ilvl w:val="0"/>
          <w:numId w:val="66"/>
        </w:numPr>
        <w:suppressAutoHyphens w:val="0"/>
        <w:spacing w:after="194" w:line="247" w:lineRule="auto"/>
        <w:ind w:right="139"/>
        <w:rPr>
          <w:szCs w:val="22"/>
          <w:lang w:val="el-GR" w:eastAsia="en-US"/>
        </w:rPr>
      </w:pPr>
      <w:r w:rsidRPr="00E71A10">
        <w:rPr>
          <w:szCs w:val="22"/>
          <w:lang w:val="el-GR" w:eastAsia="en-US"/>
        </w:rPr>
        <w:t>το κόστος της παράδοσης</w:t>
      </w:r>
      <w:r w:rsidRPr="00E71A10">
        <w:rPr>
          <w:rFonts w:eastAsia="Arial"/>
          <w:szCs w:val="22"/>
          <w:lang w:val="el-GR" w:eastAsia="en-US"/>
        </w:rPr>
        <w:t xml:space="preserve">, </w:t>
      </w:r>
      <w:r w:rsidRPr="00E71A10">
        <w:rPr>
          <w:szCs w:val="22"/>
          <w:lang w:val="el-GR" w:eastAsia="en-US"/>
        </w:rPr>
        <w:t>αποκάλυψης</w:t>
      </w:r>
      <w:r w:rsidRPr="00E71A10">
        <w:rPr>
          <w:rFonts w:eastAsia="Arial"/>
          <w:szCs w:val="22"/>
          <w:lang w:val="el-GR" w:eastAsia="en-US"/>
        </w:rPr>
        <w:t xml:space="preserve"> </w:t>
      </w:r>
      <w:r w:rsidRPr="00E71A10">
        <w:rPr>
          <w:szCs w:val="22"/>
          <w:lang w:val="el-GR" w:eastAsia="en-US"/>
        </w:rPr>
        <w:t>ή ανακάλυψης</w:t>
      </w:r>
      <w:r w:rsidRPr="00E71A10">
        <w:rPr>
          <w:rFonts w:eastAsia="Arial"/>
          <w:szCs w:val="22"/>
          <w:lang w:val="el-GR" w:eastAsia="en-US"/>
        </w:rPr>
        <w:t xml:space="preserve"> </w:t>
      </w:r>
      <w:r w:rsidRPr="00E71A10">
        <w:rPr>
          <w:szCs w:val="22"/>
          <w:lang w:val="el-GR" w:eastAsia="en-US"/>
        </w:rPr>
        <w:t xml:space="preserve">εγγράφων, αρχείων ή ηλεκτρονικών πληροφοριών ή  </w:t>
      </w:r>
      <w:r w:rsidRPr="00E71A10">
        <w:rPr>
          <w:rFonts w:eastAsia="Arial"/>
          <w:szCs w:val="22"/>
          <w:lang w:val="el-GR" w:eastAsia="en-US"/>
        </w:rPr>
        <w:t xml:space="preserve"> </w:t>
      </w:r>
    </w:p>
    <w:p w14:paraId="56BE1FE2" w14:textId="77777777" w:rsidR="007C5210" w:rsidRPr="00E71A10" w:rsidRDefault="007C5210" w:rsidP="00E71A10">
      <w:pPr>
        <w:numPr>
          <w:ilvl w:val="0"/>
          <w:numId w:val="66"/>
        </w:numPr>
        <w:suppressAutoHyphens w:val="0"/>
        <w:spacing w:after="194" w:line="247" w:lineRule="auto"/>
        <w:ind w:right="139"/>
        <w:rPr>
          <w:szCs w:val="22"/>
          <w:lang w:val="el-GR" w:eastAsia="en-US"/>
        </w:rPr>
      </w:pP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οποιαδήποτε άλλα έξοδα ή τα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04B33342" w14:textId="2A56ABB9" w:rsidR="007C5210" w:rsidRPr="00E71A10" w:rsidRDefault="007C5210" w:rsidP="00AC7369">
      <w:pPr>
        <w:suppressAutoHyphens w:val="0"/>
        <w:spacing w:after="185" w:line="259" w:lineRule="auto"/>
        <w:ind w:left="425"/>
        <w:rPr>
          <w:szCs w:val="22"/>
          <w:lang w:val="el-GR" w:eastAsia="en-US"/>
        </w:rPr>
      </w:pPr>
      <w:r w:rsidRPr="00E71A10">
        <w:rPr>
          <w:rFonts w:eastAsia="Arial"/>
          <w:szCs w:val="22"/>
          <w:lang w:val="el-GR" w:eastAsia="en-US"/>
        </w:rPr>
        <w:t xml:space="preserve"> </w:t>
      </w:r>
      <w:r w:rsidRPr="00E71A10">
        <w:rPr>
          <w:szCs w:val="22"/>
          <w:lang w:val="el-GR" w:eastAsia="en-US"/>
        </w:rPr>
        <w:t xml:space="preserve">Ως </w:t>
      </w:r>
      <w:r w:rsidRPr="00E71A10">
        <w:rPr>
          <w:rFonts w:eastAsia="Arial"/>
          <w:b/>
          <w:szCs w:val="22"/>
          <w:lang w:val="el-GR" w:eastAsia="en-US"/>
        </w:rPr>
        <w:t xml:space="preserve">Όριο Ευθύνης </w:t>
      </w:r>
      <w:r w:rsidRPr="00E71A10">
        <w:rPr>
          <w:szCs w:val="22"/>
          <w:lang w:val="el-GR" w:eastAsia="en-US"/>
        </w:rPr>
        <w:t>νοείται το ποσό που καθορίζεται στο σημείο 3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w:t>
      </w:r>
      <w:r w:rsidRPr="00E71A10">
        <w:rPr>
          <w:rFonts w:eastAsia="Arial"/>
          <w:b/>
          <w:szCs w:val="22"/>
          <w:lang w:val="el-GR" w:eastAsia="en-US"/>
        </w:rPr>
        <w:t xml:space="preserve"> </w:t>
      </w:r>
    </w:p>
    <w:p w14:paraId="69C22D49"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b/>
          <w:szCs w:val="22"/>
          <w:lang w:val="el-GR" w:eastAsia="en-US"/>
        </w:rPr>
        <w:t xml:space="preserve"> </w:t>
      </w:r>
    </w:p>
    <w:p w14:paraId="59504034"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b/>
          <w:szCs w:val="22"/>
          <w:lang w:val="el-GR" w:eastAsia="en-US"/>
        </w:rPr>
        <w:t xml:space="preserve">Ζημία </w:t>
      </w:r>
      <w:r w:rsidRPr="00E71A10">
        <w:rPr>
          <w:szCs w:val="22"/>
          <w:lang w:val="el-GR" w:eastAsia="en-US"/>
        </w:rPr>
        <w:t>σημαίνει:</w:t>
      </w:r>
      <w:r w:rsidRPr="00E71A10">
        <w:rPr>
          <w:rFonts w:eastAsia="Arial"/>
          <w:b/>
          <w:szCs w:val="22"/>
          <w:lang w:val="el-GR" w:eastAsia="en-US"/>
        </w:rPr>
        <w:t xml:space="preserve"> </w:t>
      </w:r>
    </w:p>
    <w:p w14:paraId="76BC004D" w14:textId="77777777" w:rsidR="007C5210" w:rsidRPr="00E71A10" w:rsidRDefault="007C5210" w:rsidP="00E71A10">
      <w:pPr>
        <w:tabs>
          <w:tab w:val="center" w:pos="425"/>
          <w:tab w:val="center" w:pos="1080"/>
          <w:tab w:val="center" w:pos="5110"/>
        </w:tabs>
        <w:suppressAutoHyphens w:val="0"/>
        <w:spacing w:after="216" w:line="259" w:lineRule="auto"/>
        <w:rPr>
          <w:szCs w:val="22"/>
          <w:lang w:val="el-GR" w:eastAsia="en-US"/>
        </w:rPr>
      </w:pPr>
      <w:r w:rsidRPr="00E71A10">
        <w:rPr>
          <w:rFonts w:eastAsia="Calibri"/>
          <w:szCs w:val="22"/>
          <w:lang w:val="el-GR" w:eastAsia="en-US"/>
        </w:rPr>
        <w:tab/>
      </w:r>
      <w:r w:rsidRPr="00E71A10">
        <w:rPr>
          <w:rFonts w:eastAsia="Arial"/>
          <w:b/>
          <w:szCs w:val="22"/>
          <w:lang w:val="el-GR" w:eastAsia="en-US"/>
        </w:rPr>
        <w:t xml:space="preserve"> </w:t>
      </w:r>
      <w:r w:rsidRPr="00E71A10">
        <w:rPr>
          <w:rFonts w:eastAsia="Arial"/>
          <w:b/>
          <w:szCs w:val="22"/>
          <w:lang w:val="el-GR" w:eastAsia="en-US"/>
        </w:rPr>
        <w:tab/>
      </w:r>
      <w:r w:rsidRPr="00E71A10">
        <w:rPr>
          <w:rFonts w:eastAsia="Arial"/>
          <w:szCs w:val="22"/>
          <w:lang w:val="el-GR" w:eastAsia="en-US"/>
        </w:rPr>
        <w:t>(</w:t>
      </w:r>
      <w:proofErr w:type="spellStart"/>
      <w:r w:rsidRPr="00E71A10">
        <w:rPr>
          <w:rFonts w:eastAsia="Arial"/>
          <w:szCs w:val="22"/>
          <w:lang w:eastAsia="en-US"/>
        </w:rPr>
        <w:t>i</w:t>
      </w:r>
      <w:proofErr w:type="spellEnd"/>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για τους σκοπούς της Ασφαλιστικής Κάλυψης 1.1 (Ευθύνη Στελεχών Διοίκησης</w:t>
      </w:r>
      <w:r w:rsidRPr="00E71A10">
        <w:rPr>
          <w:rFonts w:eastAsia="Arial"/>
          <w:szCs w:val="22"/>
          <w:lang w:val="el-GR" w:eastAsia="en-US"/>
        </w:rPr>
        <w:t xml:space="preserve">): </w:t>
      </w:r>
    </w:p>
    <w:p w14:paraId="25647C04" w14:textId="77777777" w:rsidR="007C5210" w:rsidRPr="00E71A10" w:rsidRDefault="007C5210" w:rsidP="00E71A10">
      <w:pPr>
        <w:tabs>
          <w:tab w:val="center" w:pos="425"/>
          <w:tab w:val="center" w:pos="1116"/>
          <w:tab w:val="center" w:pos="2594"/>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t>(</w:t>
      </w:r>
      <w:r w:rsidRPr="00E71A10">
        <w:rPr>
          <w:szCs w:val="22"/>
          <w:lang w:val="el-GR" w:eastAsia="en-US"/>
        </w:rPr>
        <w:t>α</w:t>
      </w:r>
      <w:r w:rsidRPr="00E71A10">
        <w:rPr>
          <w:rFonts w:eastAsia="Arial"/>
          <w:szCs w:val="22"/>
          <w:lang w:val="el-GR" w:eastAsia="en-US"/>
        </w:rPr>
        <w:t xml:space="preserve">) </w:t>
      </w:r>
      <w:r w:rsidRPr="00E71A10">
        <w:rPr>
          <w:rFonts w:eastAsia="Arial"/>
          <w:szCs w:val="22"/>
          <w:lang w:val="el-GR" w:eastAsia="en-US"/>
        </w:rPr>
        <w:tab/>
      </w:r>
      <w:r w:rsidRPr="00E71A10">
        <w:rPr>
          <w:rFonts w:eastAsia="Arial"/>
          <w:b/>
          <w:szCs w:val="22"/>
          <w:lang w:val="el-GR" w:eastAsia="en-US"/>
        </w:rPr>
        <w:t>Έξοδα Υπεράσπισης</w:t>
      </w:r>
      <w:r w:rsidRPr="00E71A10">
        <w:rPr>
          <w:rFonts w:eastAsia="Arial"/>
          <w:szCs w:val="22"/>
          <w:lang w:val="el-GR" w:eastAsia="en-US"/>
        </w:rPr>
        <w:t xml:space="preserve">,  </w:t>
      </w:r>
    </w:p>
    <w:p w14:paraId="1AF66A9D" w14:textId="77777777" w:rsidR="007C5210" w:rsidRPr="00E71A10" w:rsidRDefault="007C5210" w:rsidP="00E71A10">
      <w:pPr>
        <w:suppressAutoHyphens w:val="0"/>
        <w:spacing w:after="160" w:line="259" w:lineRule="auto"/>
        <w:ind w:left="420" w:right="399"/>
        <w:rPr>
          <w:szCs w:val="22"/>
          <w:lang w:val="el-GR" w:eastAsia="en-US"/>
        </w:rPr>
      </w:pPr>
      <w:r w:rsidRPr="00E71A10">
        <w:rPr>
          <w:rFonts w:eastAsia="Arial"/>
          <w:szCs w:val="22"/>
          <w:lang w:val="el-GR" w:eastAsia="en-US"/>
        </w:rPr>
        <w:t xml:space="preserve"> </w:t>
      </w:r>
      <w:r w:rsidRPr="00E71A10">
        <w:rPr>
          <w:szCs w:val="22"/>
          <w:lang w:val="el-GR" w:eastAsia="en-US"/>
        </w:rPr>
        <w:t>(β)</w:t>
      </w:r>
      <w:r w:rsidRPr="00E71A10">
        <w:rPr>
          <w:rFonts w:eastAsia="Arial"/>
          <w:szCs w:val="22"/>
          <w:lang w:val="el-GR" w:eastAsia="en-US"/>
        </w:rPr>
        <w:t xml:space="preserve"> </w:t>
      </w:r>
      <w:r w:rsidRPr="00E71A10">
        <w:rPr>
          <w:szCs w:val="22"/>
          <w:lang w:val="el-GR" w:eastAsia="en-US"/>
        </w:rPr>
        <w:t xml:space="preserve">το ποσό το οποίο ένα </w:t>
      </w:r>
      <w:r w:rsidRPr="00E71A10">
        <w:rPr>
          <w:rFonts w:eastAsia="Arial"/>
          <w:b/>
          <w:szCs w:val="22"/>
          <w:lang w:val="el-GR" w:eastAsia="en-US"/>
        </w:rPr>
        <w:t xml:space="preserve">Ασφαλισμένο Πρόσωπο </w:t>
      </w:r>
      <w:r w:rsidRPr="00E71A10">
        <w:rPr>
          <w:szCs w:val="22"/>
          <w:lang w:val="el-GR" w:eastAsia="en-US"/>
        </w:rPr>
        <w:t>είναι υποχρεωμένο να καταβάλει εξαιτίας</w:t>
      </w:r>
      <w:r w:rsidRPr="00E71A10">
        <w:rPr>
          <w:rFonts w:eastAsia="Arial"/>
          <w:szCs w:val="22"/>
          <w:lang w:val="el-GR" w:eastAsia="en-US"/>
        </w:rPr>
        <w:t xml:space="preserve"> </w:t>
      </w:r>
      <w:r w:rsidRPr="00E71A10">
        <w:rPr>
          <w:rFonts w:eastAsia="Arial"/>
          <w:b/>
          <w:szCs w:val="22"/>
          <w:lang w:val="el-GR" w:eastAsia="en-US"/>
        </w:rPr>
        <w:t>Απαίτησης</w:t>
      </w:r>
      <w:r w:rsidRPr="00E71A10">
        <w:rPr>
          <w:szCs w:val="22"/>
          <w:lang w:val="el-GR" w:eastAsia="en-US"/>
        </w:rPr>
        <w:t>, συμπεριλαμβανομένων των επιδικασθεισών αποζημιώσεων του πολλαπλασιασμένου</w:t>
      </w:r>
      <w:r w:rsidRPr="00E71A10">
        <w:rPr>
          <w:rFonts w:eastAsia="Arial"/>
          <w:szCs w:val="22"/>
          <w:lang w:val="el-GR" w:eastAsia="en-US"/>
        </w:rPr>
        <w:t xml:space="preserve"> </w:t>
      </w:r>
      <w:r w:rsidRPr="00E71A10">
        <w:rPr>
          <w:szCs w:val="22"/>
          <w:lang w:val="el-GR" w:eastAsia="en-US"/>
        </w:rPr>
        <w:t>μέρους πολλαπλών αποζημιώσεων), της επιδικασθείσας δικαστικής δαπάνης και των τόκων πριν και μετά την απόφαση,</w:t>
      </w:r>
      <w:r w:rsidRPr="00E71A10">
        <w:rPr>
          <w:rFonts w:eastAsia="Arial"/>
          <w:szCs w:val="22"/>
          <w:lang w:val="el-GR" w:eastAsia="en-US"/>
        </w:rPr>
        <w:t xml:space="preserve"> </w:t>
      </w:r>
    </w:p>
    <w:p w14:paraId="7A64D59C"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(γ) τα ποσά που καταβάλλονται σύμφωνα με διακανονισμό </w:t>
      </w:r>
      <w:r w:rsidRPr="00E71A10">
        <w:rPr>
          <w:rFonts w:eastAsia="Arial"/>
          <w:b/>
          <w:szCs w:val="22"/>
          <w:lang w:val="el-GR" w:eastAsia="en-US"/>
        </w:rPr>
        <w:t>Απαίτησης</w:t>
      </w:r>
      <w:r w:rsidRPr="00E71A10">
        <w:rPr>
          <w:rFonts w:eastAsia="Arial"/>
          <w:szCs w:val="22"/>
          <w:lang w:val="el-GR" w:eastAsia="en-US"/>
        </w:rPr>
        <w:t xml:space="preserve">, </w:t>
      </w:r>
    </w:p>
    <w:p w14:paraId="0963B3F1"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(δ)</w:t>
      </w:r>
      <w:r w:rsidRPr="00E71A10">
        <w:rPr>
          <w:rFonts w:eastAsia="Arial"/>
          <w:b/>
          <w:szCs w:val="22"/>
          <w:lang w:val="el-GR" w:eastAsia="en-US"/>
        </w:rPr>
        <w:t xml:space="preserve"> Καλυπτόμενα Πρόστιμα ή Κυρώσεις</w:t>
      </w:r>
      <w:r w:rsidRPr="00E71A10">
        <w:rPr>
          <w:rFonts w:eastAsia="Arial"/>
          <w:szCs w:val="22"/>
          <w:lang w:val="el-GR" w:eastAsia="en-US"/>
        </w:rPr>
        <w:t xml:space="preserve">, </w:t>
      </w:r>
    </w:p>
    <w:p w14:paraId="50FAD82D"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(ε)</w:t>
      </w:r>
      <w:r w:rsidRPr="00E71A10">
        <w:rPr>
          <w:rFonts w:eastAsia="Arial"/>
          <w:b/>
          <w:szCs w:val="22"/>
          <w:lang w:val="el-GR" w:eastAsia="en-US"/>
        </w:rPr>
        <w:t xml:space="preserve"> Προσωπική ευθύνη για Εταιρικούς Φόρους</w:t>
      </w:r>
      <w:r w:rsidRPr="00E71A10">
        <w:rPr>
          <w:rFonts w:eastAsia="Arial"/>
          <w:szCs w:val="22"/>
          <w:lang w:val="el-GR" w:eastAsia="en-US"/>
        </w:rPr>
        <w:t xml:space="preserve">,  </w:t>
      </w:r>
    </w:p>
    <w:p w14:paraId="424415F5"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lastRenderedPageBreak/>
        <w:t>(στ)</w:t>
      </w:r>
      <w:r w:rsidRPr="00E71A10">
        <w:rPr>
          <w:rFonts w:eastAsia="Arial"/>
          <w:b/>
          <w:szCs w:val="22"/>
          <w:lang w:val="el-GR" w:eastAsia="en-US"/>
        </w:rPr>
        <w:t xml:space="preserve"> Δαπάνες Συγγενούς </w:t>
      </w:r>
      <w:r w:rsidRPr="00E71A10">
        <w:rPr>
          <w:szCs w:val="22"/>
          <w:lang w:val="el-GR" w:eastAsia="en-US"/>
        </w:rPr>
        <w:t>μέχρι το ποσό που καθορίζεται στο σημείο 6 του Πίνακα</w:t>
      </w:r>
      <w:r w:rsidRPr="00E71A10">
        <w:rPr>
          <w:rFonts w:eastAsia="Arial"/>
          <w:szCs w:val="22"/>
          <w:lang w:val="el-GR" w:eastAsia="en-US"/>
        </w:rPr>
        <w:t xml:space="preserve"> </w:t>
      </w:r>
      <w:r w:rsidRPr="00E71A10">
        <w:rPr>
          <w:szCs w:val="22"/>
          <w:lang w:val="el-GR" w:eastAsia="en-US"/>
        </w:rPr>
        <w:t>Ασφάλισης, το οποίο ποσό αποτελεί υπό</w:t>
      </w:r>
      <w:r w:rsidRPr="00E71A10">
        <w:rPr>
          <w:rFonts w:eastAsia="Arial"/>
          <w:szCs w:val="22"/>
          <w:lang w:val="el-GR" w:eastAsia="en-US"/>
        </w:rPr>
        <w:t>-</w:t>
      </w:r>
      <w:r w:rsidRPr="00E71A10">
        <w:rPr>
          <w:szCs w:val="22"/>
          <w:lang w:val="el-GR" w:eastAsia="en-US"/>
        </w:rPr>
        <w:t xml:space="preserve">όριο του </w:t>
      </w:r>
      <w:r w:rsidRPr="00E71A10">
        <w:rPr>
          <w:rFonts w:eastAsia="Arial"/>
          <w:b/>
          <w:szCs w:val="22"/>
          <w:lang w:val="el-GR" w:eastAsia="en-US"/>
        </w:rPr>
        <w:t>Ορίου Ευθύνης</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490B2927"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(ζ)</w:t>
      </w:r>
      <w:r w:rsidRPr="00E71A10">
        <w:rPr>
          <w:rFonts w:eastAsia="Arial"/>
          <w:b/>
          <w:szCs w:val="22"/>
          <w:lang w:val="el-GR" w:eastAsia="en-US"/>
        </w:rPr>
        <w:t xml:space="preserve"> Έξοδα Συνδρομής έναντι Διαδικασίας Ανάκτησης</w:t>
      </w:r>
      <w:r w:rsidRPr="00E71A10">
        <w:rPr>
          <w:rFonts w:eastAsia="Arial"/>
          <w:szCs w:val="22"/>
          <w:lang w:val="el-GR" w:eastAsia="en-US"/>
        </w:rPr>
        <w:t xml:space="preserve">. </w:t>
      </w:r>
    </w:p>
    <w:p w14:paraId="4C368C24"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 xml:space="preserve">για τους σκοπούς της Ασφαλιστικής Κάλυψης 1.2 (Έξοδα Έρευνας Ασφαλισμένου Προσώπου), </w:t>
      </w:r>
      <w:r w:rsidRPr="00E71A10">
        <w:rPr>
          <w:rFonts w:eastAsia="Arial"/>
          <w:b/>
          <w:szCs w:val="22"/>
          <w:lang w:val="el-GR" w:eastAsia="en-US"/>
        </w:rPr>
        <w:t>Έξοδα Έρευνας</w:t>
      </w:r>
      <w:r w:rsidRPr="00E71A10">
        <w:rPr>
          <w:rFonts w:eastAsia="Arial"/>
          <w:szCs w:val="22"/>
          <w:lang w:val="el-GR" w:eastAsia="en-US"/>
        </w:rPr>
        <w:t xml:space="preserve">, </w:t>
      </w:r>
    </w:p>
    <w:p w14:paraId="63AB2C26"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για τους σκοπούς της Ασφαλιστικής Κάλυψης 1.3 (Υπερβάλλον Όριο Ευθύνης για τα μη Εκτελεστικά Μέλη του Δ.Σ</w:t>
      </w:r>
      <w:r w:rsidRPr="00E71A10">
        <w:rPr>
          <w:rFonts w:eastAsia="Arial"/>
          <w:szCs w:val="22"/>
          <w:lang w:val="el-GR" w:eastAsia="en-US"/>
        </w:rPr>
        <w:t xml:space="preserve">.), </w:t>
      </w:r>
      <w:r w:rsidRPr="00E71A10">
        <w:rPr>
          <w:szCs w:val="22"/>
          <w:lang w:val="el-GR" w:eastAsia="en-US"/>
        </w:rPr>
        <w:t>ο όρος</w:t>
      </w:r>
      <w:r w:rsidRPr="00E71A10">
        <w:rPr>
          <w:rFonts w:eastAsia="Arial"/>
          <w:szCs w:val="22"/>
          <w:lang w:val="el-GR" w:eastAsia="en-US"/>
        </w:rPr>
        <w:t xml:space="preserve"> </w:t>
      </w:r>
      <w:r w:rsidRPr="00E71A10">
        <w:rPr>
          <w:rFonts w:eastAsia="Arial"/>
          <w:b/>
          <w:szCs w:val="22"/>
          <w:lang w:val="el-GR" w:eastAsia="en-US"/>
        </w:rPr>
        <w:t xml:space="preserve">Ζημία </w:t>
      </w:r>
      <w:r w:rsidRPr="00E71A10">
        <w:rPr>
          <w:szCs w:val="22"/>
          <w:lang w:val="el-GR" w:eastAsia="en-US"/>
        </w:rPr>
        <w:t xml:space="preserve">έχει, όσον αφορά μια </w:t>
      </w:r>
      <w:r w:rsidRPr="00E71A10">
        <w:rPr>
          <w:rFonts w:eastAsia="Arial"/>
          <w:b/>
          <w:szCs w:val="22"/>
          <w:lang w:val="el-GR" w:eastAsia="en-US"/>
        </w:rPr>
        <w:t xml:space="preserve">Απαίτηση, </w:t>
      </w:r>
      <w:r w:rsidRPr="00E71A10">
        <w:rPr>
          <w:szCs w:val="22"/>
          <w:lang w:val="el-GR" w:eastAsia="en-US"/>
        </w:rPr>
        <w:t>την</w:t>
      </w:r>
      <w:r w:rsidRPr="00E71A10">
        <w:rPr>
          <w:rFonts w:eastAsia="Arial"/>
          <w:b/>
          <w:szCs w:val="22"/>
          <w:lang w:val="el-GR" w:eastAsia="en-US"/>
        </w:rPr>
        <w:t xml:space="preserve"> </w:t>
      </w:r>
      <w:r w:rsidRPr="00E71A10">
        <w:rPr>
          <w:szCs w:val="22"/>
          <w:lang w:val="el-GR" w:eastAsia="en-US"/>
        </w:rPr>
        <w:t>ίδια έννοια όπως στο (</w:t>
      </w:r>
      <w:proofErr w:type="spellStart"/>
      <w:r w:rsidRPr="00E71A10">
        <w:rPr>
          <w:rFonts w:eastAsia="Arial"/>
          <w:szCs w:val="22"/>
          <w:lang w:eastAsia="en-US"/>
        </w:rPr>
        <w:t>i</w:t>
      </w:r>
      <w:proofErr w:type="spellEnd"/>
      <w:r w:rsidRPr="00E71A10">
        <w:rPr>
          <w:szCs w:val="22"/>
          <w:lang w:val="el-GR" w:eastAsia="en-US"/>
        </w:rPr>
        <w:t xml:space="preserve">) αμέσως ανωτέρω και, όσον αφορά μια </w:t>
      </w:r>
      <w:r w:rsidRPr="00E71A10">
        <w:rPr>
          <w:rFonts w:eastAsia="Arial"/>
          <w:b/>
          <w:szCs w:val="22"/>
          <w:lang w:val="el-GR" w:eastAsia="en-US"/>
        </w:rPr>
        <w:t>Έρευνα</w:t>
      </w:r>
      <w:r w:rsidRPr="00E71A10">
        <w:rPr>
          <w:szCs w:val="22"/>
          <w:lang w:val="el-GR" w:eastAsia="en-US"/>
        </w:rPr>
        <w:t>, την ίδια έννοια όπως στο (</w:t>
      </w:r>
      <w:r w:rsidRPr="00E71A10">
        <w:rPr>
          <w:rFonts w:eastAsia="Arial"/>
          <w:szCs w:val="22"/>
          <w:lang w:eastAsia="en-US"/>
        </w:rPr>
        <w:t>ii</w:t>
      </w:r>
      <w:r w:rsidRPr="00E71A10">
        <w:rPr>
          <w:szCs w:val="22"/>
          <w:lang w:val="el-GR" w:eastAsia="en-US"/>
        </w:rPr>
        <w:t>) αμέσως ανωτέρω,</w:t>
      </w:r>
      <w:r w:rsidRPr="00E71A10">
        <w:rPr>
          <w:rFonts w:eastAsia="Arial"/>
          <w:szCs w:val="22"/>
          <w:lang w:val="el-GR" w:eastAsia="en-US"/>
        </w:rPr>
        <w:t xml:space="preserve"> </w:t>
      </w:r>
    </w:p>
    <w:p w14:paraId="38C99D4C" w14:textId="77777777" w:rsidR="007C5210" w:rsidRPr="00E71A10" w:rsidRDefault="007C5210" w:rsidP="00E71A10">
      <w:pPr>
        <w:numPr>
          <w:ilvl w:val="0"/>
          <w:numId w:val="67"/>
        </w:numPr>
        <w:suppressAutoHyphens w:val="0"/>
        <w:spacing w:after="192" w:line="250" w:lineRule="auto"/>
        <w:ind w:right="38"/>
        <w:rPr>
          <w:szCs w:val="22"/>
          <w:lang w:val="el-GR" w:eastAsia="en-US"/>
        </w:rPr>
      </w:pPr>
      <w:r w:rsidRPr="00E71A10">
        <w:rPr>
          <w:szCs w:val="22"/>
          <w:lang w:val="el-GR" w:eastAsia="en-US"/>
        </w:rPr>
        <w:t xml:space="preserve">για τους σκοπούς της Ασφαλιστικής Κάλυψης 1.4 (Προστασία Περιουσίας και Ελευθερίας), τα </w:t>
      </w:r>
      <w:r w:rsidRPr="00E71A10">
        <w:rPr>
          <w:rFonts w:eastAsia="Arial"/>
          <w:b/>
          <w:szCs w:val="22"/>
          <w:lang w:val="el-GR" w:eastAsia="en-US"/>
        </w:rPr>
        <w:t>Έξοδα Υπεράσπισης</w:t>
      </w:r>
      <w:r w:rsidRPr="00E71A10">
        <w:rPr>
          <w:szCs w:val="22"/>
          <w:lang w:val="el-GR" w:eastAsia="en-US"/>
        </w:rPr>
        <w:t xml:space="preserve">, τα </w:t>
      </w:r>
      <w:r w:rsidRPr="00E71A10">
        <w:rPr>
          <w:rFonts w:eastAsia="Arial"/>
          <w:b/>
          <w:szCs w:val="22"/>
          <w:lang w:val="el-GR" w:eastAsia="en-US"/>
        </w:rPr>
        <w:t>Έξοδα Αίτησης Δικαστικής Διαταγής</w:t>
      </w:r>
      <w:r w:rsidRPr="00E71A10">
        <w:rPr>
          <w:szCs w:val="22"/>
          <w:lang w:val="el-GR" w:eastAsia="en-US"/>
        </w:rPr>
        <w:t xml:space="preserve">, τα </w:t>
      </w:r>
      <w:r w:rsidRPr="00E71A10">
        <w:rPr>
          <w:rFonts w:eastAsia="Arial"/>
          <w:b/>
          <w:szCs w:val="22"/>
          <w:lang w:val="el-GR" w:eastAsia="en-US"/>
        </w:rPr>
        <w:t xml:space="preserve">Έξοδα Συμβουλευτικών Υπηρεσιών </w:t>
      </w:r>
      <w:r w:rsidRPr="00E71A10">
        <w:rPr>
          <w:szCs w:val="22"/>
          <w:lang w:val="el-GR" w:eastAsia="en-US"/>
        </w:rPr>
        <w:t xml:space="preserve">και τα </w:t>
      </w:r>
      <w:r w:rsidRPr="00E71A10">
        <w:rPr>
          <w:rFonts w:eastAsia="Arial"/>
          <w:b/>
          <w:szCs w:val="22"/>
          <w:lang w:val="el-GR" w:eastAsia="en-US"/>
        </w:rPr>
        <w:t>Προσωπικά Έξοδα Διαταγής Δέσμευσης</w:t>
      </w:r>
      <w:r w:rsidRPr="00E71A10">
        <w:rPr>
          <w:rFonts w:eastAsia="Arial"/>
          <w:szCs w:val="22"/>
          <w:lang w:val="el-GR" w:eastAsia="en-US"/>
        </w:rPr>
        <w:t xml:space="preserve">,   </w:t>
      </w:r>
    </w:p>
    <w:p w14:paraId="29A4513D"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για τους σκοπούς της Ασφαλιστικής Κάλυψης 1.5 (Έξοδα</w:t>
      </w:r>
      <w:r w:rsidRPr="00E71A10">
        <w:rPr>
          <w:rFonts w:eastAsia="Arial"/>
          <w:szCs w:val="22"/>
          <w:lang w:val="el-GR" w:eastAsia="en-US"/>
        </w:rPr>
        <w:t xml:space="preserve"> </w:t>
      </w:r>
      <w:r w:rsidRPr="00E71A10">
        <w:rPr>
          <w:szCs w:val="22"/>
          <w:lang w:val="el-GR" w:eastAsia="en-US"/>
        </w:rPr>
        <w:t xml:space="preserve">προστασίας της φήμης), τα </w:t>
      </w:r>
      <w:r w:rsidRPr="00E71A10">
        <w:rPr>
          <w:rFonts w:eastAsia="Arial"/>
          <w:b/>
          <w:szCs w:val="22"/>
          <w:lang w:val="el-GR" w:eastAsia="en-US"/>
        </w:rPr>
        <w:t>Έξοδα</w:t>
      </w:r>
      <w:r w:rsidRPr="00E71A10">
        <w:rPr>
          <w:rFonts w:eastAsia="Arial"/>
          <w:szCs w:val="22"/>
          <w:lang w:val="el-GR" w:eastAsia="en-US"/>
        </w:rPr>
        <w:t xml:space="preserve"> </w:t>
      </w:r>
      <w:r w:rsidRPr="00E71A10">
        <w:rPr>
          <w:rFonts w:eastAsia="Arial"/>
          <w:b/>
          <w:szCs w:val="22"/>
          <w:lang w:val="el-GR" w:eastAsia="en-US"/>
        </w:rPr>
        <w:t>Προστασίας της Φήμης</w:t>
      </w:r>
      <w:r w:rsidRPr="00E71A10">
        <w:rPr>
          <w:rFonts w:eastAsia="Arial"/>
          <w:szCs w:val="22"/>
          <w:lang w:val="el-GR" w:eastAsia="en-US"/>
        </w:rPr>
        <w:t xml:space="preserve">, </w:t>
      </w:r>
    </w:p>
    <w:p w14:paraId="1FCD68D4"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 xml:space="preserve">για τους σκοπούς της Ασφαλιστικής Κάλυψης 1.6 (Έξοδα Περιορισμού), </w:t>
      </w:r>
      <w:r w:rsidRPr="00E71A10">
        <w:rPr>
          <w:rFonts w:eastAsia="Arial"/>
          <w:b/>
          <w:szCs w:val="22"/>
          <w:lang w:val="el-GR" w:eastAsia="en-US"/>
        </w:rPr>
        <w:t>Έξοδα Περιορισμού</w:t>
      </w:r>
      <w:r w:rsidRPr="00E71A10">
        <w:rPr>
          <w:rFonts w:eastAsia="Arial"/>
          <w:szCs w:val="22"/>
          <w:lang w:val="el-GR" w:eastAsia="en-US"/>
        </w:rPr>
        <w:t xml:space="preserve">, </w:t>
      </w:r>
    </w:p>
    <w:p w14:paraId="263B546D"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 xml:space="preserve">για τους σκοπούς της ασφαλιστικής κάλυψης 1.7 (Συνδρομή μαρτύρων), </w:t>
      </w:r>
      <w:r w:rsidRPr="00E71A10">
        <w:rPr>
          <w:rFonts w:eastAsia="Arial"/>
          <w:b/>
          <w:szCs w:val="22"/>
          <w:lang w:val="el-GR" w:eastAsia="en-US"/>
        </w:rPr>
        <w:t xml:space="preserve">Έξοδα Κλήτευσης </w:t>
      </w:r>
      <w:r w:rsidRPr="00E71A10">
        <w:rPr>
          <w:szCs w:val="22"/>
          <w:lang w:val="el-GR" w:eastAsia="en-US"/>
        </w:rPr>
        <w:t xml:space="preserve">και </w:t>
      </w:r>
      <w:r w:rsidRPr="00E71A10">
        <w:rPr>
          <w:rFonts w:eastAsia="Arial"/>
          <w:b/>
          <w:szCs w:val="22"/>
          <w:lang w:val="el-GR" w:eastAsia="en-US"/>
        </w:rPr>
        <w:t>Έξοδα Κατάθεσης Μάρτυρα Κατηγορίας</w:t>
      </w:r>
      <w:r w:rsidRPr="00E71A10">
        <w:rPr>
          <w:rFonts w:eastAsia="Arial"/>
          <w:szCs w:val="22"/>
          <w:lang w:val="el-GR" w:eastAsia="en-US"/>
        </w:rPr>
        <w:t xml:space="preserve">, </w:t>
      </w:r>
    </w:p>
    <w:p w14:paraId="4D22910B"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για τους σκοπούς της ασφαλιστικής κάλυψης 3.1 (Ευθύνη για</w:t>
      </w:r>
      <w:r w:rsidRPr="00E71A10">
        <w:rPr>
          <w:rFonts w:eastAsia="Arial"/>
          <w:szCs w:val="22"/>
          <w:lang w:val="el-GR" w:eastAsia="en-US"/>
        </w:rPr>
        <w:t xml:space="preserve"> </w:t>
      </w:r>
      <w:r w:rsidRPr="00E71A10">
        <w:rPr>
          <w:szCs w:val="22"/>
          <w:lang w:val="el-GR" w:eastAsia="en-US"/>
        </w:rPr>
        <w:t>κινητές αξίες της εταιρείας):</w:t>
      </w:r>
      <w:r w:rsidRPr="00E71A10">
        <w:rPr>
          <w:rFonts w:eastAsia="Arial"/>
          <w:szCs w:val="22"/>
          <w:lang w:val="el-GR" w:eastAsia="en-US"/>
        </w:rPr>
        <w:t xml:space="preserve"> </w:t>
      </w:r>
    </w:p>
    <w:p w14:paraId="42233CB8" w14:textId="77777777" w:rsidR="007C5210" w:rsidRPr="00E71A10" w:rsidRDefault="007C5210" w:rsidP="00E71A10">
      <w:pPr>
        <w:tabs>
          <w:tab w:val="center" w:pos="425"/>
          <w:tab w:val="center" w:pos="1116"/>
          <w:tab w:val="center" w:pos="2594"/>
        </w:tabs>
        <w:suppressAutoHyphens w:val="0"/>
        <w:spacing w:after="192" w:line="250" w:lineRule="auto"/>
        <w:rPr>
          <w:szCs w:val="22"/>
          <w:lang w:val="el-GR"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t>(</w:t>
      </w:r>
      <w:r w:rsidRPr="00E71A10">
        <w:rPr>
          <w:szCs w:val="22"/>
          <w:lang w:val="el-GR" w:eastAsia="en-US"/>
        </w:rPr>
        <w:t>α</w:t>
      </w:r>
      <w:r w:rsidRPr="00E71A10">
        <w:rPr>
          <w:rFonts w:eastAsia="Arial"/>
          <w:szCs w:val="22"/>
          <w:lang w:val="el-GR" w:eastAsia="en-US"/>
        </w:rPr>
        <w:t xml:space="preserve">) </w:t>
      </w:r>
      <w:r w:rsidRPr="00E71A10">
        <w:rPr>
          <w:rFonts w:eastAsia="Arial"/>
          <w:szCs w:val="22"/>
          <w:lang w:val="el-GR" w:eastAsia="en-US"/>
        </w:rPr>
        <w:tab/>
      </w:r>
      <w:r w:rsidRPr="00E71A10">
        <w:rPr>
          <w:rFonts w:eastAsia="Arial"/>
          <w:b/>
          <w:szCs w:val="22"/>
          <w:lang w:val="el-GR" w:eastAsia="en-US"/>
        </w:rPr>
        <w:t>Έξοδα Υπεράσπισης</w:t>
      </w:r>
      <w:r w:rsidRPr="00E71A10">
        <w:rPr>
          <w:rFonts w:eastAsia="Arial"/>
          <w:szCs w:val="22"/>
          <w:lang w:val="el-GR" w:eastAsia="en-US"/>
        </w:rPr>
        <w:t xml:space="preserve">,  </w:t>
      </w:r>
    </w:p>
    <w:p w14:paraId="5CDD43FF" w14:textId="77777777" w:rsidR="007C5210" w:rsidRPr="00E71A10" w:rsidRDefault="007C5210" w:rsidP="00E71A10">
      <w:pPr>
        <w:suppressAutoHyphens w:val="0"/>
        <w:spacing w:after="160" w:line="259" w:lineRule="auto"/>
        <w:ind w:left="420" w:right="401"/>
        <w:rPr>
          <w:szCs w:val="22"/>
          <w:lang w:val="el-GR" w:eastAsia="en-US"/>
        </w:rPr>
      </w:pPr>
      <w:r w:rsidRPr="00E71A10">
        <w:rPr>
          <w:rFonts w:eastAsia="Arial"/>
          <w:szCs w:val="22"/>
          <w:lang w:val="el-GR" w:eastAsia="en-US"/>
        </w:rPr>
        <w:t xml:space="preserve"> (</w:t>
      </w:r>
      <w:r w:rsidRPr="00E71A10">
        <w:rPr>
          <w:szCs w:val="22"/>
          <w:lang w:val="el-GR" w:eastAsia="en-US"/>
        </w:rPr>
        <w:t>β</w:t>
      </w:r>
      <w:r w:rsidRPr="00E71A10">
        <w:rPr>
          <w:rFonts w:eastAsia="Arial"/>
          <w:szCs w:val="22"/>
          <w:lang w:val="el-GR" w:eastAsia="en-US"/>
        </w:rPr>
        <w:t xml:space="preserve">) </w:t>
      </w:r>
      <w:r w:rsidRPr="00E71A10">
        <w:rPr>
          <w:szCs w:val="22"/>
          <w:lang w:val="el-GR" w:eastAsia="en-US"/>
        </w:rPr>
        <w:t xml:space="preserve">το ποσό που η </w:t>
      </w:r>
      <w:r w:rsidRPr="00E71A10">
        <w:rPr>
          <w:rFonts w:eastAsia="Arial"/>
          <w:b/>
          <w:szCs w:val="22"/>
          <w:lang w:val="el-GR" w:eastAsia="en-US"/>
        </w:rPr>
        <w:t xml:space="preserve">Εταιρεία </w:t>
      </w:r>
      <w:r w:rsidRPr="00E71A10">
        <w:rPr>
          <w:szCs w:val="22"/>
          <w:lang w:val="el-GR" w:eastAsia="en-US"/>
        </w:rPr>
        <w:t>είναι υπεύθυνη να καταβάλει εξαιτίας</w:t>
      </w:r>
      <w:r w:rsidRPr="00E71A10">
        <w:rPr>
          <w:rFonts w:eastAsia="Arial"/>
          <w:szCs w:val="22"/>
          <w:lang w:val="el-GR" w:eastAsia="en-US"/>
        </w:rPr>
        <w:t xml:space="preserve"> </w:t>
      </w:r>
      <w:r w:rsidRPr="00E71A10">
        <w:rPr>
          <w:rFonts w:eastAsia="Arial"/>
          <w:b/>
          <w:szCs w:val="22"/>
          <w:lang w:val="el-GR" w:eastAsia="en-US"/>
        </w:rPr>
        <w:t>Απαίτησης για Κινητές Αξίες</w:t>
      </w:r>
      <w:r w:rsidRPr="00E71A10">
        <w:rPr>
          <w:rFonts w:eastAsia="Arial"/>
          <w:szCs w:val="22"/>
          <w:lang w:val="el-GR" w:eastAsia="en-US"/>
        </w:rPr>
        <w:t xml:space="preserve">, </w:t>
      </w:r>
      <w:r w:rsidRPr="00E71A10">
        <w:rPr>
          <w:szCs w:val="22"/>
          <w:lang w:val="el-GR" w:eastAsia="en-US"/>
        </w:rPr>
        <w:t>συμπεριλαμβανομένων των επιδικασθεισών αποζημιώσεων (συμπεριλαμβανομένων των ποινικών και παραδειγματικών αποζημιώσεων και του πολλαπλασιασμένου</w:t>
      </w:r>
      <w:r w:rsidRPr="00E71A10">
        <w:rPr>
          <w:rFonts w:eastAsia="Arial"/>
          <w:szCs w:val="22"/>
          <w:lang w:val="el-GR" w:eastAsia="en-US"/>
        </w:rPr>
        <w:t xml:space="preserve"> </w:t>
      </w:r>
      <w:r w:rsidRPr="00E71A10">
        <w:rPr>
          <w:szCs w:val="22"/>
          <w:lang w:val="el-GR" w:eastAsia="en-US"/>
        </w:rPr>
        <w:t>μέρους πολλαπλών αποζημιώσεων), των εξόδων του ενάγοντος και των τόκων πριν και μετά την απόφαση  και</w:t>
      </w:r>
      <w:r w:rsidRPr="00E71A10">
        <w:rPr>
          <w:rFonts w:eastAsia="Arial"/>
          <w:szCs w:val="22"/>
          <w:lang w:val="el-GR" w:eastAsia="en-US"/>
        </w:rPr>
        <w:t xml:space="preserve"> </w:t>
      </w:r>
    </w:p>
    <w:p w14:paraId="2F866FB8"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(γ) ποσά που καταβάλλονται σύμφωνα με διακανονισμό </w:t>
      </w:r>
      <w:r w:rsidRPr="00E71A10">
        <w:rPr>
          <w:rFonts w:eastAsia="Arial"/>
          <w:b/>
          <w:szCs w:val="22"/>
          <w:lang w:val="el-GR" w:eastAsia="en-US"/>
        </w:rPr>
        <w:t>Απαίτησης για Κινητές Αξίες</w:t>
      </w:r>
      <w:r w:rsidRPr="00E71A10">
        <w:rPr>
          <w:rFonts w:eastAsia="Arial"/>
          <w:szCs w:val="22"/>
          <w:lang w:val="el-GR" w:eastAsia="en-US"/>
        </w:rPr>
        <w:t xml:space="preserve">, </w:t>
      </w:r>
    </w:p>
    <w:p w14:paraId="5378B6C4"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 xml:space="preserve">για τους σκοπούς της Ασφαλιστικής Κάλυψης 3.2 (Έξοδα Διαχείρισης Κρίσης της Εταιρείας), </w:t>
      </w:r>
      <w:r w:rsidRPr="00E71A10">
        <w:rPr>
          <w:rFonts w:eastAsia="Arial"/>
          <w:b/>
          <w:szCs w:val="22"/>
          <w:lang w:val="el-GR" w:eastAsia="en-US"/>
        </w:rPr>
        <w:t>Έξοδα Διαχείρισης Κρίσης</w:t>
      </w:r>
      <w:r w:rsidRPr="00E71A10">
        <w:rPr>
          <w:rFonts w:eastAsia="Arial"/>
          <w:szCs w:val="22"/>
          <w:lang w:val="el-GR" w:eastAsia="en-US"/>
        </w:rPr>
        <w:t xml:space="preserve">, </w:t>
      </w:r>
    </w:p>
    <w:p w14:paraId="59085DA2" w14:textId="77777777" w:rsidR="007C5210" w:rsidRPr="00E71A10" w:rsidRDefault="007C5210" w:rsidP="00E71A10">
      <w:pPr>
        <w:numPr>
          <w:ilvl w:val="0"/>
          <w:numId w:val="67"/>
        </w:numPr>
        <w:suppressAutoHyphens w:val="0"/>
        <w:spacing w:after="194" w:line="247" w:lineRule="auto"/>
        <w:ind w:right="38"/>
        <w:rPr>
          <w:szCs w:val="22"/>
          <w:lang w:val="el-GR" w:eastAsia="en-US"/>
        </w:rPr>
      </w:pPr>
      <w:r w:rsidRPr="00E71A10">
        <w:rPr>
          <w:szCs w:val="22"/>
          <w:lang w:val="el-GR" w:eastAsia="en-US"/>
        </w:rPr>
        <w:t>για τους σκοπούς της Ασφαλιστικής Κάλυψης 3.3 (Έξοδα Έρευνας</w:t>
      </w:r>
      <w:r w:rsidRPr="00E71A10">
        <w:rPr>
          <w:rFonts w:eastAsia="Arial"/>
          <w:szCs w:val="22"/>
          <w:lang w:val="el-GR" w:eastAsia="en-US"/>
        </w:rPr>
        <w:t xml:space="preserve"> </w:t>
      </w:r>
      <w:r w:rsidRPr="00E71A10">
        <w:rPr>
          <w:szCs w:val="22"/>
          <w:lang w:val="el-GR" w:eastAsia="en-US"/>
        </w:rPr>
        <w:t>της Εταιρείας για</w:t>
      </w:r>
      <w:r w:rsidRPr="00E71A10">
        <w:rPr>
          <w:rFonts w:eastAsia="Arial"/>
          <w:szCs w:val="22"/>
          <w:lang w:val="el-GR" w:eastAsia="en-US"/>
        </w:rPr>
        <w:t xml:space="preserve"> </w:t>
      </w:r>
      <w:r w:rsidRPr="00E71A10">
        <w:rPr>
          <w:szCs w:val="22"/>
          <w:lang w:val="el-GR" w:eastAsia="en-US"/>
        </w:rPr>
        <w:t>Εταιρική Αγωγή</w:t>
      </w:r>
      <w:r w:rsidRPr="00E71A10">
        <w:rPr>
          <w:rFonts w:eastAsia="Arial"/>
          <w:szCs w:val="22"/>
          <w:lang w:val="el-GR" w:eastAsia="en-US"/>
        </w:rPr>
        <w:t xml:space="preserve">), </w:t>
      </w:r>
      <w:r w:rsidRPr="00E71A10">
        <w:rPr>
          <w:rFonts w:eastAsia="Arial"/>
          <w:b/>
          <w:szCs w:val="22"/>
          <w:lang w:val="el-GR" w:eastAsia="en-US"/>
        </w:rPr>
        <w:t>Έξοδα Έρευνας της Εταιρείας για Εταιρική Αγωγή</w:t>
      </w:r>
      <w:r w:rsidRPr="00E71A10">
        <w:rPr>
          <w:rFonts w:eastAsia="Arial"/>
          <w:szCs w:val="22"/>
          <w:lang w:val="el-GR" w:eastAsia="en-US"/>
        </w:rPr>
        <w:t xml:space="preserve">. </w:t>
      </w:r>
    </w:p>
    <w:p w14:paraId="30FD074A"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Για τους σκοπούς όλων των Ασφαλιστικών Καλύψεων, η </w:t>
      </w:r>
      <w:r w:rsidRPr="00E71A10">
        <w:rPr>
          <w:rFonts w:eastAsia="Arial"/>
          <w:b/>
          <w:szCs w:val="22"/>
          <w:lang w:val="el-GR" w:eastAsia="en-US"/>
        </w:rPr>
        <w:t xml:space="preserve">Ζημία </w:t>
      </w:r>
      <w:r w:rsidRPr="00E71A10">
        <w:rPr>
          <w:szCs w:val="22"/>
          <w:lang w:val="el-GR" w:eastAsia="en-US"/>
        </w:rPr>
        <w:t>δεν περιλαμβάνει:</w:t>
      </w:r>
      <w:r w:rsidRPr="00E71A10">
        <w:rPr>
          <w:rFonts w:eastAsia="Arial"/>
          <w:szCs w:val="22"/>
          <w:lang w:val="el-GR" w:eastAsia="en-US"/>
        </w:rPr>
        <w:t xml:space="preserve"> </w:t>
      </w:r>
    </w:p>
    <w:p w14:paraId="760D69E3" w14:textId="77777777" w:rsidR="007C5210" w:rsidRPr="00E71A10" w:rsidRDefault="007C5210" w:rsidP="00E71A10">
      <w:pPr>
        <w:tabs>
          <w:tab w:val="center" w:pos="549"/>
          <w:tab w:val="center" w:pos="4269"/>
        </w:tabs>
        <w:suppressAutoHyphens w:val="0"/>
        <w:spacing w:after="160" w:line="259" w:lineRule="auto"/>
        <w:rPr>
          <w:szCs w:val="22"/>
          <w:lang w:val="el-GR" w:eastAsia="en-US"/>
        </w:rPr>
      </w:pPr>
      <w:r w:rsidRPr="00E71A10">
        <w:rPr>
          <w:rFonts w:eastAsia="Calibri"/>
          <w:szCs w:val="22"/>
          <w:lang w:val="el-GR" w:eastAsia="en-US"/>
        </w:rPr>
        <w:tab/>
      </w:r>
      <w:r w:rsidRPr="00E71A10">
        <w:rPr>
          <w:szCs w:val="22"/>
          <w:lang w:val="el-GR" w:eastAsia="en-US"/>
        </w:rPr>
        <w:t>(α)</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πρόστιμα ή κυρώσεις (εκτός από </w:t>
      </w:r>
      <w:r w:rsidRPr="00E71A10">
        <w:rPr>
          <w:rFonts w:eastAsia="Arial"/>
          <w:b/>
          <w:szCs w:val="22"/>
          <w:lang w:val="el-GR" w:eastAsia="en-US"/>
        </w:rPr>
        <w:t>Καλυπτόμενα Πρόστιμα ή Κυρώσεις</w:t>
      </w:r>
      <w:r w:rsidRPr="00E71A10">
        <w:rPr>
          <w:rFonts w:eastAsia="Arial"/>
          <w:szCs w:val="22"/>
          <w:lang w:val="el-GR" w:eastAsia="en-US"/>
        </w:rPr>
        <w:t xml:space="preserve">), </w:t>
      </w:r>
    </w:p>
    <w:p w14:paraId="7BA418A8"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(β)</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φόρους</w:t>
      </w:r>
      <w:r w:rsidRPr="00E71A10">
        <w:rPr>
          <w:rFonts w:eastAsia="Arial"/>
          <w:szCs w:val="22"/>
          <w:lang w:val="el-GR" w:eastAsia="en-US"/>
        </w:rPr>
        <w:t xml:space="preserve"> </w:t>
      </w:r>
      <w:r w:rsidRPr="00E71A10">
        <w:rPr>
          <w:szCs w:val="22"/>
          <w:lang w:val="el-GR" w:eastAsia="en-US"/>
        </w:rPr>
        <w:t>ή ζημίες</w:t>
      </w:r>
      <w:r w:rsidRPr="00E71A10">
        <w:rPr>
          <w:rFonts w:eastAsia="Arial"/>
          <w:szCs w:val="22"/>
          <w:lang w:val="el-GR" w:eastAsia="en-US"/>
        </w:rPr>
        <w:t xml:space="preserve"> </w:t>
      </w:r>
      <w:r w:rsidRPr="00E71A10">
        <w:rPr>
          <w:szCs w:val="22"/>
          <w:lang w:val="el-GR" w:eastAsia="en-US"/>
        </w:rPr>
        <w:t>που αντικατοπτρίζουν φόρους (εκτός από Προσωπική Ευθύνη για Εταιρικούς Φόρους</w:t>
      </w:r>
      <w:r w:rsidRPr="00E71A10">
        <w:rPr>
          <w:rFonts w:eastAsia="Arial"/>
          <w:szCs w:val="22"/>
          <w:lang w:val="el-GR" w:eastAsia="en-US"/>
        </w:rPr>
        <w:t xml:space="preserve">), </w:t>
      </w:r>
    </w:p>
    <w:p w14:paraId="6152D426"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(γ) </w:t>
      </w:r>
      <w:r w:rsidRPr="00E71A10">
        <w:rPr>
          <w:rFonts w:eastAsia="Arial"/>
          <w:szCs w:val="22"/>
          <w:lang w:val="el-GR" w:eastAsia="en-US"/>
        </w:rPr>
        <w:t xml:space="preserve"> </w:t>
      </w:r>
      <w:r w:rsidRPr="00E71A10">
        <w:rPr>
          <w:szCs w:val="22"/>
          <w:lang w:val="el-GR" w:eastAsia="en-US"/>
        </w:rPr>
        <w:t>τα έξοδα ή τις δαπάνες συμμόρφωσης σε σχέση με οποιαδήποτε διαταγή, εξασφάλιση άδειας ή συμφωνία για την παροχή προσωρινών</w:t>
      </w:r>
      <w:r w:rsidRPr="00E71A10">
        <w:rPr>
          <w:rFonts w:eastAsia="Arial"/>
          <w:szCs w:val="22"/>
          <w:lang w:val="el-GR" w:eastAsia="en-US"/>
        </w:rPr>
        <w:t xml:space="preserve"> </w:t>
      </w:r>
      <w:r w:rsidRPr="00E71A10">
        <w:rPr>
          <w:szCs w:val="22"/>
          <w:lang w:val="el-GR" w:eastAsia="en-US"/>
        </w:rPr>
        <w:t xml:space="preserve">ή άλλων μη χρηματικών μέτρων,  </w:t>
      </w:r>
      <w:r w:rsidRPr="00E71A10">
        <w:rPr>
          <w:rFonts w:eastAsia="Arial"/>
          <w:szCs w:val="22"/>
          <w:lang w:val="el-GR" w:eastAsia="en-US"/>
        </w:rPr>
        <w:t xml:space="preserve"> </w:t>
      </w:r>
    </w:p>
    <w:p w14:paraId="41A19E08"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lastRenderedPageBreak/>
        <w:t>(</w:t>
      </w:r>
      <w:r w:rsidRPr="00E71A10">
        <w:rPr>
          <w:szCs w:val="22"/>
          <w:lang w:val="el-GR" w:eastAsia="en-US"/>
        </w:rPr>
        <w:t>δ</w:t>
      </w:r>
      <w:r w:rsidRPr="00E71A10">
        <w:rPr>
          <w:rFonts w:eastAsia="Arial"/>
          <w:szCs w:val="22"/>
          <w:lang w:val="el-GR" w:eastAsia="en-US"/>
        </w:rPr>
        <w:t xml:space="preserve">) </w:t>
      </w:r>
      <w:r w:rsidRPr="00E71A10">
        <w:rPr>
          <w:szCs w:val="22"/>
          <w:lang w:val="el-GR" w:eastAsia="en-US"/>
        </w:rPr>
        <w:t>αμοιβές</w:t>
      </w:r>
      <w:r w:rsidRPr="00E71A10">
        <w:rPr>
          <w:rFonts w:eastAsia="Arial"/>
          <w:szCs w:val="22"/>
          <w:lang w:val="el-GR" w:eastAsia="en-US"/>
        </w:rPr>
        <w:t xml:space="preserve"> </w:t>
      </w:r>
      <w:r w:rsidRPr="00E71A10">
        <w:rPr>
          <w:szCs w:val="22"/>
          <w:lang w:val="el-GR" w:eastAsia="en-US"/>
        </w:rPr>
        <w:t>ή παροχές που σχετίζονται με την εργασία</w:t>
      </w:r>
      <w:r w:rsidRPr="00E71A10">
        <w:rPr>
          <w:rFonts w:eastAsia="Arial"/>
          <w:szCs w:val="22"/>
          <w:lang w:val="el-GR" w:eastAsia="en-US"/>
        </w:rPr>
        <w:t xml:space="preserve"> </w:t>
      </w:r>
      <w:r w:rsidRPr="00E71A10">
        <w:rPr>
          <w:szCs w:val="22"/>
          <w:lang w:val="el-GR" w:eastAsia="en-US"/>
        </w:rPr>
        <w:t>συμπεριλαμβανομένων των ασφαλιστικών εισφορών ή ζημιές που αντικατοπτρίζουν τέτοιες αμοιβές ή παροχές ή εισφορές</w:t>
      </w:r>
      <w:r w:rsidRPr="00E71A10">
        <w:rPr>
          <w:rFonts w:eastAsia="Arial"/>
          <w:szCs w:val="22"/>
          <w:lang w:val="el-GR" w:eastAsia="en-US"/>
        </w:rPr>
        <w:t xml:space="preserve">,   </w:t>
      </w:r>
    </w:p>
    <w:p w14:paraId="703865C8" w14:textId="77777777" w:rsidR="007C5210" w:rsidRPr="00E71A10" w:rsidRDefault="007C5210" w:rsidP="00E71A10">
      <w:pPr>
        <w:suppressAutoHyphens w:val="0"/>
        <w:spacing w:after="160" w:line="259" w:lineRule="auto"/>
        <w:ind w:left="420" w:right="406"/>
        <w:rPr>
          <w:szCs w:val="22"/>
          <w:lang w:val="el-GR" w:eastAsia="en-US"/>
        </w:rPr>
      </w:pPr>
      <w:r w:rsidRPr="00E71A10">
        <w:rPr>
          <w:szCs w:val="22"/>
          <w:lang w:val="el-GR" w:eastAsia="en-US"/>
        </w:rPr>
        <w:t>(ε)</w:t>
      </w:r>
      <w:r w:rsidRPr="00E71A10">
        <w:rPr>
          <w:rFonts w:eastAsia="Arial"/>
          <w:szCs w:val="22"/>
          <w:lang w:val="el-GR" w:eastAsia="en-US"/>
        </w:rPr>
        <w:t xml:space="preserve"> </w:t>
      </w:r>
      <w:r w:rsidRPr="00E71A10">
        <w:rPr>
          <w:szCs w:val="22"/>
          <w:lang w:val="el-GR" w:eastAsia="en-US"/>
        </w:rPr>
        <w:t xml:space="preserve">δαπάνες που προκύπτουν για τη δοκιμή, την παρακολούθηση, τον καθαρισμό, την απομάκρυνση, τον περιορισμό, την επεξεργασία, την εξουδετέρωση, την αποτοξίνωση ή την αξιολόγηση των επιπτώσεων των </w:t>
      </w:r>
      <w:r w:rsidRPr="00E71A10">
        <w:rPr>
          <w:rFonts w:eastAsia="Arial"/>
          <w:b/>
          <w:szCs w:val="22"/>
          <w:lang w:val="el-GR" w:eastAsia="en-US"/>
        </w:rPr>
        <w:t>Ρυπαντών</w:t>
      </w:r>
      <w:r w:rsidRPr="00E71A10">
        <w:rPr>
          <w:rFonts w:eastAsia="Arial"/>
          <w:szCs w:val="22"/>
          <w:lang w:val="el-GR" w:eastAsia="en-US"/>
        </w:rPr>
        <w:t xml:space="preserve">,   </w:t>
      </w:r>
    </w:p>
    <w:p w14:paraId="3EA5916F" w14:textId="77777777" w:rsidR="007C5210" w:rsidRPr="00E71A10" w:rsidRDefault="007C5210" w:rsidP="00E71A10">
      <w:pPr>
        <w:suppressAutoHyphens w:val="0"/>
        <w:spacing w:after="215" w:line="259" w:lineRule="auto"/>
        <w:ind w:left="420" w:right="405"/>
        <w:rPr>
          <w:szCs w:val="22"/>
          <w:lang w:val="el-GR" w:eastAsia="en-US"/>
        </w:rPr>
      </w:pPr>
      <w:r w:rsidRPr="00E71A10">
        <w:rPr>
          <w:szCs w:val="22"/>
          <w:lang w:val="el-GR" w:eastAsia="en-US"/>
        </w:rPr>
        <w:t>(στ)</w:t>
      </w:r>
      <w:r w:rsidRPr="00E71A10">
        <w:rPr>
          <w:rFonts w:eastAsia="Arial"/>
          <w:szCs w:val="22"/>
          <w:lang w:val="el-GR" w:eastAsia="en-US"/>
        </w:rPr>
        <w:t xml:space="preserve"> </w:t>
      </w:r>
      <w:r w:rsidRPr="00E71A10">
        <w:rPr>
          <w:szCs w:val="22"/>
          <w:lang w:val="el-GR" w:eastAsia="en-US"/>
        </w:rPr>
        <w:t>δικαστική απόφαση ή ποσό διακανονισμού που αντιπροσωπεύει το ποσό κατά το οποίο το τίμημα ή το αντάλλαγμα για την απόκτηση του συνόλου ή του, ουσιαστικά,</w:t>
      </w:r>
      <w:r w:rsidRPr="00E71A10">
        <w:rPr>
          <w:rFonts w:eastAsia="Arial"/>
          <w:szCs w:val="22"/>
          <w:lang w:val="el-GR" w:eastAsia="en-US"/>
        </w:rPr>
        <w:t xml:space="preserve"> </w:t>
      </w:r>
      <w:r w:rsidRPr="00E71A10">
        <w:rPr>
          <w:szCs w:val="22"/>
          <w:lang w:val="el-GR" w:eastAsia="en-US"/>
        </w:rPr>
        <w:t>συνόλου των περιουσιακών δικαιωμάτων</w:t>
      </w:r>
      <w:r w:rsidRPr="00E71A10">
        <w:rPr>
          <w:rFonts w:eastAsia="Arial"/>
          <w:szCs w:val="22"/>
          <w:lang w:val="el-GR" w:eastAsia="en-US"/>
        </w:rPr>
        <w:t xml:space="preserve"> </w:t>
      </w:r>
      <w:r w:rsidRPr="00E71A10">
        <w:rPr>
          <w:szCs w:val="22"/>
          <w:lang w:val="el-GR" w:eastAsia="en-US"/>
        </w:rPr>
        <w:t xml:space="preserve">ή των περιουσιακών στοιχείων μιας οντότητας είναι ανεπαρκές (εκτός από το εν λόγω ποσό δικαστικής απόφασης ή διακανονισμού που βαρύνει το </w:t>
      </w:r>
      <w:r w:rsidRPr="00E71A10">
        <w:rPr>
          <w:rFonts w:eastAsia="Arial"/>
          <w:b/>
          <w:szCs w:val="22"/>
          <w:lang w:val="el-GR" w:eastAsia="en-US"/>
        </w:rPr>
        <w:t xml:space="preserve">Ασφαλισμένο Πρόσωπο </w:t>
      </w:r>
      <w:r w:rsidRPr="00E71A10">
        <w:rPr>
          <w:szCs w:val="22"/>
          <w:lang w:val="el-GR" w:eastAsia="en-US"/>
        </w:rPr>
        <w:t xml:space="preserve">και το οποίο η </w:t>
      </w:r>
      <w:r w:rsidRPr="00E71A10">
        <w:rPr>
          <w:rFonts w:eastAsia="Arial"/>
          <w:b/>
          <w:szCs w:val="22"/>
          <w:lang w:val="el-GR" w:eastAsia="en-US"/>
        </w:rPr>
        <w:t xml:space="preserve">Εταιρεία </w:t>
      </w:r>
      <w:r w:rsidRPr="00E71A10">
        <w:rPr>
          <w:szCs w:val="22"/>
          <w:lang w:val="el-GR" w:eastAsia="en-US"/>
        </w:rPr>
        <w:t>του</w:t>
      </w:r>
      <w:r w:rsidRPr="00E71A10">
        <w:rPr>
          <w:rFonts w:eastAsia="Arial"/>
          <w:b/>
          <w:szCs w:val="22"/>
          <w:lang w:val="el-GR" w:eastAsia="en-US"/>
        </w:rPr>
        <w:t xml:space="preserve"> Ασφαλισμένου Προσώπου </w:t>
      </w:r>
      <w:r w:rsidRPr="00E71A10">
        <w:rPr>
          <w:szCs w:val="22"/>
          <w:lang w:val="el-GR" w:eastAsia="en-US"/>
        </w:rPr>
        <w:t>δεν επιτρέπεται ή δεν απαιτείται από τον</w:t>
      </w:r>
      <w:r w:rsidRPr="00E71A10">
        <w:rPr>
          <w:rFonts w:eastAsia="Arial"/>
          <w:szCs w:val="22"/>
          <w:lang w:val="el-GR" w:eastAsia="en-US"/>
        </w:rPr>
        <w:t xml:space="preserve"> </w:t>
      </w:r>
      <w:r w:rsidRPr="00E71A10">
        <w:rPr>
          <w:szCs w:val="22"/>
          <w:lang w:val="el-GR" w:eastAsia="en-US"/>
        </w:rPr>
        <w:t>νόμο ή τη σύμβαση, ή από το καταστατικό της, τον κανονισμό, τη συμφωνία</w:t>
      </w:r>
      <w:r w:rsidRPr="00E71A10">
        <w:rPr>
          <w:rFonts w:eastAsia="Arial"/>
          <w:szCs w:val="22"/>
          <w:lang w:val="el-GR" w:eastAsia="en-US"/>
        </w:rPr>
        <w:t xml:space="preserve"> </w:t>
      </w:r>
      <w:r w:rsidRPr="00E71A10">
        <w:rPr>
          <w:szCs w:val="22"/>
          <w:lang w:val="el-GR" w:eastAsia="en-US"/>
        </w:rPr>
        <w:t xml:space="preserve">λειτουργίας, τις πράξεις αποζημίωσης ή παρόμοια έγγραφα, να αποζημιώσει το </w:t>
      </w:r>
      <w:r w:rsidRPr="00E71A10">
        <w:rPr>
          <w:rFonts w:eastAsia="Arial"/>
          <w:b/>
          <w:szCs w:val="22"/>
          <w:lang w:val="el-GR" w:eastAsia="en-US"/>
        </w:rPr>
        <w:t xml:space="preserve">Ασφαλισμένο Πρόσωπο </w:t>
      </w:r>
      <w:r w:rsidRPr="00E71A10">
        <w:rPr>
          <w:szCs w:val="22"/>
          <w:lang w:val="el-GR" w:eastAsia="en-US"/>
        </w:rPr>
        <w:t xml:space="preserve">ή να πληρώσει για το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ή εμποδίζεται να αποζημιώσει ή να πληρώσει επειδή είναι αφερέγγυα), ή</w:t>
      </w:r>
      <w:r w:rsidRPr="00E71A10">
        <w:rPr>
          <w:rFonts w:eastAsia="Arial"/>
          <w:szCs w:val="22"/>
          <w:lang w:val="el-GR" w:eastAsia="en-US"/>
        </w:rPr>
        <w:t xml:space="preserve"> </w:t>
      </w:r>
    </w:p>
    <w:p w14:paraId="70C918D4" w14:textId="77777777" w:rsidR="007C5210" w:rsidRPr="00E71A10" w:rsidRDefault="007C5210" w:rsidP="00E71A10">
      <w:pPr>
        <w:tabs>
          <w:tab w:val="center" w:pos="536"/>
          <w:tab w:val="center" w:pos="5307"/>
        </w:tabs>
        <w:suppressAutoHyphens w:val="0"/>
        <w:spacing w:after="160" w:line="259" w:lineRule="auto"/>
        <w:rPr>
          <w:szCs w:val="22"/>
          <w:lang w:val="el-GR" w:eastAsia="en-US"/>
        </w:rPr>
      </w:pPr>
      <w:r w:rsidRPr="00E71A10">
        <w:rPr>
          <w:rFonts w:eastAsia="Calibri"/>
          <w:szCs w:val="22"/>
          <w:lang w:val="el-GR" w:eastAsia="en-US"/>
        </w:rPr>
        <w:tab/>
      </w:r>
      <w:r w:rsidRPr="00E71A10">
        <w:rPr>
          <w:szCs w:val="22"/>
          <w:lang w:val="el-GR" w:eastAsia="en-US"/>
        </w:rPr>
        <w:t>(ζ)</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ποσά τα οποία δεν ασφαλίζονται</w:t>
      </w:r>
      <w:r w:rsidRPr="00E71A10">
        <w:rPr>
          <w:rFonts w:eastAsia="Arial"/>
          <w:szCs w:val="22"/>
          <w:lang w:val="el-GR" w:eastAsia="en-US"/>
        </w:rPr>
        <w:t xml:space="preserve"> </w:t>
      </w:r>
      <w:r w:rsidRPr="00E71A10">
        <w:rPr>
          <w:szCs w:val="22"/>
          <w:lang w:val="el-GR" w:eastAsia="en-US"/>
        </w:rPr>
        <w:t>σύμφωνα με το δίκαιο που διέπει το παρόν ασφαλιστήριο</w:t>
      </w:r>
      <w:r w:rsidRPr="00E71A10">
        <w:rPr>
          <w:rFonts w:eastAsia="Arial"/>
          <w:szCs w:val="22"/>
          <w:lang w:val="el-GR" w:eastAsia="en-US"/>
        </w:rPr>
        <w:t xml:space="preserve"> </w:t>
      </w:r>
      <w:r w:rsidRPr="00E71A10">
        <w:rPr>
          <w:szCs w:val="22"/>
          <w:lang w:val="el-GR" w:eastAsia="en-US"/>
        </w:rPr>
        <w:t>(αλλά:</w:t>
      </w:r>
      <w:r w:rsidRPr="00E71A10">
        <w:rPr>
          <w:rFonts w:eastAsia="Arial"/>
          <w:szCs w:val="22"/>
          <w:lang w:val="el-GR" w:eastAsia="en-US"/>
        </w:rPr>
        <w:t xml:space="preserve"> </w:t>
      </w:r>
    </w:p>
    <w:p w14:paraId="6DCA5E1F" w14:textId="77777777" w:rsidR="007C5210" w:rsidRPr="00E71A10" w:rsidRDefault="007C5210" w:rsidP="00E71A10">
      <w:pPr>
        <w:suppressAutoHyphens w:val="0"/>
        <w:spacing w:after="160" w:line="259" w:lineRule="auto"/>
        <w:ind w:left="420" w:right="406"/>
        <w:rPr>
          <w:szCs w:val="22"/>
          <w:lang w:val="el-GR" w:eastAsia="en-US"/>
        </w:rPr>
      </w:pPr>
      <w:r w:rsidRPr="00E71A10">
        <w:rPr>
          <w:rFonts w:eastAsia="Segoe UI Symbol"/>
          <w:szCs w:val="22"/>
          <w:lang w:val="el-GR" w:eastAsia="en-US"/>
        </w:rPr>
        <w:t>−</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δεν θα ισχυριστεί ότι τα ποσά που απορρέουν από </w:t>
      </w:r>
      <w:r w:rsidRPr="00E71A10">
        <w:rPr>
          <w:rFonts w:eastAsia="Arial"/>
          <w:b/>
          <w:szCs w:val="22"/>
          <w:lang w:val="el-GR" w:eastAsia="en-US"/>
        </w:rPr>
        <w:t xml:space="preserve">Απαίτηση για Κινητές Αξίες </w:t>
      </w:r>
      <w:r w:rsidRPr="00E71A10">
        <w:rPr>
          <w:szCs w:val="22"/>
          <w:lang w:val="el-GR" w:eastAsia="en-US"/>
        </w:rPr>
        <w:t xml:space="preserve">και αποδίδονται σε παραβίαση των άρθρων 11, 12 ή 15 του νόμου </w:t>
      </w:r>
      <w:r w:rsidRPr="00E71A10">
        <w:rPr>
          <w:rFonts w:eastAsia="Arial"/>
          <w:szCs w:val="22"/>
          <w:lang w:eastAsia="en-US"/>
        </w:rPr>
        <w:t>Securities</w:t>
      </w:r>
      <w:r w:rsidRPr="00E71A10">
        <w:rPr>
          <w:rFonts w:eastAsia="Arial"/>
          <w:szCs w:val="22"/>
          <w:lang w:val="el-GR" w:eastAsia="en-US"/>
        </w:rPr>
        <w:t xml:space="preserve"> </w:t>
      </w:r>
      <w:r w:rsidRPr="00E71A10">
        <w:rPr>
          <w:rFonts w:eastAsia="Arial"/>
          <w:szCs w:val="22"/>
          <w:lang w:eastAsia="en-US"/>
        </w:rPr>
        <w:t>Act</w:t>
      </w:r>
      <w:r w:rsidRPr="00E71A10">
        <w:rPr>
          <w:rFonts w:eastAsia="Arial"/>
          <w:szCs w:val="22"/>
          <w:lang w:val="el-GR" w:eastAsia="en-US"/>
        </w:rPr>
        <w:t xml:space="preserve"> </w:t>
      </w:r>
      <w:r w:rsidRPr="00E71A10">
        <w:rPr>
          <w:szCs w:val="22"/>
          <w:lang w:val="el-GR" w:eastAsia="en-US"/>
        </w:rPr>
        <w:t>του 1933 των ΗΠΑ, όπως τροποποιήθηκε, είναι ανασφάλιστα και</w:t>
      </w:r>
      <w:r w:rsidRPr="00E71A10">
        <w:rPr>
          <w:rFonts w:eastAsia="Arial"/>
          <w:szCs w:val="22"/>
          <w:lang w:val="el-GR" w:eastAsia="en-US"/>
        </w:rPr>
        <w:t xml:space="preserve"> </w:t>
      </w:r>
    </w:p>
    <w:p w14:paraId="0789B4B1" w14:textId="77777777" w:rsidR="007C5210" w:rsidRPr="00E71A10" w:rsidRDefault="007C5210" w:rsidP="00E71A10">
      <w:pPr>
        <w:suppressAutoHyphens w:val="0"/>
        <w:spacing w:after="160" w:line="259" w:lineRule="auto"/>
        <w:ind w:left="420" w:right="403"/>
        <w:rPr>
          <w:szCs w:val="22"/>
          <w:lang w:val="el-GR" w:eastAsia="en-US"/>
        </w:rPr>
      </w:pPr>
      <w:r w:rsidRPr="00E71A10">
        <w:rPr>
          <w:rFonts w:eastAsia="Segoe UI Symbol"/>
          <w:szCs w:val="22"/>
          <w:lang w:val="el-GR" w:eastAsia="en-US"/>
        </w:rPr>
        <w:t>−</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δεν θα ισχυριστεί ότι ένα </w:t>
      </w:r>
      <w:r w:rsidRPr="00E71A10">
        <w:rPr>
          <w:rFonts w:eastAsia="Arial"/>
          <w:b/>
          <w:szCs w:val="22"/>
          <w:lang w:val="el-GR" w:eastAsia="en-US"/>
        </w:rPr>
        <w:t xml:space="preserve">Καλυπτόμενο Πρόστιμο ή Κύρωση </w:t>
      </w:r>
      <w:r w:rsidRPr="00E71A10">
        <w:rPr>
          <w:szCs w:val="22"/>
          <w:lang w:val="el-GR" w:eastAsia="en-US"/>
        </w:rPr>
        <w:t>σύμφωνα με το παρόν</w:t>
      </w:r>
      <w:r w:rsidRPr="00E71A10">
        <w:rPr>
          <w:rFonts w:eastAsia="Arial"/>
          <w:szCs w:val="22"/>
          <w:lang w:val="el-GR" w:eastAsia="en-US"/>
        </w:rPr>
        <w:t xml:space="preserve"> </w:t>
      </w:r>
      <w:r w:rsidRPr="00E71A10">
        <w:rPr>
          <w:szCs w:val="22"/>
          <w:lang w:val="el-GR" w:eastAsia="en-US"/>
        </w:rPr>
        <w:t xml:space="preserve">ασφαλιστήριο είναι μη ασφαλίσιμο, εάν το εν λόγω </w:t>
      </w:r>
      <w:r w:rsidRPr="00E71A10">
        <w:rPr>
          <w:rFonts w:eastAsia="Arial"/>
          <w:b/>
          <w:szCs w:val="22"/>
          <w:lang w:val="el-GR" w:eastAsia="en-US"/>
        </w:rPr>
        <w:t xml:space="preserve">Καλυπτόμενο Πρόστιμο ή Κύρωση </w:t>
      </w:r>
      <w:r w:rsidRPr="00E71A10">
        <w:rPr>
          <w:szCs w:val="22"/>
          <w:lang w:val="el-GR" w:eastAsia="en-US"/>
        </w:rPr>
        <w:t>είναι ασφαλίσιμο</w:t>
      </w:r>
      <w:r w:rsidRPr="00E71A10">
        <w:rPr>
          <w:rFonts w:eastAsia="Arial"/>
          <w:szCs w:val="22"/>
          <w:lang w:val="el-GR" w:eastAsia="en-US"/>
        </w:rPr>
        <w:t xml:space="preserve"> </w:t>
      </w:r>
      <w:r w:rsidRPr="00E71A10">
        <w:rPr>
          <w:szCs w:val="22"/>
          <w:lang w:val="el-GR" w:eastAsia="en-US"/>
        </w:rPr>
        <w:t>σύμφωνα με το δίκαιο της δικαιοδοσίας όπου επιβάλλεται και το δίκαιο της εν λόγω δικαιοδοσίας δεν είναι το δίκαιο του παρόντος ασφαλιστηρίου).</w:t>
      </w:r>
      <w:r w:rsidRPr="00E71A10">
        <w:rPr>
          <w:rFonts w:eastAsia="Arial"/>
          <w:szCs w:val="22"/>
          <w:lang w:val="el-GR" w:eastAsia="en-US"/>
        </w:rPr>
        <w:t xml:space="preserve"> </w:t>
      </w:r>
    </w:p>
    <w:p w14:paraId="296A496B" w14:textId="5A069E7D"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Περίσταση Περιορισμού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τις</w:t>
      </w:r>
      <w:r w:rsidRPr="00E71A10">
        <w:rPr>
          <w:rFonts w:eastAsia="Arial"/>
          <w:szCs w:val="22"/>
          <w:lang w:val="el-GR" w:eastAsia="en-US"/>
        </w:rPr>
        <w:t xml:space="preserve"> </w:t>
      </w:r>
      <w:r w:rsidRPr="00E71A10">
        <w:rPr>
          <w:szCs w:val="22"/>
          <w:lang w:val="el-GR" w:eastAsia="en-US"/>
        </w:rPr>
        <w:t xml:space="preserve">περιστάσεις οι οποίες εύλογα αναμένεται να προκαλέσουν </w:t>
      </w:r>
      <w:r w:rsidRPr="00E71A10">
        <w:rPr>
          <w:rFonts w:eastAsia="Arial"/>
          <w:b/>
          <w:szCs w:val="22"/>
          <w:lang w:val="el-GR" w:eastAsia="en-US"/>
        </w:rPr>
        <w:t xml:space="preserve">Απαίτηση </w:t>
      </w:r>
      <w:r w:rsidRPr="00E71A10">
        <w:rPr>
          <w:szCs w:val="22"/>
          <w:lang w:val="el-GR" w:eastAsia="en-US"/>
        </w:rPr>
        <w:t xml:space="preserve">κατά του </w:t>
      </w:r>
      <w:r w:rsidRPr="00E71A10">
        <w:rPr>
          <w:rFonts w:eastAsia="Arial"/>
          <w:b/>
          <w:szCs w:val="22"/>
          <w:lang w:val="el-GR" w:eastAsia="en-US"/>
        </w:rPr>
        <w:t xml:space="preserve">Ασφαλισμένου Προσώπου, </w:t>
      </w:r>
      <w:r w:rsidRPr="00E71A10">
        <w:rPr>
          <w:szCs w:val="22"/>
          <w:lang w:val="el-GR" w:eastAsia="en-US"/>
        </w:rPr>
        <w:t>οι οποίες, εάν προκύψουν, θα οδηγήσουν</w:t>
      </w:r>
      <w:r w:rsidRPr="00E71A10">
        <w:rPr>
          <w:rFonts w:eastAsia="Arial"/>
          <w:szCs w:val="22"/>
          <w:lang w:val="el-GR" w:eastAsia="en-US"/>
        </w:rPr>
        <w:t xml:space="preserve"> </w:t>
      </w:r>
      <w:r w:rsidRPr="00E71A10">
        <w:rPr>
          <w:szCs w:val="22"/>
          <w:lang w:val="el-GR" w:eastAsia="en-US"/>
        </w:rPr>
        <w:t xml:space="preserve">σε αστική ευθύνη του εν λόγω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αποτελούσες</w:t>
      </w:r>
      <w:r w:rsidRPr="00E71A10">
        <w:rPr>
          <w:rFonts w:eastAsia="Arial"/>
          <w:szCs w:val="22"/>
          <w:lang w:val="el-GR" w:eastAsia="en-US"/>
        </w:rPr>
        <w:t xml:space="preserve"> </w:t>
      </w:r>
      <w:r w:rsidRPr="00E71A10">
        <w:rPr>
          <w:szCs w:val="22"/>
          <w:lang w:val="el-GR" w:eastAsia="en-US"/>
        </w:rPr>
        <w:t xml:space="preserve">καλυπτόμενη από το παρόν ασφαλιστήριο </w:t>
      </w:r>
      <w:r w:rsidRPr="00E71A10">
        <w:rPr>
          <w:rFonts w:eastAsia="Arial"/>
          <w:b/>
          <w:szCs w:val="22"/>
          <w:lang w:val="el-GR" w:eastAsia="en-US"/>
        </w:rPr>
        <w:t>Ζημία</w:t>
      </w:r>
      <w:r w:rsidRPr="00E71A10">
        <w:rPr>
          <w:rFonts w:eastAsia="Arial"/>
          <w:szCs w:val="22"/>
          <w:lang w:val="el-GR" w:eastAsia="en-US"/>
        </w:rPr>
        <w:t xml:space="preserve">.   </w:t>
      </w:r>
    </w:p>
    <w:p w14:paraId="6D8F592C" w14:textId="77777777" w:rsidR="007C5210" w:rsidRPr="00E71A10" w:rsidRDefault="007C5210" w:rsidP="00E71A10">
      <w:pPr>
        <w:suppressAutoHyphens w:val="0"/>
        <w:spacing w:after="180" w:line="259" w:lineRule="auto"/>
        <w:ind w:left="425"/>
        <w:rPr>
          <w:szCs w:val="22"/>
          <w:lang w:val="el-GR" w:eastAsia="en-US"/>
        </w:rPr>
      </w:pPr>
      <w:r w:rsidRPr="00E71A10">
        <w:rPr>
          <w:rFonts w:eastAsia="Arial"/>
          <w:szCs w:val="22"/>
          <w:lang w:val="el-GR" w:eastAsia="en-US"/>
        </w:rPr>
        <w:t xml:space="preserve"> </w:t>
      </w:r>
    </w:p>
    <w:p w14:paraId="2F5CDBE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Μια</w:t>
      </w:r>
      <w:r w:rsidRPr="00E71A10">
        <w:rPr>
          <w:rFonts w:eastAsia="Arial"/>
          <w:szCs w:val="22"/>
          <w:lang w:val="el-GR" w:eastAsia="en-US"/>
        </w:rPr>
        <w:t xml:space="preserve"> </w:t>
      </w:r>
      <w:r w:rsidRPr="00E71A10">
        <w:rPr>
          <w:rFonts w:eastAsia="Arial"/>
          <w:b/>
          <w:szCs w:val="22"/>
          <w:lang w:val="el-GR" w:eastAsia="en-US"/>
        </w:rPr>
        <w:t xml:space="preserve">Περίσταση Περιορισμού </w:t>
      </w:r>
      <w:r w:rsidRPr="00E71A10">
        <w:rPr>
          <w:szCs w:val="22"/>
          <w:lang w:val="el-GR" w:eastAsia="en-US"/>
        </w:rPr>
        <w:t xml:space="preserve">εμφανίζεται για πρώτη φορά όταν το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αντιληφθεί για πρώτη φορά τις περιστάσεις.</w:t>
      </w:r>
      <w:r w:rsidRPr="00E71A10">
        <w:rPr>
          <w:rFonts w:eastAsia="Arial"/>
          <w:szCs w:val="22"/>
          <w:lang w:val="el-GR" w:eastAsia="en-US"/>
        </w:rPr>
        <w:t xml:space="preserve"> </w:t>
      </w:r>
    </w:p>
    <w:p w14:paraId="062DAAD2" w14:textId="4AFB09C9"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w:t>
      </w:r>
      <w:r w:rsidRPr="00E71A10">
        <w:rPr>
          <w:szCs w:val="22"/>
          <w:lang w:val="el-GR" w:eastAsia="en-US"/>
        </w:rPr>
        <w:t xml:space="preserve">Ως </w:t>
      </w:r>
      <w:r w:rsidRPr="00E71A10">
        <w:rPr>
          <w:rFonts w:eastAsia="Arial"/>
          <w:b/>
          <w:szCs w:val="22"/>
          <w:lang w:val="el-GR" w:eastAsia="en-US"/>
        </w:rPr>
        <w:t xml:space="preserve">Έξοδα Περιορισμού (Απαίτησης) </w:t>
      </w:r>
      <w:r w:rsidRPr="00E71A10">
        <w:rPr>
          <w:szCs w:val="22"/>
          <w:lang w:val="el-GR" w:eastAsia="en-US"/>
        </w:rPr>
        <w:t>νοούνται</w:t>
      </w:r>
      <w:r w:rsidRPr="00E71A10">
        <w:rPr>
          <w:rFonts w:eastAsia="Arial"/>
          <w:szCs w:val="22"/>
          <w:lang w:val="el-GR" w:eastAsia="en-US"/>
        </w:rPr>
        <w:t xml:space="preserve"> </w:t>
      </w:r>
      <w:r w:rsidRPr="00E71A10">
        <w:rPr>
          <w:szCs w:val="22"/>
          <w:lang w:val="el-GR" w:eastAsia="en-US"/>
        </w:rPr>
        <w:t>οποιαδήποτε από τα ακόλουθα γεγονότα που πραγματοποιούνται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rFonts w:eastAsia="Arial"/>
          <w:szCs w:val="22"/>
          <w:lang w:val="el-GR" w:eastAsia="en-US"/>
        </w:rPr>
        <w:t xml:space="preserve"> </w:t>
      </w:r>
    </w:p>
    <w:p w14:paraId="20FEFEB3" w14:textId="77777777" w:rsidR="007C5210" w:rsidRPr="00E71A10" w:rsidRDefault="007C5210" w:rsidP="00E71A10">
      <w:pPr>
        <w:numPr>
          <w:ilvl w:val="0"/>
          <w:numId w:val="68"/>
        </w:numPr>
        <w:suppressAutoHyphens w:val="0"/>
        <w:spacing w:after="10" w:line="247" w:lineRule="auto"/>
        <w:ind w:right="38"/>
        <w:rPr>
          <w:szCs w:val="22"/>
          <w:lang w:val="el-GR" w:eastAsia="en-US"/>
        </w:rPr>
      </w:pPr>
      <w:r w:rsidRPr="00E71A10">
        <w:rPr>
          <w:szCs w:val="22"/>
          <w:lang w:val="el-GR" w:eastAsia="en-US"/>
        </w:rPr>
        <w:t xml:space="preserve">πληρωμές από ένα </w:t>
      </w:r>
      <w:r w:rsidRPr="00E71A10">
        <w:rPr>
          <w:rFonts w:eastAsia="Arial"/>
          <w:b/>
          <w:szCs w:val="22"/>
          <w:lang w:val="el-GR" w:eastAsia="en-US"/>
        </w:rPr>
        <w:t xml:space="preserve">Ασφαλισμένο Πρόσωπο </w:t>
      </w:r>
      <w:r w:rsidRPr="00E71A10">
        <w:rPr>
          <w:szCs w:val="22"/>
          <w:lang w:val="el-GR" w:eastAsia="en-US"/>
        </w:rPr>
        <w:t>σε έναν δυνητικό ενάγοντα</w:t>
      </w:r>
      <w:r w:rsidRPr="00E71A10">
        <w:rPr>
          <w:rFonts w:eastAsia="Arial"/>
          <w:szCs w:val="22"/>
          <w:lang w:val="el-GR" w:eastAsia="en-US"/>
        </w:rPr>
        <w:t xml:space="preserve">,   </w:t>
      </w:r>
    </w:p>
    <w:p w14:paraId="717DECA5" w14:textId="77777777" w:rsidR="007C5210" w:rsidRPr="00E71A10" w:rsidRDefault="007C5210" w:rsidP="00E71A10">
      <w:pPr>
        <w:numPr>
          <w:ilvl w:val="0"/>
          <w:numId w:val="68"/>
        </w:numPr>
        <w:suppressAutoHyphens w:val="0"/>
        <w:spacing w:after="194" w:line="247" w:lineRule="auto"/>
        <w:ind w:right="38"/>
        <w:rPr>
          <w:szCs w:val="22"/>
          <w:lang w:val="el-GR" w:eastAsia="en-US"/>
        </w:rPr>
      </w:pPr>
      <w:r w:rsidRPr="00E71A10">
        <w:rPr>
          <w:szCs w:val="22"/>
          <w:lang w:val="el-GR" w:eastAsia="en-US"/>
        </w:rPr>
        <w:t xml:space="preserve">αμοιβές, έξοδα και δαπάνες κατάλληλα καταρτισμένων επαγγελματιών που διορίζονται, με την προηγούμενη γραπτή συναίνεση του </w:t>
      </w:r>
      <w:r w:rsidRPr="00E71A10">
        <w:rPr>
          <w:rFonts w:eastAsia="Arial"/>
          <w:b/>
          <w:szCs w:val="22"/>
          <w:lang w:val="el-GR" w:eastAsia="en-US"/>
        </w:rPr>
        <w:t>Ασφαλιστή</w:t>
      </w:r>
      <w:r w:rsidRPr="00E71A10">
        <w:rPr>
          <w:szCs w:val="22"/>
          <w:lang w:val="el-GR" w:eastAsia="en-US"/>
        </w:rPr>
        <w:t>, για τη διαπραγμάτευση και τη διευκόλυνση των πληρωμών που περιγράφονται στο σημείο (</w:t>
      </w:r>
      <w:proofErr w:type="spellStart"/>
      <w:r w:rsidRPr="00E71A10">
        <w:rPr>
          <w:rFonts w:eastAsia="Arial"/>
          <w:szCs w:val="22"/>
          <w:lang w:eastAsia="en-US"/>
        </w:rPr>
        <w:t>i</w:t>
      </w:r>
      <w:proofErr w:type="spellEnd"/>
      <w:r w:rsidRPr="00E71A10">
        <w:rPr>
          <w:szCs w:val="22"/>
          <w:lang w:val="el-GR" w:eastAsia="en-US"/>
        </w:rPr>
        <w:t>) αμέσως ανωτέρω και</w:t>
      </w:r>
      <w:r w:rsidRPr="00E71A10">
        <w:rPr>
          <w:rFonts w:eastAsia="Arial"/>
          <w:szCs w:val="22"/>
          <w:lang w:val="el-GR" w:eastAsia="en-US"/>
        </w:rPr>
        <w:t xml:space="preserve"> (</w:t>
      </w:r>
      <w:r w:rsidRPr="00E71A10">
        <w:rPr>
          <w:rFonts w:eastAsia="Arial"/>
          <w:szCs w:val="22"/>
          <w:lang w:eastAsia="en-US"/>
        </w:rPr>
        <w:t>iii</w:t>
      </w:r>
      <w:r w:rsidRPr="00E71A10">
        <w:rPr>
          <w:rFonts w:eastAsia="Arial"/>
          <w:szCs w:val="22"/>
          <w:lang w:val="el-GR" w:eastAsia="en-US"/>
        </w:rPr>
        <w:t xml:space="preserve">) </w:t>
      </w:r>
      <w:r w:rsidRPr="00E71A10">
        <w:rPr>
          <w:rFonts w:eastAsia="Arial"/>
          <w:b/>
          <w:szCs w:val="22"/>
          <w:lang w:val="el-GR" w:eastAsia="en-US"/>
        </w:rPr>
        <w:t>Έξοδα Αίτησης Δικαστικής Διαταγής</w:t>
      </w:r>
      <w:r w:rsidRPr="00E71A10">
        <w:rPr>
          <w:rFonts w:eastAsia="Arial"/>
          <w:szCs w:val="22"/>
          <w:lang w:val="el-GR" w:eastAsia="en-US"/>
        </w:rPr>
        <w:t xml:space="preserve">, </w:t>
      </w:r>
      <w:r w:rsidRPr="00E71A10">
        <w:rPr>
          <w:szCs w:val="22"/>
          <w:lang w:val="el-GR" w:eastAsia="en-US"/>
        </w:rPr>
        <w:t>τα</w:t>
      </w:r>
      <w:r w:rsidRPr="00E71A10">
        <w:rPr>
          <w:rFonts w:eastAsia="Arial"/>
          <w:szCs w:val="22"/>
          <w:lang w:val="el-GR" w:eastAsia="en-US"/>
        </w:rPr>
        <w:t xml:space="preserve"> </w:t>
      </w:r>
      <w:r w:rsidRPr="00E71A10">
        <w:rPr>
          <w:szCs w:val="22"/>
          <w:lang w:val="el-GR" w:eastAsia="en-US"/>
        </w:rPr>
        <w:t>οποία</w:t>
      </w:r>
      <w:r w:rsidRPr="00E71A10">
        <w:rPr>
          <w:rFonts w:eastAsia="Arial"/>
          <w:szCs w:val="22"/>
          <w:lang w:val="el-GR" w:eastAsia="en-US"/>
        </w:rPr>
        <w:t xml:space="preserve">: </w:t>
      </w:r>
    </w:p>
    <w:p w14:paraId="06EC6B0F" w14:textId="77777777" w:rsidR="007C5210" w:rsidRPr="00E71A10" w:rsidRDefault="007C5210" w:rsidP="00E71A10">
      <w:pPr>
        <w:suppressAutoHyphens w:val="0"/>
        <w:spacing w:after="215" w:line="259" w:lineRule="auto"/>
        <w:ind w:left="420" w:right="38"/>
        <w:rPr>
          <w:szCs w:val="22"/>
          <w:lang w:val="el-GR" w:eastAsia="en-US"/>
        </w:rPr>
      </w:pPr>
      <w:r w:rsidRPr="00E71A10">
        <w:rPr>
          <w:szCs w:val="22"/>
          <w:lang w:val="el-GR" w:eastAsia="en-US"/>
        </w:rPr>
        <w:t>(α)</w:t>
      </w:r>
      <w:r w:rsidRPr="00E71A10">
        <w:rPr>
          <w:rFonts w:eastAsia="Arial"/>
          <w:szCs w:val="22"/>
          <w:lang w:val="el-GR" w:eastAsia="en-US"/>
        </w:rPr>
        <w:t xml:space="preserve"> </w:t>
      </w:r>
      <w:r w:rsidRPr="00E71A10">
        <w:rPr>
          <w:szCs w:val="22"/>
          <w:lang w:val="el-GR" w:eastAsia="en-US"/>
        </w:rPr>
        <w:t xml:space="preserve">πραγματοποιούνται για τη μείωση της τελικής αστικής ευθύνης ενός </w:t>
      </w:r>
      <w:r w:rsidRPr="00E71A10">
        <w:rPr>
          <w:rFonts w:eastAsia="Arial"/>
          <w:b/>
          <w:szCs w:val="22"/>
          <w:lang w:val="el-GR" w:eastAsia="en-US"/>
        </w:rPr>
        <w:t xml:space="preserve">Ασφαλισμένου Προσώπου </w:t>
      </w:r>
      <w:r w:rsidRPr="00E71A10">
        <w:rPr>
          <w:szCs w:val="22"/>
          <w:lang w:val="el-GR" w:eastAsia="en-US"/>
        </w:rPr>
        <w:t xml:space="preserve">με κύριο σκοπό την αποτροπή μιας </w:t>
      </w:r>
      <w:r w:rsidRPr="00E71A10">
        <w:rPr>
          <w:rFonts w:eastAsia="Arial"/>
          <w:b/>
          <w:szCs w:val="22"/>
          <w:lang w:val="el-GR" w:eastAsia="en-US"/>
        </w:rPr>
        <w:t xml:space="preserve">Απαίτησης </w:t>
      </w:r>
      <w:r w:rsidRPr="00E71A10">
        <w:rPr>
          <w:szCs w:val="22"/>
          <w:lang w:val="el-GR" w:eastAsia="en-US"/>
        </w:rPr>
        <w:t>που αναφέρεται στον</w:t>
      </w:r>
      <w:r w:rsidRPr="00E71A10">
        <w:rPr>
          <w:rFonts w:eastAsia="Arial"/>
          <w:b/>
          <w:szCs w:val="22"/>
          <w:lang w:val="el-GR" w:eastAsia="en-US"/>
        </w:rPr>
        <w:t xml:space="preserve"> </w:t>
      </w:r>
      <w:r w:rsidRPr="00E71A10">
        <w:rPr>
          <w:szCs w:val="22"/>
          <w:lang w:val="el-GR" w:eastAsia="en-US"/>
        </w:rPr>
        <w:t xml:space="preserve">ορισμό της </w:t>
      </w:r>
      <w:r w:rsidRPr="00E71A10">
        <w:rPr>
          <w:rFonts w:eastAsia="Arial"/>
          <w:b/>
          <w:szCs w:val="22"/>
          <w:lang w:val="el-GR" w:eastAsia="en-US"/>
        </w:rPr>
        <w:t>Περίστασης</w:t>
      </w:r>
      <w:r w:rsidRPr="00E71A10">
        <w:rPr>
          <w:rFonts w:eastAsia="Arial"/>
          <w:szCs w:val="22"/>
          <w:lang w:val="el-GR" w:eastAsia="en-US"/>
        </w:rPr>
        <w:t xml:space="preserve"> </w:t>
      </w:r>
      <w:r w:rsidRPr="00E71A10">
        <w:rPr>
          <w:rFonts w:eastAsia="Arial"/>
          <w:b/>
          <w:szCs w:val="22"/>
          <w:lang w:val="el-GR" w:eastAsia="en-US"/>
        </w:rPr>
        <w:lastRenderedPageBreak/>
        <w:t xml:space="preserve">Περιορισμού </w:t>
      </w:r>
      <w:r w:rsidRPr="00E71A10">
        <w:rPr>
          <w:szCs w:val="22"/>
          <w:lang w:val="el-GR" w:eastAsia="en-US"/>
        </w:rPr>
        <w:t>και ταυτόχρονα δεν πραγματοποιούνται για την αποτροπή ή τη μείωση της</w:t>
      </w:r>
      <w:r w:rsidRPr="00E71A10">
        <w:rPr>
          <w:rFonts w:eastAsia="Arial"/>
          <w:b/>
          <w:szCs w:val="22"/>
          <w:lang w:val="el-GR" w:eastAsia="en-US"/>
        </w:rPr>
        <w:t xml:space="preserve"> </w:t>
      </w:r>
      <w:r w:rsidRPr="00E71A10">
        <w:rPr>
          <w:szCs w:val="22"/>
          <w:lang w:val="el-GR" w:eastAsia="en-US"/>
        </w:rPr>
        <w:t xml:space="preserve">τελικής αστικής ευθύνης μιας </w:t>
      </w:r>
      <w:r w:rsidRPr="00E71A10">
        <w:rPr>
          <w:rFonts w:eastAsia="Arial"/>
          <w:b/>
          <w:szCs w:val="22"/>
          <w:lang w:val="el-GR" w:eastAsia="en-US"/>
        </w:rPr>
        <w:t xml:space="preserve">Εταιρείας </w:t>
      </w:r>
      <w:r w:rsidRPr="00E71A10">
        <w:rPr>
          <w:szCs w:val="22"/>
          <w:lang w:val="el-GR" w:eastAsia="en-US"/>
        </w:rPr>
        <w:t xml:space="preserve">(είτε η εν λόγω τελική αστική ευθύνη προκλήθηκε ή θα προκαλείτο από την </w:t>
      </w:r>
      <w:r w:rsidRPr="00E71A10">
        <w:rPr>
          <w:rFonts w:eastAsia="Arial"/>
          <w:b/>
          <w:szCs w:val="22"/>
          <w:lang w:val="el-GR" w:eastAsia="en-US"/>
        </w:rPr>
        <w:t xml:space="preserve">Εταιρεία </w:t>
      </w:r>
      <w:r w:rsidRPr="00E71A10">
        <w:rPr>
          <w:szCs w:val="22"/>
          <w:lang w:val="el-GR" w:eastAsia="en-US"/>
        </w:rPr>
        <w:t>ή από ένα</w:t>
      </w:r>
      <w:r w:rsidRPr="00E71A10">
        <w:rPr>
          <w:rFonts w:eastAsia="Arial"/>
          <w:szCs w:val="22"/>
          <w:lang w:val="el-GR" w:eastAsia="en-US"/>
        </w:rPr>
        <w:t xml:space="preserve"> </w:t>
      </w:r>
      <w:r w:rsidRPr="00E71A10">
        <w:rPr>
          <w:rFonts w:eastAsia="Arial"/>
          <w:b/>
          <w:szCs w:val="22"/>
          <w:lang w:val="el-GR" w:eastAsia="en-US"/>
        </w:rPr>
        <w:t xml:space="preserve">Ασφαλισμένο Πρόσωπο </w:t>
      </w:r>
      <w:r w:rsidRPr="00E71A10">
        <w:rPr>
          <w:szCs w:val="22"/>
          <w:lang w:val="el-GR" w:eastAsia="en-US"/>
        </w:rPr>
        <w:t xml:space="preserve">για λογαριασμό της </w:t>
      </w:r>
      <w:r w:rsidRPr="00E71A10">
        <w:rPr>
          <w:rFonts w:eastAsia="Arial"/>
          <w:b/>
          <w:szCs w:val="22"/>
          <w:lang w:val="el-GR" w:eastAsia="en-US"/>
        </w:rPr>
        <w:t>Εταιρείας</w:t>
      </w:r>
      <w:r w:rsidRPr="00E71A10">
        <w:rPr>
          <w:rFonts w:eastAsia="Arial"/>
          <w:szCs w:val="22"/>
          <w:lang w:val="el-GR" w:eastAsia="en-US"/>
        </w:rPr>
        <w:t xml:space="preserve">),  </w:t>
      </w:r>
    </w:p>
    <w:p w14:paraId="36D3CE54" w14:textId="77777777" w:rsidR="007C5210" w:rsidRPr="00E71A10" w:rsidRDefault="007C5210" w:rsidP="00E71A10">
      <w:pPr>
        <w:suppressAutoHyphens w:val="0"/>
        <w:spacing w:after="160" w:line="466" w:lineRule="auto"/>
        <w:ind w:left="425" w:right="2117"/>
        <w:rPr>
          <w:szCs w:val="22"/>
          <w:lang w:val="el-GR" w:eastAsia="en-US"/>
        </w:rPr>
      </w:pPr>
      <w:r w:rsidRPr="00E71A10">
        <w:rPr>
          <w:szCs w:val="22"/>
          <w:lang w:val="el-GR" w:eastAsia="en-US"/>
        </w:rPr>
        <w:t>(β)</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πραγματοποιούνται πριν από την πρώτη προβολή της εν λόγω </w:t>
      </w:r>
      <w:r w:rsidRPr="00E71A10">
        <w:rPr>
          <w:rFonts w:eastAsia="Arial"/>
          <w:b/>
          <w:szCs w:val="22"/>
          <w:lang w:val="el-GR" w:eastAsia="en-US"/>
        </w:rPr>
        <w:t>Απαίτησης</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r w:rsidRPr="00E71A10">
        <w:rPr>
          <w:szCs w:val="22"/>
          <w:lang w:val="el-GR" w:eastAsia="en-US"/>
        </w:rPr>
        <w:t xml:space="preserve">(γ) </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είναι εύλογα</w:t>
      </w:r>
      <w:r w:rsidRPr="00E71A10">
        <w:rPr>
          <w:rFonts w:eastAsia="Arial"/>
          <w:szCs w:val="22"/>
          <w:lang w:val="el-GR" w:eastAsia="en-US"/>
        </w:rPr>
        <w:t xml:space="preserve"> </w:t>
      </w:r>
      <w:r w:rsidRPr="00E71A10">
        <w:rPr>
          <w:szCs w:val="22"/>
          <w:lang w:val="el-GR" w:eastAsia="en-US"/>
        </w:rPr>
        <w:t xml:space="preserve">και είναι πιθανό να αποτρέψουν την εν λόγω </w:t>
      </w:r>
      <w:r w:rsidRPr="00E71A10">
        <w:rPr>
          <w:rFonts w:eastAsia="Arial"/>
          <w:b/>
          <w:szCs w:val="22"/>
          <w:lang w:val="el-GR" w:eastAsia="en-US"/>
        </w:rPr>
        <w:t>Απαίτηση</w:t>
      </w:r>
      <w:r w:rsidRPr="00E71A10">
        <w:rPr>
          <w:rFonts w:eastAsia="Arial"/>
          <w:szCs w:val="22"/>
          <w:lang w:val="el-GR" w:eastAsia="en-US"/>
        </w:rPr>
        <w:t xml:space="preserve">,     </w:t>
      </w:r>
      <w:r w:rsidRPr="00E71A10">
        <w:rPr>
          <w:szCs w:val="22"/>
          <w:lang w:val="el-GR" w:eastAsia="en-US"/>
        </w:rPr>
        <w:t>αλλά</w:t>
      </w:r>
      <w:r w:rsidRPr="00E71A10">
        <w:rPr>
          <w:rFonts w:eastAsia="Arial"/>
          <w:szCs w:val="22"/>
          <w:lang w:val="el-GR" w:eastAsia="en-US"/>
        </w:rPr>
        <w:t xml:space="preserve">: </w:t>
      </w:r>
    </w:p>
    <w:p w14:paraId="769F48F9" w14:textId="77777777" w:rsidR="007C5210" w:rsidRPr="00E71A10" w:rsidRDefault="007C5210" w:rsidP="00E71A10">
      <w:pPr>
        <w:numPr>
          <w:ilvl w:val="0"/>
          <w:numId w:val="69"/>
        </w:numPr>
        <w:suppressAutoHyphens w:val="0"/>
        <w:spacing w:after="194" w:line="247" w:lineRule="auto"/>
        <w:ind w:left="838" w:right="38"/>
        <w:rPr>
          <w:szCs w:val="22"/>
          <w:lang w:val="el-GR" w:eastAsia="en-US"/>
        </w:rPr>
      </w:pPr>
      <w:r w:rsidRPr="00E71A10">
        <w:rPr>
          <w:szCs w:val="22"/>
          <w:lang w:val="el-GR" w:eastAsia="en-US"/>
        </w:rPr>
        <w:t>δεν περιλαμβάνουν το μέρος</w:t>
      </w:r>
      <w:r w:rsidRPr="00E71A10">
        <w:rPr>
          <w:rFonts w:eastAsia="Arial"/>
          <w:szCs w:val="22"/>
          <w:lang w:val="el-GR" w:eastAsia="en-US"/>
        </w:rPr>
        <w:t xml:space="preserve">  </w:t>
      </w:r>
      <w:r w:rsidRPr="00E71A10">
        <w:rPr>
          <w:szCs w:val="22"/>
          <w:lang w:val="el-GR" w:eastAsia="en-US"/>
        </w:rPr>
        <w:t xml:space="preserve">αυτών των πληρωμών, αμοιβών, εξόδων, δαπανών και των </w:t>
      </w:r>
      <w:r w:rsidRPr="00E71A10">
        <w:rPr>
          <w:rFonts w:eastAsia="Arial"/>
          <w:b/>
          <w:szCs w:val="22"/>
          <w:lang w:val="el-GR" w:eastAsia="en-US"/>
        </w:rPr>
        <w:t xml:space="preserve">Εξόδων Αίτησης Δικαστικής Διαταγής </w:t>
      </w:r>
      <w:r w:rsidRPr="00E71A10">
        <w:rPr>
          <w:szCs w:val="22"/>
          <w:lang w:val="el-GR" w:eastAsia="en-US"/>
        </w:rPr>
        <w:t xml:space="preserve">που υπερβαίνει το ποσό της αστικής ευθύνης που θα προέκυπτε από την εν λόγω </w:t>
      </w:r>
      <w:r w:rsidRPr="00E71A10">
        <w:rPr>
          <w:rFonts w:eastAsia="Arial"/>
          <w:b/>
          <w:szCs w:val="22"/>
          <w:lang w:val="el-GR" w:eastAsia="en-US"/>
        </w:rPr>
        <w:t>Απαίτηση</w:t>
      </w:r>
      <w:r w:rsidRPr="00E71A10">
        <w:rPr>
          <w:rFonts w:eastAsia="Arial"/>
          <w:szCs w:val="22"/>
          <w:lang w:val="el-GR" w:eastAsia="en-US"/>
        </w:rPr>
        <w:t xml:space="preserve"> </w:t>
      </w:r>
      <w:r w:rsidRPr="00E71A10">
        <w:rPr>
          <w:szCs w:val="22"/>
          <w:lang w:val="el-GR" w:eastAsia="en-US"/>
        </w:rPr>
        <w:t xml:space="preserve">και για το οποίο ο </w:t>
      </w:r>
      <w:r w:rsidRPr="00E71A10">
        <w:rPr>
          <w:rFonts w:eastAsia="Arial"/>
          <w:b/>
          <w:szCs w:val="22"/>
          <w:lang w:val="el-GR" w:eastAsia="en-US"/>
        </w:rPr>
        <w:t xml:space="preserve">Ασφαλιστής </w:t>
      </w:r>
      <w:r w:rsidRPr="00E71A10">
        <w:rPr>
          <w:szCs w:val="22"/>
          <w:lang w:val="el-GR" w:eastAsia="en-US"/>
        </w:rPr>
        <w:t xml:space="preserve">θα ήταν υπεύθυνος βάσει του παρόντος ασφαλιστηρίου,   </w:t>
      </w:r>
      <w:r w:rsidRPr="00E71A10">
        <w:rPr>
          <w:rFonts w:eastAsia="Arial"/>
          <w:szCs w:val="22"/>
          <w:lang w:val="el-GR" w:eastAsia="en-US"/>
        </w:rPr>
        <w:t xml:space="preserve"> </w:t>
      </w:r>
    </w:p>
    <w:p w14:paraId="57BF7E34" w14:textId="77777777" w:rsidR="007C5210" w:rsidRPr="00E71A10" w:rsidRDefault="007C5210" w:rsidP="00E71A10">
      <w:pPr>
        <w:numPr>
          <w:ilvl w:val="0"/>
          <w:numId w:val="69"/>
        </w:numPr>
        <w:suppressAutoHyphens w:val="0"/>
        <w:spacing w:after="10" w:line="247" w:lineRule="auto"/>
        <w:ind w:left="838" w:right="38"/>
        <w:rPr>
          <w:szCs w:val="22"/>
          <w:lang w:val="el-GR" w:eastAsia="en-US"/>
        </w:rPr>
      </w:pPr>
      <w:r w:rsidRPr="00E71A10">
        <w:rPr>
          <w:szCs w:val="22"/>
          <w:lang w:val="el-GR" w:eastAsia="en-US"/>
        </w:rPr>
        <w:t>δεν περιλαμβάνουν τα</w:t>
      </w:r>
      <w:r w:rsidRPr="00E71A10">
        <w:rPr>
          <w:rFonts w:eastAsia="Arial"/>
          <w:b/>
          <w:szCs w:val="22"/>
          <w:lang w:val="el-GR" w:eastAsia="en-US"/>
        </w:rPr>
        <w:t xml:space="preserve"> Έξοδα Έρευνας</w:t>
      </w:r>
      <w:r w:rsidRPr="00E71A10">
        <w:rPr>
          <w:rFonts w:eastAsia="Arial"/>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68597392" w14:textId="77777777" w:rsidR="007C5210" w:rsidRPr="00E71A10" w:rsidRDefault="007C5210" w:rsidP="00E71A10">
      <w:pPr>
        <w:numPr>
          <w:ilvl w:val="0"/>
          <w:numId w:val="69"/>
        </w:numPr>
        <w:suppressAutoHyphens w:val="0"/>
        <w:spacing w:after="194" w:line="247" w:lineRule="auto"/>
        <w:ind w:left="838" w:right="38"/>
        <w:rPr>
          <w:szCs w:val="22"/>
          <w:lang w:val="el-GR" w:eastAsia="en-US"/>
        </w:rPr>
      </w:pPr>
      <w:r w:rsidRPr="00E71A10">
        <w:rPr>
          <w:szCs w:val="22"/>
          <w:lang w:val="el-GR" w:eastAsia="en-US"/>
        </w:rPr>
        <w:t>δεν περιλαμβάνουν την αμοιβή</w:t>
      </w:r>
      <w:r w:rsidRPr="00E71A10">
        <w:rPr>
          <w:rFonts w:eastAsia="Arial"/>
          <w:szCs w:val="22"/>
          <w:lang w:val="el-GR" w:eastAsia="en-US"/>
        </w:rPr>
        <w:t xml:space="preserve"> </w:t>
      </w:r>
      <w:r w:rsidRPr="00E71A10">
        <w:rPr>
          <w:szCs w:val="22"/>
          <w:lang w:val="el-GR" w:eastAsia="en-US"/>
        </w:rPr>
        <w:t>ενός</w:t>
      </w:r>
      <w:r w:rsidRPr="00E71A10">
        <w:rPr>
          <w:rFonts w:eastAsia="Arial"/>
          <w:szCs w:val="22"/>
          <w:lang w:val="el-GR" w:eastAsia="en-US"/>
        </w:rPr>
        <w:t xml:space="preserve"> </w:t>
      </w:r>
      <w:r w:rsidRPr="00E71A10">
        <w:rPr>
          <w:rFonts w:eastAsia="Arial"/>
          <w:b/>
          <w:szCs w:val="22"/>
          <w:lang w:val="el-GR" w:eastAsia="en-US"/>
        </w:rPr>
        <w:t>Ασφαλισμένου Προσώπου</w:t>
      </w:r>
      <w:r w:rsidRPr="00E71A10">
        <w:rPr>
          <w:szCs w:val="22"/>
          <w:lang w:val="el-GR" w:eastAsia="en-US"/>
        </w:rPr>
        <w:t xml:space="preserve">, το κόστους του χρόνου τους ή οποιαδήποτε άλλα έξοδα ή γενικά έξοδα της </w:t>
      </w:r>
      <w:r w:rsidRPr="00E71A10">
        <w:rPr>
          <w:rFonts w:eastAsia="Arial"/>
          <w:b/>
          <w:szCs w:val="22"/>
          <w:lang w:val="el-GR" w:eastAsia="en-US"/>
        </w:rPr>
        <w:t>Εταιρείας</w:t>
      </w:r>
      <w:r w:rsidRPr="00E71A10">
        <w:rPr>
          <w:rFonts w:eastAsia="Arial"/>
          <w:szCs w:val="22"/>
          <w:lang w:val="el-GR" w:eastAsia="en-US"/>
        </w:rPr>
        <w:t xml:space="preserve">. </w:t>
      </w:r>
    </w:p>
    <w:p w14:paraId="64CF37CB" w14:textId="1BB33ED6" w:rsidR="007C5210" w:rsidRPr="00E71A10" w:rsidRDefault="007C5210" w:rsidP="00AC7369">
      <w:pPr>
        <w:suppressAutoHyphens w:val="0"/>
        <w:spacing w:after="160" w:line="259" w:lineRule="auto"/>
        <w:ind w:left="425"/>
        <w:rPr>
          <w:szCs w:val="22"/>
          <w:lang w:val="el-GR" w:eastAsia="en-US"/>
        </w:rPr>
      </w:pPr>
      <w:r w:rsidRPr="00E71A10">
        <w:rPr>
          <w:rFonts w:eastAsia="Arial"/>
          <w:b/>
          <w:szCs w:val="22"/>
          <w:lang w:val="el-GR" w:eastAsia="en-US"/>
        </w:rPr>
        <w:t xml:space="preserve"> Συνολικό Υπερβάλλον Όριο Ευθύνης για όλα τα Μη Εκτελεστικά μέλη του Δ.Σ.</w:t>
      </w:r>
      <w:r w:rsidRPr="00E71A10">
        <w:rPr>
          <w:rFonts w:eastAsia="Arial"/>
          <w:szCs w:val="22"/>
          <w:lang w:val="el-GR" w:eastAsia="en-US"/>
        </w:rPr>
        <w:t xml:space="preserve"> </w:t>
      </w:r>
      <w:r w:rsidRPr="00E71A10">
        <w:rPr>
          <w:szCs w:val="22"/>
          <w:lang w:val="el-GR" w:eastAsia="en-US"/>
        </w:rPr>
        <w:t>σημαίνει το ποσό που καθορίζεται στο σημείο 4.2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1648F3E9" w14:textId="467E50EA"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Υπερβάλλον Όριο Ευθύνης για κάθε ένα από τα Μη Εκτελεστικά μέλη του Δ.Σ.  </w:t>
      </w:r>
      <w:r w:rsidRPr="00E71A10">
        <w:rPr>
          <w:szCs w:val="22"/>
          <w:lang w:val="el-GR" w:eastAsia="en-US"/>
        </w:rPr>
        <w:t>σημαίνει το ποσό που καθορίζεται στο σημείο 4.1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3600D69B" w14:textId="76F2EB2F"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Μη Αποκαταστατέα Ζημία Μη Εκτελεστικών Μελών του Δ.Σ.</w:t>
      </w:r>
      <w:r w:rsidRPr="00E71A10">
        <w:rPr>
          <w:rFonts w:eastAsia="Arial"/>
          <w:szCs w:val="22"/>
          <w:lang w:val="el-GR" w:eastAsia="en-US"/>
        </w:rPr>
        <w:t xml:space="preserve"> </w:t>
      </w:r>
      <w:r w:rsidRPr="00E71A10">
        <w:rPr>
          <w:szCs w:val="22"/>
          <w:lang w:val="el-GR" w:eastAsia="en-US"/>
        </w:rPr>
        <w:t>σημαίνει</w:t>
      </w:r>
      <w:r w:rsidRPr="00E71A10">
        <w:rPr>
          <w:rFonts w:eastAsia="Arial"/>
          <w:szCs w:val="22"/>
          <w:lang w:val="el-GR" w:eastAsia="en-US"/>
        </w:rPr>
        <w:t xml:space="preserve"> </w:t>
      </w:r>
      <w:r w:rsidRPr="00E71A10">
        <w:rPr>
          <w:rFonts w:eastAsia="Arial"/>
          <w:b/>
          <w:szCs w:val="22"/>
          <w:lang w:val="el-GR" w:eastAsia="en-US"/>
        </w:rPr>
        <w:t xml:space="preserve">Μη Αποκαταστατέα Ζημία </w:t>
      </w:r>
      <w:r w:rsidRPr="00E71A10">
        <w:rPr>
          <w:szCs w:val="22"/>
          <w:lang w:val="el-GR" w:eastAsia="en-US"/>
        </w:rPr>
        <w:t xml:space="preserve">που υπέστη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 xml:space="preserve">υπό την ιδιότητα του ως μη εκτελεστικού μέλους του Δ.Σ. μιας </w:t>
      </w:r>
      <w:r w:rsidRPr="00E71A10">
        <w:rPr>
          <w:rFonts w:eastAsia="Arial"/>
          <w:b/>
          <w:szCs w:val="22"/>
          <w:lang w:val="el-GR" w:eastAsia="en-US"/>
        </w:rPr>
        <w:t>Εταιρείας</w:t>
      </w:r>
      <w:r w:rsidRPr="00E71A10">
        <w:rPr>
          <w:rFonts w:eastAsia="Arial"/>
          <w:szCs w:val="22"/>
          <w:lang w:val="el-GR" w:eastAsia="en-US"/>
        </w:rPr>
        <w:t xml:space="preserve">. </w:t>
      </w:r>
    </w:p>
    <w:p w14:paraId="7E75E85F" w14:textId="60356388"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Μη Αποκαταστατέα Ζημία </w:t>
      </w:r>
      <w:r w:rsidRPr="00E71A10">
        <w:rPr>
          <w:szCs w:val="22"/>
          <w:lang w:val="el-GR" w:eastAsia="en-US"/>
        </w:rPr>
        <w:t xml:space="preserve">είναι </w:t>
      </w:r>
      <w:r w:rsidRPr="00E71A10">
        <w:rPr>
          <w:rFonts w:eastAsia="Arial"/>
          <w:b/>
          <w:szCs w:val="22"/>
          <w:lang w:val="el-GR" w:eastAsia="en-US"/>
        </w:rPr>
        <w:t xml:space="preserve">η Ζημία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για την οποία</w:t>
      </w:r>
      <w:r w:rsidRPr="00E71A10">
        <w:rPr>
          <w:rFonts w:eastAsia="Arial"/>
          <w:szCs w:val="22"/>
          <w:lang w:val="el-GR" w:eastAsia="en-US"/>
        </w:rPr>
        <w:t xml:space="preserve"> </w:t>
      </w:r>
      <w:r w:rsidRPr="00E71A10">
        <w:rPr>
          <w:szCs w:val="22"/>
          <w:lang w:val="el-GR" w:eastAsia="en-US"/>
        </w:rPr>
        <w:t>η</w:t>
      </w:r>
      <w:r w:rsidRPr="00E71A10">
        <w:rPr>
          <w:rFonts w:eastAsia="Arial"/>
          <w:szCs w:val="22"/>
          <w:lang w:val="el-GR" w:eastAsia="en-US"/>
        </w:rPr>
        <w:t xml:space="preserve"> </w:t>
      </w:r>
      <w:r w:rsidRPr="00E71A10">
        <w:rPr>
          <w:rFonts w:eastAsia="Arial"/>
          <w:b/>
          <w:szCs w:val="22"/>
          <w:lang w:val="el-GR" w:eastAsia="en-US"/>
        </w:rPr>
        <w:t xml:space="preserve">Εταιρεία </w:t>
      </w:r>
      <w:r w:rsidRPr="00E71A10">
        <w:rPr>
          <w:szCs w:val="22"/>
          <w:lang w:val="el-GR" w:eastAsia="en-US"/>
        </w:rPr>
        <w:t>του εν</w:t>
      </w:r>
      <w:r w:rsidRPr="00E71A10">
        <w:rPr>
          <w:rFonts w:eastAsia="Arial"/>
          <w:b/>
          <w:szCs w:val="22"/>
          <w:lang w:val="el-GR" w:eastAsia="en-US"/>
        </w:rPr>
        <w:t xml:space="preserve"> </w:t>
      </w:r>
      <w:r w:rsidRPr="00E71A10">
        <w:rPr>
          <w:szCs w:val="22"/>
          <w:lang w:val="el-GR" w:eastAsia="en-US"/>
        </w:rPr>
        <w:t xml:space="preserve">λόγω </w:t>
      </w:r>
      <w:r w:rsidRPr="00E71A10">
        <w:rPr>
          <w:rFonts w:eastAsia="Arial"/>
          <w:b/>
          <w:szCs w:val="22"/>
          <w:lang w:val="el-GR" w:eastAsia="en-US"/>
        </w:rPr>
        <w:t xml:space="preserve">Ασφαλισμένου Προσώπου </w:t>
      </w:r>
      <w:r w:rsidRPr="00E71A10">
        <w:rPr>
          <w:szCs w:val="22"/>
          <w:lang w:val="el-GR" w:eastAsia="en-US"/>
        </w:rPr>
        <w:t>εμποδίζεται</w:t>
      </w:r>
      <w:r w:rsidRPr="00E71A10">
        <w:rPr>
          <w:rFonts w:eastAsia="Arial"/>
          <w:szCs w:val="22"/>
          <w:lang w:val="el-GR" w:eastAsia="en-US"/>
        </w:rPr>
        <w:t xml:space="preserve">: </w:t>
      </w:r>
    </w:p>
    <w:p w14:paraId="0C609175" w14:textId="77777777" w:rsidR="007C5210" w:rsidRPr="00E71A10" w:rsidRDefault="007C5210" w:rsidP="00E71A10">
      <w:pPr>
        <w:numPr>
          <w:ilvl w:val="0"/>
          <w:numId w:val="70"/>
        </w:numPr>
        <w:suppressAutoHyphens w:val="0"/>
        <w:spacing w:after="194" w:line="247" w:lineRule="auto"/>
        <w:ind w:right="38"/>
        <w:rPr>
          <w:szCs w:val="22"/>
          <w:lang w:val="el-GR" w:eastAsia="en-US"/>
        </w:rPr>
      </w:pPr>
      <w:r w:rsidRPr="00E71A10">
        <w:rPr>
          <w:szCs w:val="22"/>
          <w:lang w:val="el-GR" w:eastAsia="en-US"/>
        </w:rPr>
        <w:t>από τον</w:t>
      </w:r>
      <w:r w:rsidRPr="00E71A10">
        <w:rPr>
          <w:rFonts w:eastAsia="Arial"/>
          <w:szCs w:val="22"/>
          <w:lang w:val="el-GR" w:eastAsia="en-US"/>
        </w:rPr>
        <w:t xml:space="preserve"> </w:t>
      </w:r>
      <w:r w:rsidRPr="00E71A10">
        <w:rPr>
          <w:szCs w:val="22"/>
          <w:lang w:val="el-GR" w:eastAsia="en-US"/>
        </w:rPr>
        <w:t>νόμο ή τη σύμβαση,</w:t>
      </w:r>
      <w:r w:rsidRPr="00E71A10">
        <w:rPr>
          <w:rFonts w:eastAsia="Arial"/>
          <w:szCs w:val="22"/>
          <w:lang w:val="el-GR" w:eastAsia="en-US"/>
        </w:rPr>
        <w:t xml:space="preserve"> </w:t>
      </w:r>
    </w:p>
    <w:p w14:paraId="6FB8DC3D" w14:textId="77777777" w:rsidR="007C5210" w:rsidRPr="00E71A10" w:rsidRDefault="007C5210" w:rsidP="00E71A10">
      <w:pPr>
        <w:numPr>
          <w:ilvl w:val="0"/>
          <w:numId w:val="70"/>
        </w:numPr>
        <w:suppressAutoHyphens w:val="0"/>
        <w:spacing w:after="194" w:line="247" w:lineRule="auto"/>
        <w:ind w:right="38"/>
        <w:rPr>
          <w:szCs w:val="22"/>
          <w:lang w:val="el-GR" w:eastAsia="en-US"/>
        </w:rPr>
      </w:pPr>
      <w:r w:rsidRPr="00E71A10">
        <w:rPr>
          <w:szCs w:val="22"/>
          <w:lang w:val="el-GR" w:eastAsia="en-US"/>
        </w:rPr>
        <w:t>από</w:t>
      </w:r>
      <w:r w:rsidRPr="00E71A10">
        <w:rPr>
          <w:rFonts w:eastAsia="Arial"/>
          <w:szCs w:val="22"/>
          <w:lang w:val="el-GR" w:eastAsia="en-US"/>
        </w:rPr>
        <w:t xml:space="preserve"> </w:t>
      </w:r>
      <w:r w:rsidRPr="00E71A10">
        <w:rPr>
          <w:szCs w:val="22"/>
          <w:lang w:val="el-GR" w:eastAsia="en-US"/>
        </w:rPr>
        <w:t>το καταστατικό, τον εσωτερικό κανονισμό, τη συμφωνία</w:t>
      </w:r>
      <w:r w:rsidRPr="00E71A10">
        <w:rPr>
          <w:rFonts w:eastAsia="Arial"/>
          <w:szCs w:val="22"/>
          <w:lang w:val="el-GR" w:eastAsia="en-US"/>
        </w:rPr>
        <w:t xml:space="preserve"> </w:t>
      </w:r>
      <w:r w:rsidRPr="00E71A10">
        <w:rPr>
          <w:szCs w:val="22"/>
          <w:lang w:val="el-GR" w:eastAsia="en-US"/>
        </w:rPr>
        <w:t>λειτουργίας, τις συμφωνίες</w:t>
      </w:r>
      <w:r w:rsidRPr="00E71A10">
        <w:rPr>
          <w:rFonts w:eastAsia="Arial"/>
          <w:szCs w:val="22"/>
          <w:lang w:val="el-GR" w:eastAsia="en-US"/>
        </w:rPr>
        <w:t xml:space="preserve"> </w:t>
      </w:r>
      <w:r w:rsidRPr="00E71A10">
        <w:rPr>
          <w:szCs w:val="22"/>
          <w:lang w:val="el-GR" w:eastAsia="en-US"/>
        </w:rPr>
        <w:t>αποζημίωσης ή παρόμοια έγγραφα ή</w:t>
      </w:r>
      <w:r w:rsidRPr="00E71A10">
        <w:rPr>
          <w:rFonts w:eastAsia="Arial"/>
          <w:szCs w:val="22"/>
          <w:lang w:val="el-GR" w:eastAsia="en-US"/>
        </w:rPr>
        <w:t xml:space="preserve"> </w:t>
      </w:r>
    </w:p>
    <w:p w14:paraId="21E60CD8" w14:textId="77777777" w:rsidR="007C5210" w:rsidRPr="00E71A10" w:rsidRDefault="007C5210" w:rsidP="00E71A10">
      <w:pPr>
        <w:numPr>
          <w:ilvl w:val="0"/>
          <w:numId w:val="70"/>
        </w:numPr>
        <w:suppressAutoHyphens w:val="0"/>
        <w:spacing w:after="0" w:line="457" w:lineRule="auto"/>
        <w:ind w:right="38"/>
        <w:rPr>
          <w:szCs w:val="22"/>
          <w:lang w:val="el-GR" w:eastAsia="en-US"/>
        </w:rPr>
      </w:pPr>
      <w:r w:rsidRPr="00E71A10">
        <w:rPr>
          <w:szCs w:val="22"/>
          <w:lang w:val="el-GR" w:eastAsia="en-US"/>
        </w:rPr>
        <w:t>από διαδικασίες αφερεγγυότητας</w:t>
      </w:r>
      <w:r w:rsidRPr="00E71A10">
        <w:rPr>
          <w:rFonts w:eastAsia="Arial"/>
          <w:szCs w:val="22"/>
          <w:lang w:val="el-GR" w:eastAsia="en-US"/>
        </w:rPr>
        <w:t xml:space="preserve">, </w:t>
      </w:r>
      <w:r w:rsidRPr="00E71A10">
        <w:rPr>
          <w:szCs w:val="22"/>
          <w:lang w:val="el-GR" w:eastAsia="en-US"/>
        </w:rPr>
        <w:t>να Αποζημιώσει στο</w:t>
      </w:r>
      <w:r w:rsidRPr="00E71A10">
        <w:rPr>
          <w:rFonts w:eastAsia="Arial"/>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15019E09" w14:textId="7B38432D" w:rsidR="007C5210" w:rsidRPr="00E71A10" w:rsidRDefault="007C5210" w:rsidP="00AC7369">
      <w:pPr>
        <w:suppressAutoHyphens w:val="0"/>
        <w:spacing w:after="180" w:line="259" w:lineRule="auto"/>
        <w:ind w:left="425"/>
        <w:rPr>
          <w:szCs w:val="22"/>
          <w:lang w:val="el-GR" w:eastAsia="en-US"/>
        </w:rPr>
      </w:pPr>
      <w:r w:rsidRPr="00E71A10">
        <w:rPr>
          <w:rFonts w:eastAsia="Arial"/>
          <w:b/>
          <w:color w:val="0070C0"/>
          <w:szCs w:val="22"/>
          <w:lang w:val="el-GR" w:eastAsia="en-US"/>
        </w:rPr>
        <w:t xml:space="preserve"> </w:t>
      </w:r>
      <w:r w:rsidRPr="00E71A10">
        <w:rPr>
          <w:rFonts w:eastAsia="Arial"/>
          <w:b/>
          <w:szCs w:val="22"/>
          <w:lang w:val="el-GR" w:eastAsia="en-US"/>
        </w:rPr>
        <w:t xml:space="preserve">Ασφαλισμένο Περιστατικό εκτός ΗΠΑ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ένα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που δεν είναι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rFonts w:eastAsia="Arial"/>
          <w:b/>
          <w:szCs w:val="22"/>
          <w:lang w:val="el-GR" w:eastAsia="en-US"/>
        </w:rPr>
        <w:t>στις ΗΠΑ</w:t>
      </w:r>
      <w:r w:rsidRPr="00E71A10">
        <w:rPr>
          <w:rFonts w:eastAsia="Arial"/>
          <w:szCs w:val="22"/>
          <w:lang w:val="el-GR" w:eastAsia="en-US"/>
        </w:rPr>
        <w:t xml:space="preserve">. </w:t>
      </w:r>
    </w:p>
    <w:p w14:paraId="18558B49" w14:textId="38760F55"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Επίσημος Φορέας</w:t>
      </w:r>
      <w:r w:rsidRPr="00E71A10">
        <w:rPr>
          <w:rFonts w:eastAsia="Arial"/>
          <w:szCs w:val="22"/>
          <w:lang w:val="el-GR" w:eastAsia="en-US"/>
        </w:rPr>
        <w:t xml:space="preserve">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ρυθμιστικός φορέας, κυβερνητικός φορέας, κυβερνητική υπηρεσία, κοινοβουλευτική επιτροπή, επίσημος εμπορικός φορέας, φορέας επιβολής του νόμου ή οποιοσδήποτε παρόμοιος φορέας που έχει νομική εξουσία να ερευνά τις υποθέσεις ενός </w:t>
      </w:r>
      <w:r w:rsidRPr="00E71A10">
        <w:rPr>
          <w:rFonts w:eastAsia="Arial"/>
          <w:b/>
          <w:szCs w:val="22"/>
          <w:lang w:val="el-GR" w:eastAsia="en-US"/>
        </w:rPr>
        <w:t>Ασφαλισμένου</w:t>
      </w:r>
      <w:r w:rsidRPr="00E71A10">
        <w:rPr>
          <w:rFonts w:eastAsia="Arial"/>
          <w:szCs w:val="22"/>
          <w:lang w:val="el-GR" w:eastAsia="en-US"/>
        </w:rPr>
        <w:t xml:space="preserve">.    </w:t>
      </w:r>
    </w:p>
    <w:p w14:paraId="6C17EA11" w14:textId="2436FEA1"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Ανεξάρτητος Οργανισμός </w:t>
      </w:r>
      <w:r w:rsidRPr="00E71A10">
        <w:rPr>
          <w:szCs w:val="22"/>
          <w:lang w:val="el-GR" w:eastAsia="en-US"/>
        </w:rPr>
        <w:t>σημαίνει μια οντότητα εκτός από οντότητα</w:t>
      </w:r>
      <w:r w:rsidRPr="00E71A10">
        <w:rPr>
          <w:rFonts w:eastAsia="Arial"/>
          <w:szCs w:val="22"/>
          <w:lang w:val="el-GR" w:eastAsia="en-US"/>
        </w:rPr>
        <w:t xml:space="preserve">:  </w:t>
      </w:r>
    </w:p>
    <w:p w14:paraId="6C7B78A6" w14:textId="77777777" w:rsidR="007C5210" w:rsidRPr="00E71A10" w:rsidRDefault="007C5210" w:rsidP="00E71A10">
      <w:pPr>
        <w:numPr>
          <w:ilvl w:val="0"/>
          <w:numId w:val="71"/>
        </w:numPr>
        <w:suppressAutoHyphens w:val="0"/>
        <w:spacing w:after="194" w:line="247" w:lineRule="auto"/>
        <w:ind w:right="404"/>
        <w:rPr>
          <w:szCs w:val="22"/>
          <w:lang w:eastAsia="en-US"/>
        </w:rPr>
      </w:pPr>
      <w:r w:rsidRPr="00E71A10">
        <w:rPr>
          <w:szCs w:val="22"/>
          <w:lang w:eastAsia="en-US"/>
        </w:rPr>
        <w:t>η οπ</w:t>
      </w:r>
      <w:proofErr w:type="spellStart"/>
      <w:r w:rsidRPr="00E71A10">
        <w:rPr>
          <w:szCs w:val="22"/>
          <w:lang w:eastAsia="en-US"/>
        </w:rPr>
        <w:t>οί</w:t>
      </w:r>
      <w:proofErr w:type="spellEnd"/>
      <w:r w:rsidRPr="00E71A10">
        <w:rPr>
          <w:szCs w:val="22"/>
          <w:lang w:eastAsia="en-US"/>
        </w:rPr>
        <w:t>α</w:t>
      </w:r>
      <w:r w:rsidRPr="00E71A10">
        <w:rPr>
          <w:rFonts w:eastAsia="Arial"/>
          <w:szCs w:val="22"/>
          <w:lang w:eastAsia="en-US"/>
        </w:rPr>
        <w:t xml:space="preserve"> </w:t>
      </w:r>
      <w:proofErr w:type="spellStart"/>
      <w:r w:rsidRPr="00E71A10">
        <w:rPr>
          <w:szCs w:val="22"/>
          <w:lang w:eastAsia="en-US"/>
        </w:rPr>
        <w:t>είν</w:t>
      </w:r>
      <w:proofErr w:type="spellEnd"/>
      <w:r w:rsidRPr="00E71A10">
        <w:rPr>
          <w:szCs w:val="22"/>
          <w:lang w:eastAsia="en-US"/>
        </w:rPr>
        <w:t>αι</w:t>
      </w:r>
      <w:r w:rsidRPr="00E71A10">
        <w:rPr>
          <w:rFonts w:eastAsia="Arial"/>
          <w:szCs w:val="22"/>
          <w:lang w:eastAsia="en-US"/>
        </w:rPr>
        <w:t xml:space="preserve"> </w:t>
      </w:r>
      <w:proofErr w:type="spellStart"/>
      <w:r w:rsidRPr="00E71A10">
        <w:rPr>
          <w:rFonts w:eastAsia="Arial"/>
          <w:b/>
          <w:szCs w:val="22"/>
          <w:lang w:eastAsia="en-US"/>
        </w:rPr>
        <w:t>Ετ</w:t>
      </w:r>
      <w:proofErr w:type="spellEnd"/>
      <w:r w:rsidRPr="00E71A10">
        <w:rPr>
          <w:rFonts w:eastAsia="Arial"/>
          <w:b/>
          <w:szCs w:val="22"/>
          <w:lang w:eastAsia="en-US"/>
        </w:rPr>
        <w:t>αιρεία</w:t>
      </w:r>
      <w:r w:rsidRPr="00E71A10">
        <w:rPr>
          <w:rFonts w:eastAsia="Arial"/>
          <w:szCs w:val="22"/>
          <w:lang w:eastAsia="en-US"/>
        </w:rPr>
        <w:t xml:space="preserve">,  </w:t>
      </w:r>
    </w:p>
    <w:p w14:paraId="57D0567D" w14:textId="77777777" w:rsidR="007C5210" w:rsidRPr="00E71A10" w:rsidRDefault="007C5210" w:rsidP="00E71A10">
      <w:pPr>
        <w:numPr>
          <w:ilvl w:val="0"/>
          <w:numId w:val="71"/>
        </w:numPr>
        <w:suppressAutoHyphens w:val="0"/>
        <w:spacing w:after="194" w:line="247" w:lineRule="auto"/>
        <w:ind w:right="404"/>
        <w:rPr>
          <w:szCs w:val="22"/>
          <w:lang w:val="el-GR" w:eastAsia="en-US"/>
        </w:rPr>
      </w:pPr>
      <w:r w:rsidRPr="00E71A10">
        <w:rPr>
          <w:szCs w:val="22"/>
          <w:lang w:val="el-GR" w:eastAsia="en-US"/>
        </w:rPr>
        <w:lastRenderedPageBreak/>
        <w:t>της οποίας</w:t>
      </w:r>
      <w:r w:rsidRPr="00E71A10">
        <w:rPr>
          <w:rFonts w:eastAsia="Arial"/>
          <w:szCs w:val="22"/>
          <w:lang w:val="el-GR" w:eastAsia="en-US"/>
        </w:rPr>
        <w:t xml:space="preserve"> </w:t>
      </w:r>
      <w:r w:rsidRPr="00E71A10">
        <w:rPr>
          <w:szCs w:val="22"/>
          <w:lang w:val="el-GR" w:eastAsia="en-US"/>
        </w:rPr>
        <w:t>οι κύριες δραστηριότητες περιλαμβάνουν τράπεζα, συμψηφιστικό γραφείο, πιστωτικό ίδρυμα, οργανισμούς συλλογικών επενδύσεων</w:t>
      </w:r>
      <w:r w:rsidRPr="00E71A10">
        <w:rPr>
          <w:rFonts w:eastAsia="Arial"/>
          <w:szCs w:val="22"/>
          <w:lang w:val="el-GR" w:eastAsia="en-US"/>
        </w:rPr>
        <w:t xml:space="preserve"> </w:t>
      </w:r>
      <w:r w:rsidRPr="00E71A10">
        <w:rPr>
          <w:szCs w:val="22"/>
          <w:lang w:val="el-GR" w:eastAsia="en-US"/>
        </w:rPr>
        <w:t xml:space="preserve">σε κινητές αξίες, επιχείρηση επενδύσεων, σύμβουλο ή διαχειριστή επενδύσεων, επενδυτικό ταμείο, αμοιβαίο κεφάλαιο, εταιρεία ιδιωτικών κεφαλαίων ή επιχειρηματικών κεφαλαίων, χρηματιστή, ασφαλιστική εταιρεία ή λειτουργία παρόμοια με οποιαδήποτε από τις προαναφερθείσες ή  </w:t>
      </w:r>
      <w:r w:rsidRPr="00E71A10">
        <w:rPr>
          <w:rFonts w:eastAsia="Arial"/>
          <w:szCs w:val="22"/>
          <w:lang w:val="el-GR" w:eastAsia="en-US"/>
        </w:rPr>
        <w:t xml:space="preserve"> </w:t>
      </w:r>
    </w:p>
    <w:p w14:paraId="6E92DFAF" w14:textId="77777777" w:rsidR="007C5210" w:rsidRPr="00E71A10" w:rsidRDefault="007C5210" w:rsidP="00E71A10">
      <w:pPr>
        <w:numPr>
          <w:ilvl w:val="0"/>
          <w:numId w:val="71"/>
        </w:numPr>
        <w:suppressAutoHyphens w:val="0"/>
        <w:spacing w:after="194" w:line="247" w:lineRule="auto"/>
        <w:ind w:right="404"/>
        <w:rPr>
          <w:szCs w:val="22"/>
          <w:lang w:val="el-GR" w:eastAsia="en-US"/>
        </w:rPr>
      </w:pPr>
      <w:r w:rsidRPr="00E71A10">
        <w:rPr>
          <w:szCs w:val="22"/>
          <w:lang w:val="el-GR" w:eastAsia="en-US"/>
        </w:rPr>
        <w:t>που</w:t>
      </w:r>
      <w:r w:rsidRPr="00E71A10">
        <w:rPr>
          <w:rFonts w:eastAsia="Arial"/>
          <w:szCs w:val="22"/>
          <w:lang w:val="el-GR" w:eastAsia="en-US"/>
        </w:rPr>
        <w:t xml:space="preserve"> </w:t>
      </w:r>
      <w:r w:rsidRPr="00E71A10">
        <w:rPr>
          <w:szCs w:val="22"/>
          <w:lang w:val="el-GR" w:eastAsia="en-US"/>
        </w:rPr>
        <w:t>έχει οποιεσδήποτε κινητές αξίες</w:t>
      </w:r>
      <w:r w:rsidRPr="00E71A10">
        <w:rPr>
          <w:rFonts w:eastAsia="Arial"/>
          <w:szCs w:val="22"/>
          <w:lang w:val="el-GR" w:eastAsia="en-US"/>
        </w:rPr>
        <w:t xml:space="preserve"> </w:t>
      </w:r>
      <w:r w:rsidRPr="00E71A10">
        <w:rPr>
          <w:szCs w:val="22"/>
          <w:lang w:val="el-GR" w:eastAsia="en-US"/>
        </w:rPr>
        <w:t xml:space="preserve">της (εκτός από εκείνες που αγοράζονται ή πωλούνται σύμφωνα με τον κανόνα </w:t>
      </w:r>
      <w:r w:rsidRPr="00E71A10">
        <w:rPr>
          <w:rFonts w:eastAsia="Arial"/>
          <w:szCs w:val="22"/>
          <w:lang w:eastAsia="en-US"/>
        </w:rPr>
        <w:t>Rule</w:t>
      </w:r>
      <w:r w:rsidRPr="00E71A10">
        <w:rPr>
          <w:rFonts w:eastAsia="Arial"/>
          <w:szCs w:val="22"/>
          <w:lang w:val="el-GR" w:eastAsia="en-US"/>
        </w:rPr>
        <w:t xml:space="preserve"> 144</w:t>
      </w:r>
      <w:r w:rsidRPr="00E71A10">
        <w:rPr>
          <w:rFonts w:eastAsia="Arial"/>
          <w:szCs w:val="22"/>
          <w:lang w:eastAsia="en-US"/>
        </w:rPr>
        <w:t>A</w:t>
      </w:r>
      <w:r w:rsidRPr="00E71A10">
        <w:rPr>
          <w:rFonts w:eastAsia="Arial"/>
          <w:szCs w:val="22"/>
          <w:lang w:val="el-GR" w:eastAsia="en-US"/>
        </w:rPr>
        <w:t xml:space="preserve"> </w:t>
      </w:r>
      <w:r w:rsidRPr="00E71A10">
        <w:rPr>
          <w:szCs w:val="22"/>
          <w:lang w:val="el-GR" w:eastAsia="en-US"/>
        </w:rPr>
        <w:t>της νομοθεσίας περί Κεφαλαιαγοράς των ΗΠΑ</w:t>
      </w:r>
      <w:r w:rsidRPr="00E71A10">
        <w:rPr>
          <w:rFonts w:eastAsia="Arial"/>
          <w:szCs w:val="22"/>
          <w:lang w:val="el-GR" w:eastAsia="en-US"/>
        </w:rPr>
        <w:t xml:space="preserve">), </w:t>
      </w:r>
      <w:r w:rsidRPr="00E71A10">
        <w:rPr>
          <w:szCs w:val="22"/>
          <w:lang w:val="el-GR" w:eastAsia="en-US"/>
        </w:rPr>
        <w:t>εισηγμένες</w:t>
      </w:r>
      <w:r w:rsidRPr="00E71A10">
        <w:rPr>
          <w:rFonts w:eastAsia="Arial"/>
          <w:szCs w:val="22"/>
          <w:lang w:val="el-GR" w:eastAsia="en-US"/>
        </w:rPr>
        <w:t xml:space="preserve"> </w:t>
      </w:r>
      <w:r w:rsidRPr="00E71A10">
        <w:rPr>
          <w:szCs w:val="22"/>
          <w:lang w:val="el-GR" w:eastAsia="en-US"/>
        </w:rPr>
        <w:t>σε χρηματιστήριο ή αγορά κινητών αξιών στις ΗΠΑ</w:t>
      </w:r>
      <w:r w:rsidRPr="00E71A10">
        <w:rPr>
          <w:rFonts w:eastAsia="Arial"/>
          <w:szCs w:val="22"/>
          <w:lang w:val="el-GR" w:eastAsia="en-US"/>
        </w:rPr>
        <w:t xml:space="preserve">. </w:t>
      </w:r>
    </w:p>
    <w:p w14:paraId="6B7B53F9" w14:textId="6CD33CA7"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Διευθυντής Ανεξάρτητου Οργανισμού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φυσικό πρόσωπο που υπηρετεί κατόπιν ειδικού αιτήματος ή εντολής της </w:t>
      </w:r>
      <w:r w:rsidRPr="00E71A10">
        <w:rPr>
          <w:rFonts w:eastAsia="Arial"/>
          <w:b/>
          <w:szCs w:val="22"/>
          <w:lang w:val="el-GR" w:eastAsia="en-US"/>
        </w:rPr>
        <w:t xml:space="preserve">Εταιρείας </w:t>
      </w:r>
      <w:r w:rsidRPr="00E71A10">
        <w:rPr>
          <w:szCs w:val="22"/>
          <w:lang w:val="el-GR" w:eastAsia="en-US"/>
        </w:rPr>
        <w:t xml:space="preserve">ως διευθυντής, αξιωματούχος, διοικητής, διαχειριστής (εκτός από διαχειριστή συντάξεων) ή ισοδύναμο  ενός </w:t>
      </w:r>
      <w:r w:rsidRPr="00E71A10">
        <w:rPr>
          <w:rFonts w:eastAsia="Arial"/>
          <w:b/>
          <w:szCs w:val="22"/>
          <w:lang w:val="el-GR" w:eastAsia="en-US"/>
        </w:rPr>
        <w:t>Ανεξάρτητου Οργανισμού</w:t>
      </w:r>
      <w:r w:rsidRPr="00E71A10">
        <w:rPr>
          <w:rFonts w:eastAsia="Arial"/>
          <w:szCs w:val="22"/>
          <w:lang w:val="el-GR" w:eastAsia="en-US"/>
        </w:rPr>
        <w:t xml:space="preserve">. </w:t>
      </w:r>
    </w:p>
    <w:p w14:paraId="4D7D2D5A" w14:textId="7ECACE85" w:rsidR="007C5210" w:rsidRPr="00E71A10" w:rsidRDefault="007C5210" w:rsidP="00AC7369">
      <w:pPr>
        <w:suppressAutoHyphens w:val="0"/>
        <w:spacing w:after="160" w:line="259" w:lineRule="auto"/>
        <w:ind w:left="425"/>
        <w:rPr>
          <w:szCs w:val="22"/>
          <w:lang w:val="el-GR" w:eastAsia="en-US"/>
        </w:rPr>
      </w:pPr>
      <w:r w:rsidRPr="00E71A10">
        <w:rPr>
          <w:rFonts w:eastAsia="Arial"/>
          <w:b/>
          <w:szCs w:val="22"/>
          <w:lang w:val="el-GR" w:eastAsia="en-US"/>
        </w:rPr>
        <w:t xml:space="preserve"> Προσωπική Ευθύνη για Εταιρικούς Φόρους </w:t>
      </w:r>
      <w:r w:rsidRPr="00E71A10">
        <w:rPr>
          <w:szCs w:val="22"/>
          <w:lang w:val="el-GR" w:eastAsia="en-US"/>
        </w:rPr>
        <w:t xml:space="preserve">σημαίνει το ποσό της προσωπικής ευθύνης ενός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που</w:t>
      </w:r>
      <w:r w:rsidRPr="00E71A10">
        <w:rPr>
          <w:rFonts w:eastAsia="Arial"/>
          <w:szCs w:val="22"/>
          <w:lang w:val="el-GR" w:eastAsia="en-US"/>
        </w:rPr>
        <w:t xml:space="preserve">: </w:t>
      </w:r>
    </w:p>
    <w:p w14:paraId="5641A98A" w14:textId="77777777" w:rsidR="007C5210" w:rsidRPr="00E71A10" w:rsidRDefault="007C5210" w:rsidP="00E71A10">
      <w:pPr>
        <w:numPr>
          <w:ilvl w:val="0"/>
          <w:numId w:val="72"/>
        </w:numPr>
        <w:suppressAutoHyphens w:val="0"/>
        <w:spacing w:after="194" w:line="247" w:lineRule="auto"/>
        <w:ind w:right="38"/>
        <w:rPr>
          <w:szCs w:val="22"/>
          <w:lang w:val="el-GR" w:eastAsia="en-US"/>
        </w:rPr>
      </w:pPr>
      <w:r w:rsidRPr="00E71A10">
        <w:rPr>
          <w:szCs w:val="22"/>
          <w:lang w:val="el-GR" w:eastAsia="en-US"/>
        </w:rPr>
        <w:t>αφορά</w:t>
      </w:r>
      <w:r w:rsidRPr="00E71A10">
        <w:rPr>
          <w:rFonts w:eastAsia="Arial"/>
          <w:szCs w:val="22"/>
          <w:lang w:val="el-GR" w:eastAsia="en-US"/>
        </w:rPr>
        <w:t xml:space="preserve"> </w:t>
      </w:r>
      <w:r w:rsidRPr="00E71A10">
        <w:rPr>
          <w:szCs w:val="22"/>
          <w:lang w:val="el-GR" w:eastAsia="en-US"/>
        </w:rPr>
        <w:t>τους</w:t>
      </w:r>
      <w:r w:rsidRPr="00E71A10">
        <w:rPr>
          <w:rFonts w:eastAsia="Arial"/>
          <w:b/>
          <w:szCs w:val="22"/>
          <w:lang w:val="el-GR" w:eastAsia="en-US"/>
        </w:rPr>
        <w:t xml:space="preserve"> </w:t>
      </w:r>
      <w:r w:rsidRPr="00E71A10">
        <w:rPr>
          <w:szCs w:val="22"/>
          <w:lang w:val="el-GR" w:eastAsia="en-US"/>
        </w:rPr>
        <w:t>μη καταβληθέντες εταιρικούς φόρους της</w:t>
      </w:r>
      <w:r w:rsidRPr="00E71A10">
        <w:rPr>
          <w:rFonts w:eastAsia="Arial"/>
          <w:b/>
          <w:szCs w:val="22"/>
          <w:lang w:val="el-GR" w:eastAsia="en-US"/>
        </w:rPr>
        <w:t xml:space="preserve"> Εταιρείας, </w:t>
      </w:r>
      <w:r w:rsidRPr="00E71A10">
        <w:rPr>
          <w:szCs w:val="22"/>
          <w:lang w:val="el-GR" w:eastAsia="en-US"/>
        </w:rPr>
        <w:t xml:space="preserve">τους οποίους η </w:t>
      </w:r>
      <w:r w:rsidRPr="00E71A10">
        <w:rPr>
          <w:rFonts w:eastAsia="Arial"/>
          <w:b/>
          <w:szCs w:val="22"/>
          <w:lang w:val="el-GR" w:eastAsia="en-US"/>
        </w:rPr>
        <w:t xml:space="preserve">Εταιρεία </w:t>
      </w:r>
      <w:r w:rsidRPr="00E71A10">
        <w:rPr>
          <w:szCs w:val="22"/>
          <w:lang w:val="el-GR" w:eastAsia="en-US"/>
        </w:rPr>
        <w:t>δεν μπορεί να καταβάλει λόγω πτώχευσης ή νομικής απαγόρευσης,</w:t>
      </w:r>
      <w:r w:rsidRPr="00E71A10">
        <w:rPr>
          <w:rFonts w:eastAsia="Arial"/>
          <w:szCs w:val="22"/>
          <w:lang w:val="el-GR" w:eastAsia="en-US"/>
        </w:rPr>
        <w:t xml:space="preserve"> </w:t>
      </w:r>
    </w:p>
    <w:p w14:paraId="3011F6CA" w14:textId="77777777" w:rsidR="007C5210" w:rsidRPr="00E71A10" w:rsidRDefault="007C5210" w:rsidP="00E71A10">
      <w:pPr>
        <w:numPr>
          <w:ilvl w:val="0"/>
          <w:numId w:val="72"/>
        </w:numPr>
        <w:suppressAutoHyphens w:val="0"/>
        <w:spacing w:after="194" w:line="247" w:lineRule="auto"/>
        <w:ind w:right="38"/>
        <w:rPr>
          <w:szCs w:val="22"/>
          <w:lang w:val="el-GR" w:eastAsia="en-US"/>
        </w:rPr>
      </w:pPr>
      <w:r w:rsidRPr="00E71A10">
        <w:rPr>
          <w:szCs w:val="22"/>
          <w:lang w:val="el-GR" w:eastAsia="en-US"/>
        </w:rPr>
        <w:t>έχει</w:t>
      </w:r>
      <w:r w:rsidRPr="00E71A10">
        <w:rPr>
          <w:rFonts w:eastAsia="Arial"/>
          <w:szCs w:val="22"/>
          <w:lang w:val="el-GR" w:eastAsia="en-US"/>
        </w:rPr>
        <w:t xml:space="preserve"> </w:t>
      </w:r>
      <w:r w:rsidRPr="00E71A10">
        <w:rPr>
          <w:szCs w:val="22"/>
          <w:lang w:val="el-GR" w:eastAsia="en-US"/>
        </w:rPr>
        <w:t>θεσπιστεί από τον</w:t>
      </w:r>
      <w:r w:rsidRPr="00E71A10">
        <w:rPr>
          <w:rFonts w:eastAsia="Arial"/>
          <w:szCs w:val="22"/>
          <w:lang w:val="el-GR" w:eastAsia="en-US"/>
        </w:rPr>
        <w:t xml:space="preserve"> </w:t>
      </w:r>
      <w:r w:rsidRPr="00E71A10">
        <w:rPr>
          <w:szCs w:val="22"/>
          <w:lang w:val="el-GR" w:eastAsia="en-US"/>
        </w:rPr>
        <w:t>νόμο στη δικαιοδοσία στην οποία υποβάλλεται</w:t>
      </w:r>
      <w:r w:rsidRPr="00E71A10">
        <w:rPr>
          <w:rFonts w:eastAsia="Arial"/>
          <w:szCs w:val="22"/>
          <w:lang w:val="el-GR" w:eastAsia="en-US"/>
        </w:rPr>
        <w:t xml:space="preserve"> </w:t>
      </w:r>
      <w:r w:rsidRPr="00E71A10">
        <w:rPr>
          <w:szCs w:val="22"/>
          <w:lang w:val="el-GR" w:eastAsia="en-US"/>
        </w:rPr>
        <w:t xml:space="preserve">η </w:t>
      </w:r>
      <w:r w:rsidRPr="00E71A10">
        <w:rPr>
          <w:rFonts w:eastAsia="Arial"/>
          <w:b/>
          <w:szCs w:val="22"/>
          <w:lang w:val="el-GR" w:eastAsia="en-US"/>
        </w:rPr>
        <w:t>Απαίτηση</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3C356D30" w14:textId="4315484F" w:rsidR="007C5210" w:rsidRPr="00E71A10" w:rsidRDefault="007C5210" w:rsidP="00E71A10">
      <w:pPr>
        <w:numPr>
          <w:ilvl w:val="0"/>
          <w:numId w:val="72"/>
        </w:numPr>
        <w:suppressAutoHyphens w:val="0"/>
        <w:spacing w:after="10" w:line="247" w:lineRule="auto"/>
        <w:ind w:right="38"/>
        <w:rPr>
          <w:szCs w:val="22"/>
          <w:lang w:val="el-GR" w:eastAsia="en-US"/>
        </w:rPr>
      </w:pPr>
      <w:r w:rsidRPr="00E71A10">
        <w:rPr>
          <w:szCs w:val="22"/>
          <w:lang w:val="el-GR" w:eastAsia="en-US"/>
        </w:rPr>
        <w:t>δεν προκύπτει από οποιαδήποτε σκόπιμη ή εκ προθέσεως</w:t>
      </w:r>
      <w:r w:rsidRPr="00E71A10">
        <w:rPr>
          <w:rFonts w:eastAsia="Arial"/>
          <w:szCs w:val="22"/>
          <w:lang w:val="el-GR" w:eastAsia="en-US"/>
        </w:rPr>
        <w:t xml:space="preserve"> </w:t>
      </w:r>
      <w:r w:rsidRPr="00E71A10">
        <w:rPr>
          <w:szCs w:val="22"/>
          <w:lang w:val="el-GR" w:eastAsia="en-US"/>
        </w:rPr>
        <w:t xml:space="preserve">συμπεριφορά του </w:t>
      </w:r>
      <w:r w:rsidRPr="00E71A10">
        <w:rPr>
          <w:rFonts w:eastAsia="Arial"/>
          <w:b/>
          <w:szCs w:val="22"/>
          <w:lang w:val="el-GR" w:eastAsia="en-US"/>
        </w:rPr>
        <w:t xml:space="preserve">Ασφαλισμένου </w:t>
      </w:r>
      <w:r w:rsidR="00AC7369" w:rsidRPr="00E71A10">
        <w:rPr>
          <w:rFonts w:eastAsia="Arial"/>
          <w:b/>
          <w:szCs w:val="22"/>
          <w:lang w:val="el-GR" w:eastAsia="en-US"/>
        </w:rPr>
        <w:t>Προσώπου</w:t>
      </w:r>
    </w:p>
    <w:p w14:paraId="68AAA10D" w14:textId="49B515E2" w:rsidR="007C5210" w:rsidRPr="00E71A10" w:rsidRDefault="007C5210" w:rsidP="00E71A10">
      <w:pPr>
        <w:suppressAutoHyphens w:val="0"/>
        <w:spacing w:after="89" w:line="250" w:lineRule="auto"/>
        <w:ind w:left="420" w:right="257"/>
        <w:rPr>
          <w:szCs w:val="22"/>
          <w:lang w:val="el-GR" w:eastAsia="en-US"/>
        </w:rPr>
      </w:pPr>
    </w:p>
    <w:p w14:paraId="74F16F06" w14:textId="77777777" w:rsidR="007C5210" w:rsidRPr="00E71A10" w:rsidRDefault="007C5210" w:rsidP="00E71A10">
      <w:pPr>
        <w:suppressAutoHyphens w:val="0"/>
        <w:spacing w:after="96" w:line="259" w:lineRule="auto"/>
        <w:ind w:left="420" w:right="38"/>
        <w:rPr>
          <w:szCs w:val="22"/>
          <w:lang w:val="el-GR" w:eastAsia="en-US"/>
        </w:rPr>
      </w:pPr>
      <w:r w:rsidRPr="00E71A10">
        <w:rPr>
          <w:szCs w:val="22"/>
          <w:lang w:val="el-GR" w:eastAsia="en-US"/>
        </w:rPr>
        <w:t>μέχρι το ποσό που καθορίζεται στο σημείο 6 του Πίνακα Ασφάλισης, το οποίο ποσό αποτελεί υπό</w:t>
      </w:r>
      <w:r w:rsidRPr="00E71A10">
        <w:rPr>
          <w:rFonts w:eastAsia="Arial"/>
          <w:szCs w:val="22"/>
          <w:lang w:val="el-GR" w:eastAsia="en-US"/>
        </w:rPr>
        <w:t>-</w:t>
      </w:r>
      <w:r w:rsidRPr="00E71A10">
        <w:rPr>
          <w:szCs w:val="22"/>
          <w:lang w:val="el-GR" w:eastAsia="en-US"/>
        </w:rPr>
        <w:t xml:space="preserve">όριο του </w:t>
      </w:r>
      <w:r w:rsidRPr="00E71A10">
        <w:rPr>
          <w:rFonts w:eastAsia="Arial"/>
          <w:b/>
          <w:szCs w:val="22"/>
          <w:lang w:val="el-GR" w:eastAsia="en-US"/>
        </w:rPr>
        <w:t>Ορίου Ευθύνης.</w:t>
      </w:r>
      <w:r w:rsidRPr="00E71A10">
        <w:rPr>
          <w:rFonts w:eastAsia="Arial"/>
          <w:szCs w:val="22"/>
          <w:lang w:val="el-GR" w:eastAsia="en-US"/>
        </w:rPr>
        <w:t xml:space="preserve"> </w:t>
      </w:r>
    </w:p>
    <w:p w14:paraId="5E8D706B" w14:textId="4561CE42"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Λήπτης της ασφάλισης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τον</w:t>
      </w:r>
      <w:r w:rsidRPr="00E71A10">
        <w:rPr>
          <w:rFonts w:eastAsia="Arial"/>
          <w:szCs w:val="22"/>
          <w:lang w:val="el-GR" w:eastAsia="en-US"/>
        </w:rPr>
        <w:t xml:space="preserve"> </w:t>
      </w:r>
      <w:r w:rsidRPr="00E71A10">
        <w:rPr>
          <w:szCs w:val="22"/>
          <w:lang w:val="el-GR" w:eastAsia="en-US"/>
        </w:rPr>
        <w:t>οργανισμό που αναφέρεται στο σημείο 1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731E909C"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b/>
          <w:szCs w:val="22"/>
          <w:lang w:val="el-GR" w:eastAsia="en-US"/>
        </w:rPr>
        <w:t xml:space="preserve"> </w:t>
      </w:r>
    </w:p>
    <w:p w14:paraId="769EA568" w14:textId="77777777" w:rsidR="007C5210" w:rsidRPr="00E71A10" w:rsidRDefault="007C5210" w:rsidP="00E71A10">
      <w:pPr>
        <w:suppressAutoHyphens w:val="0"/>
        <w:spacing w:after="160" w:line="259" w:lineRule="auto"/>
        <w:ind w:left="420" w:right="403"/>
        <w:rPr>
          <w:szCs w:val="22"/>
          <w:lang w:val="el-GR" w:eastAsia="en-US"/>
        </w:rPr>
      </w:pPr>
      <w:r w:rsidRPr="00E71A10">
        <w:rPr>
          <w:rFonts w:eastAsia="Arial"/>
          <w:b/>
          <w:szCs w:val="22"/>
          <w:lang w:val="el-GR" w:eastAsia="en-US"/>
        </w:rPr>
        <w:t xml:space="preserve">Περίοδος Ασφάλισης </w:t>
      </w:r>
      <w:r w:rsidRPr="00E71A10">
        <w:rPr>
          <w:szCs w:val="22"/>
          <w:lang w:val="el-GR" w:eastAsia="en-US"/>
        </w:rPr>
        <w:t>σημαίνει τη</w:t>
      </w:r>
      <w:r w:rsidRPr="00E71A10">
        <w:rPr>
          <w:rFonts w:eastAsia="Arial"/>
          <w:szCs w:val="22"/>
          <w:lang w:val="el-GR" w:eastAsia="en-US"/>
        </w:rPr>
        <w:t xml:space="preserve"> </w:t>
      </w:r>
      <w:r w:rsidRPr="00E71A10">
        <w:rPr>
          <w:szCs w:val="22"/>
          <w:lang w:val="el-GR" w:eastAsia="en-US"/>
        </w:rPr>
        <w:t>χρονική περίοδο από</w:t>
      </w:r>
      <w:r w:rsidRPr="00E71A10">
        <w:rPr>
          <w:rFonts w:eastAsia="Arial"/>
          <w:szCs w:val="22"/>
          <w:lang w:val="el-GR" w:eastAsia="en-US"/>
        </w:rPr>
        <w:t xml:space="preserve"> </w:t>
      </w: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ημερομηνία έναρξης που ορίζεται στο σημείο 2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r w:rsidRPr="00E71A10">
        <w:rPr>
          <w:szCs w:val="22"/>
          <w:lang w:val="el-GR" w:eastAsia="en-US"/>
        </w:rPr>
        <w:t>συμπεριλαμβανομένης και αυτής</w:t>
      </w:r>
      <w:r w:rsidRPr="00E71A10">
        <w:rPr>
          <w:rFonts w:eastAsia="Arial"/>
          <w:szCs w:val="22"/>
          <w:lang w:val="el-GR" w:eastAsia="en-US"/>
        </w:rPr>
        <w:t xml:space="preserve"> </w:t>
      </w:r>
      <w:r w:rsidRPr="00E71A10">
        <w:rPr>
          <w:szCs w:val="22"/>
          <w:lang w:val="el-GR" w:eastAsia="en-US"/>
        </w:rPr>
        <w:t>έως και την ημερομηνία λήξης που ορίζεται στο σημείο 2 του Πίνακα Ασφάλισης, συμπεριλαμβανομένης και αυτής</w:t>
      </w:r>
      <w:r w:rsidRPr="00E71A10">
        <w:rPr>
          <w:rFonts w:eastAsia="Arial"/>
          <w:szCs w:val="22"/>
          <w:lang w:val="el-GR" w:eastAsia="en-US"/>
        </w:rPr>
        <w:t xml:space="preserve"> </w:t>
      </w:r>
      <w:r w:rsidRPr="00E71A10">
        <w:rPr>
          <w:szCs w:val="22"/>
          <w:lang w:val="el-GR" w:eastAsia="en-US"/>
        </w:rPr>
        <w:t>ή, εάν είναι προγενέστερη, έως και την ημερομηνία ακύρωσης του παρόντος ασφαλιστηρίου.</w:t>
      </w:r>
      <w:r w:rsidRPr="00E71A10">
        <w:rPr>
          <w:rFonts w:eastAsia="Arial"/>
          <w:szCs w:val="22"/>
          <w:lang w:val="el-GR" w:eastAsia="en-US"/>
        </w:rPr>
        <w:t xml:space="preserve"> </w:t>
      </w:r>
    </w:p>
    <w:p w14:paraId="1013434C" w14:textId="2283C3EF"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Ρυπαντής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κάθε στερεό, υγρό, βιολογικό, ραδιολογικό, αέριο ή θερμικό ερεθιστικό ή μολυσματικό παράγοντα, είτε εμφανίζεται φυσικά είτε με άλλο τρόπο, συμπεριλαμβανομένου του αμιάντου, του καπνού, των ατμών, της αιθάλης, των ινών, της μούχλας, των σπορίων, των μυκήτων, των μικροβίων, των οξέων, των αλκαλίων, των πυρηνικών ή ραδιενεργών υλικών κάθε είδους, των χημικών ουσιών ή των αποβλήτων (συμπεριλαμβανομένων των υλικών που πρόκειται να ανακυκλωθούν, να ανακατασκευαστούν ή να ανακτηθούν).</w:t>
      </w:r>
      <w:r w:rsidRPr="00E71A10">
        <w:rPr>
          <w:rFonts w:eastAsia="Arial"/>
          <w:b/>
          <w:szCs w:val="22"/>
          <w:lang w:val="el-GR" w:eastAsia="en-US"/>
        </w:rPr>
        <w:t xml:space="preserve"> </w:t>
      </w:r>
    </w:p>
    <w:p w14:paraId="5BCB2869" w14:textId="34007B5F"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Υλική Ζημία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τη ζημία,</w:t>
      </w:r>
      <w:r w:rsidRPr="00E71A10">
        <w:rPr>
          <w:rFonts w:eastAsia="Arial"/>
          <w:szCs w:val="22"/>
          <w:lang w:val="el-GR" w:eastAsia="en-US"/>
        </w:rPr>
        <w:t xml:space="preserve"> </w:t>
      </w:r>
      <w:r w:rsidRPr="00E71A10">
        <w:rPr>
          <w:szCs w:val="22"/>
          <w:lang w:val="el-GR" w:eastAsia="en-US"/>
        </w:rPr>
        <w:t>καταστροφή, υποβάθμιση ή απώλεια χρήσης οποιασδήποτε ενσώματης</w:t>
      </w:r>
      <w:r w:rsidRPr="00E71A10">
        <w:rPr>
          <w:rFonts w:eastAsia="Arial"/>
          <w:szCs w:val="22"/>
          <w:lang w:val="el-GR" w:eastAsia="en-US"/>
        </w:rPr>
        <w:t xml:space="preserve"> </w:t>
      </w:r>
      <w:r w:rsidRPr="00E71A10">
        <w:rPr>
          <w:szCs w:val="22"/>
          <w:lang w:val="el-GR" w:eastAsia="en-US"/>
        </w:rPr>
        <w:t>ιδιοκτησίας.</w:t>
      </w:r>
      <w:r w:rsidRPr="00E71A10">
        <w:rPr>
          <w:rFonts w:eastAsia="Arial"/>
          <w:szCs w:val="22"/>
          <w:lang w:val="el-GR" w:eastAsia="en-US"/>
        </w:rPr>
        <w:t xml:space="preserve"> </w:t>
      </w:r>
    </w:p>
    <w:p w14:paraId="1D6ED3AC" w14:textId="1189B34C"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lastRenderedPageBreak/>
        <w:t xml:space="preserve"> </w:t>
      </w:r>
      <w:r w:rsidRPr="00E71A10">
        <w:rPr>
          <w:rFonts w:eastAsia="Arial"/>
          <w:b/>
          <w:szCs w:val="22"/>
          <w:lang w:val="el-GR" w:eastAsia="en-US"/>
        </w:rPr>
        <w:t xml:space="preserve">Έξοδα Κατάθεσης Μάρτυρα Κατηγορίας </w:t>
      </w:r>
      <w:r w:rsidRPr="00E71A10">
        <w:rPr>
          <w:szCs w:val="22"/>
          <w:lang w:val="el-GR" w:eastAsia="en-US"/>
        </w:rPr>
        <w:t>σημαίνει τις</w:t>
      </w:r>
      <w:r w:rsidRPr="00E71A10">
        <w:rPr>
          <w:rFonts w:eastAsia="Arial"/>
          <w:szCs w:val="22"/>
          <w:lang w:val="el-GR" w:eastAsia="en-US"/>
        </w:rPr>
        <w:t xml:space="preserve"> </w:t>
      </w:r>
      <w:r w:rsidRPr="00E71A10">
        <w:rPr>
          <w:szCs w:val="22"/>
          <w:lang w:val="el-GR" w:eastAsia="en-US"/>
        </w:rPr>
        <w:t xml:space="preserve">εύλογες νομικές ή επαγγελματικές αμοιβές, έξοδα και δαπάνες που πραγματοποιούνται, με την προηγούμενη γραπτή συγκατάθεση του </w:t>
      </w:r>
      <w:r w:rsidRPr="00E71A10">
        <w:rPr>
          <w:rFonts w:eastAsia="Arial"/>
          <w:b/>
          <w:szCs w:val="22"/>
          <w:lang w:val="el-GR" w:eastAsia="en-US"/>
        </w:rPr>
        <w:t>Ασφαλιστή</w:t>
      </w:r>
      <w:r w:rsidRPr="00E71A10">
        <w:rPr>
          <w:szCs w:val="22"/>
          <w:lang w:val="el-GR" w:eastAsia="en-US"/>
        </w:rPr>
        <w:t xml:space="preserve">, για την προετοιμασία, παροχή συμβουλών και εκπροσώπηση ενός </w:t>
      </w:r>
      <w:r w:rsidRPr="00E71A10">
        <w:rPr>
          <w:rFonts w:eastAsia="Arial"/>
          <w:b/>
          <w:szCs w:val="22"/>
          <w:lang w:val="el-GR" w:eastAsia="en-US"/>
        </w:rPr>
        <w:t xml:space="preserve">Ασφαλισμένου Προσώπου </w:t>
      </w:r>
      <w:r w:rsidRPr="00E71A10">
        <w:rPr>
          <w:szCs w:val="22"/>
          <w:lang w:val="el-GR" w:eastAsia="en-US"/>
        </w:rPr>
        <w:t>για και σε καταθέσεις</w:t>
      </w:r>
      <w:r w:rsidRPr="00E71A10">
        <w:rPr>
          <w:rFonts w:eastAsia="Arial"/>
          <w:szCs w:val="22"/>
          <w:lang w:val="el-GR" w:eastAsia="en-US"/>
        </w:rPr>
        <w:t xml:space="preserve"> </w:t>
      </w:r>
      <w:r w:rsidRPr="00E71A10">
        <w:rPr>
          <w:szCs w:val="22"/>
          <w:lang w:val="el-GR" w:eastAsia="en-US"/>
        </w:rPr>
        <w:t>ή εξέταση</w:t>
      </w:r>
      <w:r w:rsidRPr="00E71A10">
        <w:rPr>
          <w:rFonts w:eastAsia="Arial"/>
          <w:szCs w:val="22"/>
          <w:lang w:val="el-GR" w:eastAsia="en-US"/>
        </w:rPr>
        <w:t xml:space="preserve"> </w:t>
      </w:r>
      <w:r w:rsidRPr="00E71A10">
        <w:rPr>
          <w:szCs w:val="22"/>
          <w:lang w:val="el-GR" w:eastAsia="en-US"/>
        </w:rPr>
        <w:t xml:space="preserve">από </w:t>
      </w:r>
      <w:r w:rsidRPr="00E71A10">
        <w:rPr>
          <w:rFonts w:eastAsia="Arial"/>
          <w:b/>
          <w:szCs w:val="22"/>
          <w:lang w:val="el-GR" w:eastAsia="en-US"/>
        </w:rPr>
        <w:t xml:space="preserve">Επίσημο Φορέα </w:t>
      </w:r>
      <w:r w:rsidRPr="00E71A10">
        <w:rPr>
          <w:szCs w:val="22"/>
          <w:lang w:val="el-GR" w:eastAsia="en-US"/>
        </w:rPr>
        <w:t>ή στο δικαστήριο ως μάρτυρα σύμφωνα με</w:t>
      </w:r>
      <w:r w:rsidRPr="00E71A10">
        <w:rPr>
          <w:rFonts w:eastAsia="Arial"/>
          <w:szCs w:val="22"/>
          <w:lang w:val="el-GR" w:eastAsia="en-US"/>
        </w:rPr>
        <w:t xml:space="preserve"> </w:t>
      </w:r>
      <w:r w:rsidRPr="00E71A10">
        <w:rPr>
          <w:rFonts w:eastAsia="Arial"/>
          <w:b/>
          <w:szCs w:val="22"/>
          <w:lang w:val="el-GR" w:eastAsia="en-US"/>
        </w:rPr>
        <w:t>Αίτημα Εξέτασης Μάρτυρα Κατηγορίας</w:t>
      </w:r>
      <w:r w:rsidRPr="00E71A10">
        <w:rPr>
          <w:rFonts w:eastAsia="Arial"/>
          <w:szCs w:val="22"/>
          <w:lang w:val="el-GR" w:eastAsia="en-US"/>
        </w:rPr>
        <w:t xml:space="preserve">.   </w:t>
      </w:r>
    </w:p>
    <w:p w14:paraId="0CA3C43C" w14:textId="6AB01E88" w:rsidR="007C5210" w:rsidRPr="00E71A10" w:rsidRDefault="007C5210" w:rsidP="00AC736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Τα Έξοδα Κατάθεσης Μάρτυρα Κατηγορίας </w:t>
      </w:r>
      <w:r w:rsidRPr="00E71A10">
        <w:rPr>
          <w:szCs w:val="22"/>
          <w:lang w:val="el-GR" w:eastAsia="en-US"/>
        </w:rPr>
        <w:t>δεν περιλαμβάνουν 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οποιαδήποτε άλλα έξοδα ή τα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3D02C385" w14:textId="019042E4"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Αίτημα Κατάθεσης Μάρτυρα Κατηγορίας </w:t>
      </w:r>
      <w:r w:rsidRPr="00E71A10">
        <w:rPr>
          <w:szCs w:val="22"/>
          <w:lang w:val="el-GR" w:eastAsia="en-US"/>
        </w:rPr>
        <w:t>σημαίνει γραπτό αίτημα ή εντολή</w:t>
      </w:r>
      <w:r w:rsidRPr="00E71A10">
        <w:rPr>
          <w:rFonts w:eastAsia="Arial"/>
          <w:szCs w:val="22"/>
          <w:lang w:val="el-GR" w:eastAsia="en-US"/>
        </w:rPr>
        <w:t xml:space="preserve"> </w:t>
      </w:r>
      <w:r w:rsidRPr="00E71A10">
        <w:rPr>
          <w:szCs w:val="22"/>
          <w:lang w:val="el-GR" w:eastAsia="en-US"/>
        </w:rPr>
        <w:t xml:space="preserve">από </w:t>
      </w:r>
      <w:r w:rsidRPr="00E71A10">
        <w:rPr>
          <w:rFonts w:eastAsia="Arial"/>
          <w:b/>
          <w:szCs w:val="22"/>
          <w:lang w:val="el-GR" w:eastAsia="en-US"/>
        </w:rPr>
        <w:t xml:space="preserve">Επίσημο Φορέα </w:t>
      </w:r>
      <w:r w:rsidRPr="00E71A10">
        <w:rPr>
          <w:szCs w:val="22"/>
          <w:lang w:val="el-GR" w:eastAsia="en-US"/>
        </w:rPr>
        <w:t xml:space="preserve">προς </w:t>
      </w:r>
      <w:r w:rsidRPr="00E71A10">
        <w:rPr>
          <w:rFonts w:eastAsia="Arial"/>
          <w:b/>
          <w:szCs w:val="22"/>
          <w:lang w:val="el-GR" w:eastAsia="en-US"/>
        </w:rPr>
        <w:t xml:space="preserve">Ασφαλισμένο Πρόσωπο,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 xml:space="preserve">αφορά το εν λόγω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του Ιδιότητα</w:t>
      </w:r>
      <w:r w:rsidRPr="00E71A10">
        <w:rPr>
          <w:szCs w:val="22"/>
          <w:lang w:val="el-GR" w:eastAsia="en-US"/>
        </w:rPr>
        <w:t xml:space="preserve">, να είναι μάρτυρας κατηγορίας σε ποινική διαδικασία που στρέφεται κατά άλλου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433AB9C8" w14:textId="1662E57E"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Αγοραστεί </w:t>
      </w:r>
      <w:r w:rsidRPr="00E71A10">
        <w:rPr>
          <w:szCs w:val="22"/>
          <w:lang w:val="el-GR" w:eastAsia="en-US"/>
        </w:rPr>
        <w:t>σημαίνει πως</w:t>
      </w:r>
      <w:r w:rsidRPr="00E71A10">
        <w:rPr>
          <w:rFonts w:eastAsia="Arial"/>
          <w:szCs w:val="22"/>
          <w:lang w:val="el-GR" w:eastAsia="en-US"/>
        </w:rPr>
        <w:t xml:space="preserve"> </w:t>
      </w:r>
      <w:r w:rsidRPr="00E71A10">
        <w:rPr>
          <w:szCs w:val="22"/>
          <w:lang w:val="el-GR" w:eastAsia="en-US"/>
        </w:rPr>
        <w:t>εμφανίζεται στο σημείο 13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r w:rsidRPr="00E71A10">
        <w:rPr>
          <w:szCs w:val="22"/>
          <w:lang w:val="el-GR" w:eastAsia="en-US"/>
        </w:rPr>
        <w:t>ως καλυπτόμενο</w:t>
      </w:r>
      <w:r w:rsidRPr="00E71A10">
        <w:rPr>
          <w:rFonts w:eastAsia="Arial"/>
          <w:szCs w:val="22"/>
          <w:lang w:val="el-GR" w:eastAsia="en-US"/>
        </w:rPr>
        <w:t>.</w:t>
      </w:r>
      <w:r w:rsidRPr="00E71A10">
        <w:rPr>
          <w:rFonts w:eastAsia="Arial"/>
          <w:b/>
          <w:szCs w:val="22"/>
          <w:lang w:val="el-GR" w:eastAsia="en-US"/>
        </w:rPr>
        <w:t xml:space="preserve"> </w:t>
      </w:r>
    </w:p>
    <w:p w14:paraId="002B5D92" w14:textId="6B0AE33F" w:rsidR="007C5210" w:rsidRPr="00E71A10" w:rsidRDefault="007C5210" w:rsidP="00AC7369">
      <w:pPr>
        <w:suppressAutoHyphens w:val="0"/>
        <w:spacing w:after="160" w:line="259" w:lineRule="auto"/>
        <w:ind w:left="425"/>
        <w:rPr>
          <w:szCs w:val="22"/>
          <w:lang w:val="el-GR" w:eastAsia="en-US"/>
        </w:rPr>
      </w:pPr>
      <w:r w:rsidRPr="00E71A10">
        <w:rPr>
          <w:rFonts w:eastAsia="Arial"/>
          <w:b/>
          <w:szCs w:val="22"/>
          <w:lang w:val="el-GR" w:eastAsia="en-US"/>
        </w:rPr>
        <w:t xml:space="preserve"> </w:t>
      </w:r>
      <w:r w:rsidRPr="00E71A10">
        <w:rPr>
          <w:szCs w:val="22"/>
          <w:lang w:val="el-GR" w:eastAsia="en-US"/>
        </w:rPr>
        <w:t xml:space="preserve">Ως </w:t>
      </w:r>
      <w:r w:rsidRPr="00E71A10">
        <w:rPr>
          <w:rFonts w:eastAsia="Arial"/>
          <w:b/>
          <w:szCs w:val="22"/>
          <w:lang w:val="el-GR" w:eastAsia="en-US"/>
        </w:rPr>
        <w:t xml:space="preserve">Συγγενής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τον</w:t>
      </w:r>
      <w:r w:rsidRPr="00E71A10">
        <w:rPr>
          <w:rFonts w:eastAsia="Arial"/>
          <w:szCs w:val="22"/>
          <w:lang w:val="el-GR" w:eastAsia="en-US"/>
        </w:rPr>
        <w:t xml:space="preserve"> </w:t>
      </w:r>
      <w:r w:rsidRPr="00E71A10">
        <w:rPr>
          <w:szCs w:val="22"/>
          <w:lang w:val="el-GR" w:eastAsia="en-US"/>
        </w:rPr>
        <w:t>γονέα, σύζυγο, σύντροφο</w:t>
      </w:r>
      <w:r w:rsidRPr="00E71A10">
        <w:rPr>
          <w:rFonts w:eastAsia="Arial"/>
          <w:szCs w:val="22"/>
          <w:lang w:val="el-GR" w:eastAsia="en-US"/>
        </w:rPr>
        <w:t xml:space="preserve"> </w:t>
      </w:r>
      <w:r w:rsidRPr="00E71A10">
        <w:rPr>
          <w:szCs w:val="22"/>
          <w:lang w:val="el-GR" w:eastAsia="en-US"/>
        </w:rPr>
        <w:t>με ή χωρίς</w:t>
      </w:r>
      <w:r w:rsidRPr="00E71A10">
        <w:rPr>
          <w:rFonts w:eastAsia="Arial"/>
          <w:szCs w:val="22"/>
          <w:lang w:val="el-GR" w:eastAsia="en-US"/>
        </w:rPr>
        <w:t xml:space="preserve"> </w:t>
      </w:r>
      <w:r w:rsidRPr="00E71A10">
        <w:rPr>
          <w:szCs w:val="22"/>
          <w:lang w:val="el-GR" w:eastAsia="en-US"/>
        </w:rPr>
        <w:t>σύμφωνο συμβίωσης</w:t>
      </w:r>
      <w:r w:rsidRPr="00E71A10">
        <w:rPr>
          <w:rFonts w:eastAsia="Arial"/>
          <w:szCs w:val="22"/>
          <w:lang w:val="el-GR" w:eastAsia="en-US"/>
        </w:rPr>
        <w:t xml:space="preserve">, </w:t>
      </w:r>
      <w:r w:rsidRPr="00E71A10">
        <w:rPr>
          <w:szCs w:val="22"/>
          <w:lang w:val="el-GR" w:eastAsia="en-US"/>
        </w:rPr>
        <w:t>τον γιο ή την</w:t>
      </w:r>
      <w:r w:rsidRPr="00E71A10">
        <w:rPr>
          <w:rFonts w:eastAsia="Arial"/>
          <w:szCs w:val="22"/>
          <w:lang w:val="el-GR" w:eastAsia="en-US"/>
        </w:rPr>
        <w:t xml:space="preserve"> </w:t>
      </w:r>
      <w:r w:rsidRPr="00E71A10">
        <w:rPr>
          <w:szCs w:val="22"/>
          <w:lang w:val="el-GR" w:eastAsia="en-US"/>
        </w:rPr>
        <w:t>κόρη του</w:t>
      </w:r>
      <w:r w:rsidRPr="00E71A10">
        <w:rPr>
          <w:rFonts w:eastAsia="Arial"/>
          <w:b/>
          <w:szCs w:val="22"/>
          <w:lang w:val="el-GR" w:eastAsia="en-US"/>
        </w:rPr>
        <w:t xml:space="preserve"> Ασφαλισμένου Προσώπου.</w:t>
      </w:r>
      <w:r w:rsidRPr="00E71A10">
        <w:rPr>
          <w:rFonts w:eastAsia="Arial"/>
          <w:szCs w:val="22"/>
          <w:lang w:val="el-GR" w:eastAsia="en-US"/>
        </w:rPr>
        <w:t xml:space="preserve"> </w:t>
      </w:r>
    </w:p>
    <w:p w14:paraId="21352470" w14:textId="1BBCD060"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Δαπάνες Συγγενούς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τα εύλογα έξοδα ταξιδιού και διαμονής και τα υπόλοιπα έξοδα που πραγματοποιούνται,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για την παρουσία ενός (όχι περισσότερων) Συγγενούς</w:t>
      </w:r>
      <w:r w:rsidRPr="00E71A10">
        <w:rPr>
          <w:rFonts w:eastAsia="Arial"/>
          <w:b/>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 xml:space="preserve">στη δικαστική ή διαιτητική ακρόαση μιας </w:t>
      </w:r>
      <w:r w:rsidRPr="00E71A10">
        <w:rPr>
          <w:rFonts w:eastAsia="Arial"/>
          <w:b/>
          <w:szCs w:val="22"/>
          <w:lang w:val="el-GR" w:eastAsia="en-US"/>
        </w:rPr>
        <w:t xml:space="preserve">Απαίτησης </w:t>
      </w:r>
      <w:r w:rsidRPr="00E71A10">
        <w:rPr>
          <w:szCs w:val="22"/>
          <w:lang w:val="el-GR" w:eastAsia="en-US"/>
        </w:rPr>
        <w:t xml:space="preserve">κατά του εν λόγω </w:t>
      </w:r>
      <w:r w:rsidRPr="00E71A10">
        <w:rPr>
          <w:rFonts w:eastAsia="Arial"/>
          <w:b/>
          <w:szCs w:val="22"/>
          <w:lang w:val="el-GR" w:eastAsia="en-US"/>
        </w:rPr>
        <w:t>Ασφαλισμένου Προσώπου</w:t>
      </w:r>
      <w:r w:rsidRPr="00E71A10">
        <w:rPr>
          <w:szCs w:val="22"/>
          <w:lang w:val="el-GR" w:eastAsia="en-US"/>
        </w:rPr>
        <w:t>, εάν η ακρόαση λαμβάνει χώρα σε τόπο</w:t>
      </w:r>
      <w:r w:rsidRPr="00E71A10">
        <w:rPr>
          <w:rFonts w:eastAsia="Arial"/>
          <w:szCs w:val="22"/>
          <w:lang w:val="el-GR" w:eastAsia="en-US"/>
        </w:rPr>
        <w:t xml:space="preserve"> </w:t>
      </w:r>
      <w:r w:rsidRPr="00E71A10">
        <w:rPr>
          <w:szCs w:val="22"/>
          <w:lang w:val="el-GR" w:eastAsia="en-US"/>
        </w:rPr>
        <w:t xml:space="preserve">όπου το εν λόγω </w:t>
      </w:r>
      <w:r w:rsidRPr="00E71A10">
        <w:rPr>
          <w:rFonts w:eastAsia="Arial"/>
          <w:b/>
          <w:szCs w:val="22"/>
          <w:lang w:val="el-GR" w:eastAsia="en-US"/>
        </w:rPr>
        <w:t xml:space="preserve">Ασφαλισμένο Πρόσωπο </w:t>
      </w:r>
      <w:r w:rsidRPr="00E71A10">
        <w:rPr>
          <w:szCs w:val="22"/>
          <w:lang w:val="el-GR" w:eastAsia="en-US"/>
        </w:rPr>
        <w:t xml:space="preserve">δεν διαμένει συνήθως.    </w:t>
      </w:r>
      <w:r w:rsidRPr="00E71A10">
        <w:rPr>
          <w:rFonts w:eastAsia="Arial"/>
          <w:szCs w:val="22"/>
          <w:lang w:val="el-GR" w:eastAsia="en-US"/>
        </w:rPr>
        <w:t xml:space="preserve"> </w:t>
      </w:r>
    </w:p>
    <w:p w14:paraId="047AB383" w14:textId="3592C513"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Έξοδα Προστασίας της Φήμης</w:t>
      </w:r>
      <w:r w:rsidRPr="00E71A10">
        <w:rPr>
          <w:rFonts w:eastAsia="Arial"/>
          <w:szCs w:val="22"/>
          <w:lang w:val="el-GR" w:eastAsia="en-US"/>
        </w:rPr>
        <w:t xml:space="preserve">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 xml:space="preserve">εύλογες αμοιβές, έξοδα και δαπάνες που πραγματοποιούνται, με την προηγούμενη γραπτή συναίνεση του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r w:rsidRPr="00E71A10">
        <w:rPr>
          <w:szCs w:val="22"/>
          <w:lang w:val="el-GR" w:eastAsia="en-US"/>
        </w:rPr>
        <w:t xml:space="preserve">συμβούλους δημοσίων σχέσεων εγκεκριμένους από τον </w:t>
      </w:r>
      <w:r w:rsidRPr="00E71A10">
        <w:rPr>
          <w:rFonts w:eastAsia="Arial"/>
          <w:b/>
          <w:szCs w:val="22"/>
          <w:lang w:val="el-GR" w:eastAsia="en-US"/>
        </w:rPr>
        <w:t xml:space="preserve">Ασφαλιστή </w:t>
      </w:r>
      <w:r w:rsidRPr="00E71A10">
        <w:rPr>
          <w:szCs w:val="22"/>
          <w:lang w:val="el-GR" w:eastAsia="en-US"/>
        </w:rPr>
        <w:t xml:space="preserve">και προσλαμβανόμενους άμεσα από ένα </w:t>
      </w:r>
      <w:r w:rsidRPr="00E71A10">
        <w:rPr>
          <w:rFonts w:eastAsia="Arial"/>
          <w:b/>
          <w:szCs w:val="22"/>
          <w:lang w:val="el-GR" w:eastAsia="en-US"/>
        </w:rPr>
        <w:t xml:space="preserve">Ασφαλισμένο Πρόσωπο </w:t>
      </w:r>
      <w:r w:rsidRPr="00E71A10">
        <w:rPr>
          <w:szCs w:val="22"/>
          <w:lang w:val="el-GR" w:eastAsia="en-US"/>
        </w:rPr>
        <w:t xml:space="preserve">για τον μετριασμό των δυσμενών επιπτώσεων ή των πιθανών δυσμενών επιπτώσεων στη φήμη του εν λόγω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7245674D" w14:textId="77777777" w:rsidR="007C5210" w:rsidRPr="00E71A10" w:rsidRDefault="007C5210" w:rsidP="00E71A10">
      <w:pPr>
        <w:numPr>
          <w:ilvl w:val="0"/>
          <w:numId w:val="73"/>
        </w:numPr>
        <w:suppressAutoHyphens w:val="0"/>
        <w:spacing w:after="192" w:line="250" w:lineRule="auto"/>
        <w:ind w:right="257"/>
        <w:rPr>
          <w:szCs w:val="22"/>
          <w:lang w:val="el-GR" w:eastAsia="en-US"/>
        </w:rPr>
      </w:pPr>
      <w:r w:rsidRPr="00E71A10">
        <w:rPr>
          <w:szCs w:val="22"/>
          <w:lang w:val="el-GR" w:eastAsia="en-US"/>
        </w:rPr>
        <w:t xml:space="preserve">από </w:t>
      </w:r>
      <w:r w:rsidRPr="00E71A10">
        <w:rPr>
          <w:rFonts w:eastAsia="Arial"/>
          <w:b/>
          <w:szCs w:val="22"/>
          <w:lang w:val="el-GR" w:eastAsia="en-US"/>
        </w:rPr>
        <w:t xml:space="preserve">Απαίτηση </w:t>
      </w:r>
      <w:r w:rsidRPr="00E71A10">
        <w:rPr>
          <w:szCs w:val="22"/>
          <w:lang w:val="el-GR" w:eastAsia="en-US"/>
        </w:rPr>
        <w:t xml:space="preserve">κατά του εν λόγω </w:t>
      </w:r>
      <w:r w:rsidRPr="00E71A10">
        <w:rPr>
          <w:rFonts w:eastAsia="Arial"/>
          <w:b/>
          <w:szCs w:val="22"/>
          <w:lang w:val="el-GR" w:eastAsia="en-US"/>
        </w:rPr>
        <w:t>Ασφαλισμένου Προσώπου</w:t>
      </w:r>
      <w:r w:rsidRPr="00E71A10">
        <w:rPr>
          <w:rFonts w:eastAsia="Arial"/>
          <w:szCs w:val="22"/>
          <w:lang w:val="el-GR" w:eastAsia="en-US"/>
        </w:rPr>
        <w:t xml:space="preserve">, </w:t>
      </w:r>
      <w:r w:rsidRPr="00E71A10">
        <w:rPr>
          <w:szCs w:val="22"/>
          <w:lang w:val="el-GR" w:eastAsia="en-US"/>
        </w:rPr>
        <w:t>για</w:t>
      </w:r>
      <w:r w:rsidRPr="00E71A10">
        <w:rPr>
          <w:rFonts w:eastAsia="Arial"/>
          <w:szCs w:val="22"/>
          <w:lang w:val="el-GR" w:eastAsia="en-US"/>
        </w:rPr>
        <w:t xml:space="preserve">: </w:t>
      </w:r>
    </w:p>
    <w:p w14:paraId="6B98F672" w14:textId="77777777" w:rsidR="007C5210" w:rsidRPr="00E71A10" w:rsidRDefault="007C5210" w:rsidP="00E71A10">
      <w:pPr>
        <w:suppressAutoHyphens w:val="0"/>
        <w:spacing w:after="160" w:line="259" w:lineRule="auto"/>
        <w:ind w:left="420" w:right="402"/>
        <w:rPr>
          <w:szCs w:val="22"/>
          <w:lang w:val="el-GR" w:eastAsia="en-US"/>
        </w:rPr>
      </w:pPr>
      <w:r w:rsidRPr="00E71A10">
        <w:rPr>
          <w:rFonts w:eastAsia="Arial"/>
          <w:szCs w:val="22"/>
          <w:lang w:val="el-GR" w:eastAsia="en-US"/>
        </w:rPr>
        <w:t xml:space="preserve"> </w:t>
      </w:r>
      <w:r w:rsidRPr="00E71A10">
        <w:rPr>
          <w:szCs w:val="22"/>
          <w:lang w:val="el-GR" w:eastAsia="en-US"/>
        </w:rPr>
        <w:t>(α)</w:t>
      </w:r>
      <w:r w:rsidRPr="00E71A10">
        <w:rPr>
          <w:rFonts w:eastAsia="Arial"/>
          <w:szCs w:val="22"/>
          <w:lang w:val="el-GR" w:eastAsia="en-US"/>
        </w:rPr>
        <w:t xml:space="preserve"> </w:t>
      </w:r>
      <w:r w:rsidRPr="00E71A10">
        <w:rPr>
          <w:szCs w:val="22"/>
          <w:lang w:val="el-GR" w:eastAsia="en-US"/>
        </w:rPr>
        <w:t>να προβούν</w:t>
      </w:r>
      <w:r w:rsidRPr="00E71A10">
        <w:rPr>
          <w:rFonts w:eastAsia="Arial"/>
          <w:szCs w:val="22"/>
          <w:lang w:val="el-GR" w:eastAsia="en-US"/>
        </w:rPr>
        <w:t xml:space="preserve"> </w:t>
      </w:r>
      <w:r w:rsidRPr="00E71A10">
        <w:rPr>
          <w:szCs w:val="22"/>
          <w:lang w:val="el-GR" w:eastAsia="en-US"/>
        </w:rPr>
        <w:t xml:space="preserve">σε δημόσιες δηλώσεις σχετικά με την εν λόγω </w:t>
      </w:r>
      <w:r w:rsidRPr="00E71A10">
        <w:rPr>
          <w:rFonts w:eastAsia="Arial"/>
          <w:b/>
          <w:szCs w:val="22"/>
          <w:lang w:val="el-GR" w:eastAsia="en-US"/>
        </w:rPr>
        <w:t xml:space="preserve">Απαίτηση </w:t>
      </w:r>
      <w:r w:rsidRPr="00E71A10">
        <w:rPr>
          <w:szCs w:val="22"/>
          <w:lang w:val="el-GR" w:eastAsia="en-US"/>
        </w:rPr>
        <w:t>κατά τις πρώτες</w:t>
      </w:r>
      <w:r w:rsidRPr="00E71A10">
        <w:rPr>
          <w:rFonts w:eastAsia="Arial"/>
          <w:szCs w:val="22"/>
          <w:lang w:val="el-GR" w:eastAsia="en-US"/>
        </w:rPr>
        <w:t xml:space="preserve"> 120 </w:t>
      </w:r>
      <w:r w:rsidRPr="00E71A10">
        <w:rPr>
          <w:szCs w:val="22"/>
          <w:lang w:val="el-GR" w:eastAsia="en-US"/>
        </w:rPr>
        <w:t>ημέρες</w:t>
      </w:r>
      <w:r w:rsidRPr="00E71A10">
        <w:rPr>
          <w:rFonts w:eastAsia="Arial"/>
          <w:szCs w:val="22"/>
          <w:lang w:val="el-GR" w:eastAsia="en-US"/>
        </w:rPr>
        <w:t xml:space="preserve"> </w:t>
      </w:r>
      <w:r w:rsidRPr="00E71A10">
        <w:rPr>
          <w:szCs w:val="22"/>
          <w:lang w:val="el-GR" w:eastAsia="en-US"/>
        </w:rPr>
        <w:t>μετά την έγγραφη ειδοποίηση προς τον</w:t>
      </w:r>
      <w:r w:rsidRPr="00E71A10">
        <w:rPr>
          <w:rFonts w:eastAsia="Arial"/>
          <w:szCs w:val="22"/>
          <w:lang w:val="el-GR" w:eastAsia="en-US"/>
        </w:rPr>
        <w:t xml:space="preserve"> </w:t>
      </w:r>
      <w:r w:rsidRPr="00E71A10">
        <w:rPr>
          <w:rFonts w:eastAsia="Arial"/>
          <w:b/>
          <w:szCs w:val="22"/>
          <w:lang w:val="el-GR" w:eastAsia="en-US"/>
        </w:rPr>
        <w:t xml:space="preserve">Ασφαλιστή </w:t>
      </w:r>
      <w:r w:rsidRPr="00E71A10">
        <w:rPr>
          <w:szCs w:val="22"/>
          <w:lang w:val="el-GR" w:eastAsia="en-US"/>
        </w:rPr>
        <w:t>σύμφωνα με το Τμήμα 10.1 (Αναγγελία</w:t>
      </w:r>
      <w:r w:rsidRPr="00E71A10">
        <w:rPr>
          <w:rFonts w:eastAsia="Arial"/>
          <w:szCs w:val="22"/>
          <w:lang w:val="el-GR" w:eastAsia="en-US"/>
        </w:rPr>
        <w:t xml:space="preserve"> </w:t>
      </w:r>
      <w:r w:rsidRPr="00E71A10">
        <w:rPr>
          <w:szCs w:val="22"/>
          <w:lang w:val="el-GR" w:eastAsia="en-US"/>
        </w:rPr>
        <w:t>Ασφαλισμένων</w:t>
      </w:r>
      <w:r w:rsidRPr="00E71A10">
        <w:rPr>
          <w:rFonts w:eastAsia="Arial"/>
          <w:szCs w:val="22"/>
          <w:lang w:val="el-GR" w:eastAsia="en-US"/>
        </w:rPr>
        <w:t xml:space="preserve"> </w:t>
      </w:r>
      <w:r w:rsidRPr="00E71A10">
        <w:rPr>
          <w:szCs w:val="22"/>
          <w:lang w:val="el-GR" w:eastAsia="en-US"/>
        </w:rPr>
        <w:t>Περιστατικών</w:t>
      </w:r>
      <w:r w:rsidRPr="00E71A10">
        <w:rPr>
          <w:rFonts w:eastAsia="Arial"/>
          <w:szCs w:val="22"/>
          <w:lang w:val="el-GR" w:eastAsia="en-US"/>
        </w:rPr>
        <w:t xml:space="preserve"> </w:t>
      </w:r>
      <w:r w:rsidRPr="00E71A10">
        <w:rPr>
          <w:szCs w:val="22"/>
          <w:lang w:val="el-GR" w:eastAsia="en-US"/>
        </w:rPr>
        <w:t xml:space="preserve">και Περιστάσεων) (οι οποίες δημόσιες δηλώσεις πρέπει να εγκριθούν από τους δικηγόρους που ενεργούν για λογαριασμό του </w:t>
      </w:r>
      <w:r w:rsidRPr="00E71A10">
        <w:rPr>
          <w:rFonts w:eastAsia="Arial"/>
          <w:b/>
          <w:szCs w:val="22"/>
          <w:lang w:val="el-GR" w:eastAsia="en-US"/>
        </w:rPr>
        <w:t xml:space="preserve">Ασφαλισμένου Προσώπου </w:t>
      </w:r>
      <w:r w:rsidRPr="00E71A10">
        <w:rPr>
          <w:szCs w:val="22"/>
          <w:lang w:val="el-GR" w:eastAsia="en-US"/>
        </w:rPr>
        <w:t>κατά την</w:t>
      </w:r>
      <w:r w:rsidRPr="00E71A10">
        <w:rPr>
          <w:rFonts w:eastAsia="Arial"/>
          <w:b/>
          <w:szCs w:val="22"/>
          <w:lang w:val="el-GR" w:eastAsia="en-US"/>
        </w:rPr>
        <w:t xml:space="preserve"> </w:t>
      </w:r>
      <w:r w:rsidRPr="00E71A10">
        <w:rPr>
          <w:szCs w:val="22"/>
          <w:lang w:val="el-GR" w:eastAsia="en-US"/>
        </w:rPr>
        <w:t>αντίκρουση</w:t>
      </w:r>
      <w:r w:rsidRPr="00E71A10">
        <w:rPr>
          <w:rFonts w:eastAsia="Arial"/>
          <w:szCs w:val="22"/>
          <w:lang w:val="el-GR" w:eastAsia="en-US"/>
        </w:rPr>
        <w:t xml:space="preserve"> </w:t>
      </w:r>
      <w:r w:rsidRPr="00E71A10">
        <w:rPr>
          <w:rFonts w:eastAsia="Arial"/>
          <w:b/>
          <w:szCs w:val="22"/>
          <w:lang w:val="el-GR" w:eastAsia="en-US"/>
        </w:rPr>
        <w:t>Απαίτησης</w:t>
      </w:r>
      <w:r w:rsidRPr="00E71A10">
        <w:rPr>
          <w:szCs w:val="22"/>
          <w:lang w:val="el-GR" w:eastAsia="en-US"/>
        </w:rPr>
        <w:t>), και</w:t>
      </w:r>
      <w:r w:rsidRPr="00E71A10">
        <w:rPr>
          <w:rFonts w:eastAsia="Arial"/>
          <w:szCs w:val="22"/>
          <w:lang w:val="el-GR" w:eastAsia="en-US"/>
        </w:rPr>
        <w:t xml:space="preserve"> </w:t>
      </w:r>
    </w:p>
    <w:p w14:paraId="66336ED2" w14:textId="77777777" w:rsidR="007C5210" w:rsidRPr="00E71A10" w:rsidRDefault="007C5210" w:rsidP="00E71A10">
      <w:pPr>
        <w:suppressAutoHyphens w:val="0"/>
        <w:spacing w:after="215" w:line="259" w:lineRule="auto"/>
        <w:ind w:left="420" w:right="404"/>
        <w:rPr>
          <w:szCs w:val="22"/>
          <w:lang w:val="el-GR" w:eastAsia="en-US"/>
        </w:rPr>
      </w:pPr>
      <w:r w:rsidRPr="00E71A10">
        <w:rPr>
          <w:rFonts w:eastAsia="Arial"/>
          <w:szCs w:val="22"/>
          <w:lang w:val="el-GR" w:eastAsia="en-US"/>
        </w:rPr>
        <w:t xml:space="preserve"> </w:t>
      </w:r>
      <w:r w:rsidRPr="00E71A10">
        <w:rPr>
          <w:szCs w:val="22"/>
          <w:lang w:val="el-GR" w:eastAsia="en-US"/>
        </w:rPr>
        <w:t>(β)</w:t>
      </w:r>
      <w:r w:rsidRPr="00E71A10">
        <w:rPr>
          <w:rFonts w:eastAsia="Arial"/>
          <w:szCs w:val="22"/>
          <w:lang w:val="el-GR" w:eastAsia="en-US"/>
        </w:rPr>
        <w:t xml:space="preserve">   </w:t>
      </w:r>
      <w:r w:rsidRPr="00E71A10">
        <w:rPr>
          <w:szCs w:val="22"/>
          <w:lang w:val="el-GR" w:eastAsia="en-US"/>
        </w:rPr>
        <w:t>να διαδώσουν τα αποτελέσματα της αμετάκλητης απόφασης επί της</w:t>
      </w:r>
      <w:r w:rsidRPr="00E71A10">
        <w:rPr>
          <w:rFonts w:eastAsia="Arial"/>
          <w:szCs w:val="22"/>
          <w:lang w:val="el-GR" w:eastAsia="en-US"/>
        </w:rPr>
        <w:t xml:space="preserve"> </w:t>
      </w:r>
      <w:r w:rsidRPr="00E71A10">
        <w:rPr>
          <w:szCs w:val="22"/>
          <w:lang w:val="el-GR" w:eastAsia="en-US"/>
        </w:rPr>
        <w:t xml:space="preserve">λόγω </w:t>
      </w:r>
      <w:r w:rsidRPr="00E71A10">
        <w:rPr>
          <w:rFonts w:eastAsia="Arial"/>
          <w:b/>
          <w:szCs w:val="22"/>
          <w:lang w:val="el-GR" w:eastAsia="en-US"/>
        </w:rPr>
        <w:t>Απαίτησης</w:t>
      </w:r>
      <w:r w:rsidRPr="00E71A10">
        <w:rPr>
          <w:rFonts w:eastAsia="Arial"/>
          <w:szCs w:val="22"/>
          <w:lang w:val="el-GR" w:eastAsia="en-US"/>
        </w:rPr>
        <w:t xml:space="preserve"> </w:t>
      </w:r>
      <w:r w:rsidRPr="00E71A10">
        <w:rPr>
          <w:szCs w:val="22"/>
          <w:lang w:val="el-GR" w:eastAsia="en-US"/>
        </w:rPr>
        <w:t xml:space="preserve">χωρίς να διαπιστωθεί ευθύνη ή οποιαδήποτε </w:t>
      </w:r>
      <w:r w:rsidRPr="00E71A10">
        <w:rPr>
          <w:rFonts w:eastAsia="Arial"/>
          <w:b/>
          <w:szCs w:val="22"/>
          <w:lang w:val="el-GR" w:eastAsia="en-US"/>
        </w:rPr>
        <w:t xml:space="preserve">Άδικη Πράξη </w:t>
      </w:r>
      <w:r w:rsidRPr="00E71A10">
        <w:rPr>
          <w:szCs w:val="22"/>
          <w:lang w:val="el-GR" w:eastAsia="en-US"/>
        </w:rPr>
        <w:t>(όπως ορίζεται στο (</w:t>
      </w:r>
      <w:proofErr w:type="spellStart"/>
      <w:r w:rsidRPr="00E71A10">
        <w:rPr>
          <w:rFonts w:eastAsia="Arial"/>
          <w:szCs w:val="22"/>
          <w:lang w:eastAsia="en-US"/>
        </w:rPr>
        <w:t>i</w:t>
      </w:r>
      <w:proofErr w:type="spellEnd"/>
      <w:r w:rsidRPr="00E71A10">
        <w:rPr>
          <w:szCs w:val="22"/>
          <w:lang w:val="el-GR" w:eastAsia="en-US"/>
        </w:rPr>
        <w:t>)(α) ή (</w:t>
      </w:r>
      <w:proofErr w:type="spellStart"/>
      <w:r w:rsidRPr="00E71A10">
        <w:rPr>
          <w:rFonts w:eastAsia="Arial"/>
          <w:szCs w:val="22"/>
          <w:lang w:eastAsia="en-US"/>
        </w:rPr>
        <w:t>i</w:t>
      </w:r>
      <w:proofErr w:type="spellEnd"/>
      <w:r w:rsidRPr="00E71A10">
        <w:rPr>
          <w:szCs w:val="22"/>
          <w:lang w:val="el-GR" w:eastAsia="en-US"/>
        </w:rPr>
        <w:t xml:space="preserve">)(γ) του ορισμού της </w:t>
      </w:r>
      <w:r w:rsidRPr="00E71A10">
        <w:rPr>
          <w:rFonts w:eastAsia="Arial"/>
          <w:b/>
          <w:szCs w:val="22"/>
          <w:lang w:val="el-GR" w:eastAsia="en-US"/>
        </w:rPr>
        <w:t>Άδικης Πράξης</w:t>
      </w:r>
      <w:r w:rsidRPr="00E71A10">
        <w:rPr>
          <w:szCs w:val="22"/>
          <w:lang w:val="el-GR" w:eastAsia="en-US"/>
        </w:rPr>
        <w:t xml:space="preserve">) εκ μέρους του εν λόγω </w:t>
      </w:r>
      <w:r w:rsidRPr="00E71A10">
        <w:rPr>
          <w:rFonts w:eastAsia="Arial"/>
          <w:b/>
          <w:szCs w:val="22"/>
          <w:lang w:val="el-GR" w:eastAsia="en-US"/>
        </w:rPr>
        <w:t>Ασφαλισμένου Προσώπου</w:t>
      </w:r>
      <w:r w:rsidRPr="00E71A10">
        <w:rPr>
          <w:szCs w:val="22"/>
          <w:lang w:val="el-GR" w:eastAsia="en-US"/>
        </w:rPr>
        <w:t>, ή</w:t>
      </w:r>
      <w:r w:rsidRPr="00E71A10">
        <w:rPr>
          <w:rFonts w:eastAsia="Arial"/>
          <w:szCs w:val="22"/>
          <w:lang w:val="el-GR" w:eastAsia="en-US"/>
        </w:rPr>
        <w:t xml:space="preserve"> </w:t>
      </w:r>
    </w:p>
    <w:p w14:paraId="5E2F4E6C" w14:textId="77777777" w:rsidR="007C5210" w:rsidRPr="00E71A10" w:rsidRDefault="007C5210" w:rsidP="00E71A10">
      <w:pPr>
        <w:numPr>
          <w:ilvl w:val="0"/>
          <w:numId w:val="73"/>
        </w:numPr>
        <w:suppressAutoHyphens w:val="0"/>
        <w:spacing w:after="192" w:line="250" w:lineRule="auto"/>
        <w:ind w:right="257"/>
        <w:rPr>
          <w:szCs w:val="22"/>
          <w:lang w:val="el-GR" w:eastAsia="en-US"/>
        </w:rPr>
      </w:pPr>
      <w:r w:rsidRPr="00E71A10">
        <w:rPr>
          <w:szCs w:val="22"/>
          <w:lang w:val="el-GR" w:eastAsia="en-US"/>
        </w:rPr>
        <w:t xml:space="preserve">από μια </w:t>
      </w:r>
      <w:r w:rsidRPr="00E71A10">
        <w:rPr>
          <w:rFonts w:eastAsia="Arial"/>
          <w:b/>
          <w:szCs w:val="22"/>
          <w:lang w:val="el-GR" w:eastAsia="en-US"/>
        </w:rPr>
        <w:t>Δήλωση Απειλητική της Φήμης</w:t>
      </w:r>
      <w:r w:rsidRPr="00E71A10">
        <w:rPr>
          <w:rFonts w:eastAsia="Arial"/>
          <w:szCs w:val="22"/>
          <w:lang w:val="el-GR" w:eastAsia="en-US"/>
        </w:rPr>
        <w:t>.</w:t>
      </w:r>
      <w:r w:rsidRPr="00E71A10">
        <w:rPr>
          <w:rFonts w:eastAsia="Arial"/>
          <w:b/>
          <w:szCs w:val="22"/>
          <w:lang w:val="el-GR" w:eastAsia="en-US"/>
        </w:rPr>
        <w:t xml:space="preserve"> </w:t>
      </w:r>
    </w:p>
    <w:p w14:paraId="55EE4A99" w14:textId="5A9F2758"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Τα Έξοδα Προστασίας της Φήμης </w:t>
      </w:r>
      <w:r w:rsidRPr="00E71A10">
        <w:rPr>
          <w:szCs w:val="22"/>
          <w:lang w:val="el-GR" w:eastAsia="en-US"/>
        </w:rPr>
        <w:t>δεν περιλαμβάνουν</w:t>
      </w:r>
      <w:r w:rsidRPr="00E71A10">
        <w:rPr>
          <w:rFonts w:eastAsia="Arial"/>
          <w:szCs w:val="22"/>
          <w:lang w:val="el-GR" w:eastAsia="en-US"/>
        </w:rPr>
        <w:t xml:space="preserve"> </w:t>
      </w:r>
      <w:r w:rsidRPr="00E71A10">
        <w:rPr>
          <w:szCs w:val="22"/>
          <w:lang w:val="el-GR" w:eastAsia="en-US"/>
        </w:rPr>
        <w:t>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οποιοδήποτε άλλο κόστος ή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645A23A2" w14:textId="26B532B6"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lastRenderedPageBreak/>
        <w:t xml:space="preserve"> Δήλωση Απειλητική της Φήμης </w:t>
      </w:r>
      <w:r w:rsidRPr="00E71A10">
        <w:rPr>
          <w:szCs w:val="22"/>
          <w:lang w:val="el-GR" w:eastAsia="en-US"/>
        </w:rPr>
        <w:t>σημαίνει αρνητική δήλωση σε οποιοδήποτε δελτίο τύπου ή δημοσίευση από οποιοδήποτε έντυπο ή ηλεκτρονικό μέσο ενημέρωσης σχετικά με την υποτιθέμενη παραβίαση της υποχρέωσης πίστης</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Προσώπου </w:t>
      </w:r>
      <w:r w:rsidRPr="00E71A10">
        <w:rPr>
          <w:szCs w:val="22"/>
          <w:lang w:val="el-GR" w:eastAsia="en-US"/>
        </w:rPr>
        <w:t xml:space="preserve">προς μια </w:t>
      </w:r>
      <w:r w:rsidRPr="00E71A10">
        <w:rPr>
          <w:rFonts w:eastAsia="Arial"/>
          <w:b/>
          <w:szCs w:val="22"/>
          <w:lang w:val="el-GR" w:eastAsia="en-US"/>
        </w:rPr>
        <w:t>Εταιρεία</w:t>
      </w:r>
      <w:r w:rsidRPr="00E71A10">
        <w:rPr>
          <w:szCs w:val="22"/>
          <w:lang w:val="el-GR" w:eastAsia="en-US"/>
        </w:rPr>
        <w:t>, εγκληματική συμπεριφορά ή παραβίαση κανονισμών.</w:t>
      </w:r>
      <w:r w:rsidRPr="00E71A10">
        <w:rPr>
          <w:rFonts w:eastAsia="Arial"/>
          <w:szCs w:val="22"/>
          <w:lang w:val="el-GR" w:eastAsia="en-US"/>
        </w:rPr>
        <w:t xml:space="preserve"> </w:t>
      </w:r>
    </w:p>
    <w:p w14:paraId="70FFF071" w14:textId="10673E7F"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Έξοδα Προστασίας της Φήμης</w:t>
      </w:r>
      <w:r w:rsidRPr="00E71A10">
        <w:rPr>
          <w:rFonts w:eastAsia="Arial"/>
          <w:szCs w:val="22"/>
          <w:lang w:val="el-GR" w:eastAsia="en-US"/>
        </w:rPr>
        <w:t xml:space="preserve"> </w:t>
      </w:r>
      <w:r w:rsidRPr="00E71A10">
        <w:rPr>
          <w:szCs w:val="22"/>
          <w:lang w:val="el-GR" w:eastAsia="en-US"/>
        </w:rPr>
        <w:t xml:space="preserve">είναι τα </w:t>
      </w:r>
      <w:r w:rsidRPr="00E71A10">
        <w:rPr>
          <w:rFonts w:eastAsia="Arial"/>
          <w:b/>
          <w:szCs w:val="22"/>
          <w:lang w:val="el-GR" w:eastAsia="en-US"/>
        </w:rPr>
        <w:t xml:space="preserve">Έξοδα Προστασίας της Φήμης </w:t>
      </w:r>
      <w:r w:rsidRPr="00E71A10">
        <w:rPr>
          <w:szCs w:val="22"/>
          <w:lang w:val="el-GR" w:eastAsia="en-US"/>
        </w:rPr>
        <w:t xml:space="preserve">που σχετίζονται με μια </w:t>
      </w:r>
      <w:r w:rsidRPr="00E71A10">
        <w:rPr>
          <w:rFonts w:eastAsia="Arial"/>
          <w:b/>
          <w:szCs w:val="22"/>
          <w:lang w:val="el-GR" w:eastAsia="en-US"/>
        </w:rPr>
        <w:t>Δήλωση Απειλητική της Φήμης</w:t>
      </w:r>
      <w:r w:rsidRPr="00E71A10">
        <w:rPr>
          <w:rFonts w:eastAsia="Arial"/>
          <w:szCs w:val="22"/>
          <w:lang w:val="el-GR" w:eastAsia="en-US"/>
        </w:rPr>
        <w:t xml:space="preserve">. </w:t>
      </w:r>
    </w:p>
    <w:p w14:paraId="1F9A4025" w14:textId="63D54176"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Απαλλαγή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το ποσό που καθορίζεται στο σημείο 5 του Πίνακα</w:t>
      </w:r>
      <w:r w:rsidRPr="00E71A10">
        <w:rPr>
          <w:rFonts w:eastAsia="Arial"/>
          <w:szCs w:val="22"/>
          <w:lang w:val="el-GR" w:eastAsia="en-US"/>
        </w:rPr>
        <w:t xml:space="preserve"> </w:t>
      </w:r>
      <w:r w:rsidRPr="00E71A10">
        <w:rPr>
          <w:szCs w:val="22"/>
          <w:lang w:val="el-GR" w:eastAsia="en-US"/>
        </w:rPr>
        <w:t>Ασφάλισης.  Εάν είναι εφαρμοστέα</w:t>
      </w:r>
      <w:r w:rsidRPr="00E71A10">
        <w:rPr>
          <w:rFonts w:eastAsia="Arial"/>
          <w:szCs w:val="22"/>
          <w:lang w:val="el-GR" w:eastAsia="en-US"/>
        </w:rPr>
        <w:t xml:space="preserve"> </w:t>
      </w:r>
      <w:r w:rsidRPr="00E71A10">
        <w:rPr>
          <w:szCs w:val="22"/>
          <w:lang w:val="el-GR" w:eastAsia="en-US"/>
        </w:rPr>
        <w:t>περισσότερα</w:t>
      </w:r>
      <w:r w:rsidRPr="00E71A10">
        <w:rPr>
          <w:rFonts w:eastAsia="Arial"/>
          <w:szCs w:val="22"/>
          <w:lang w:val="el-GR" w:eastAsia="en-US"/>
        </w:rPr>
        <w:t xml:space="preserve"> </w:t>
      </w:r>
      <w:r w:rsidRPr="00E71A10">
        <w:rPr>
          <w:szCs w:val="22"/>
          <w:lang w:val="el-GR" w:eastAsia="en-US"/>
        </w:rPr>
        <w:t>από ένα τέτοια ποσά, θα θεωρείται ότι το εφαρμοστέο ποσό είναι το υψηλότερο από αυτά.</w:t>
      </w:r>
      <w:r w:rsidRPr="00E71A10">
        <w:rPr>
          <w:rFonts w:eastAsia="Arial"/>
          <w:szCs w:val="22"/>
          <w:lang w:val="el-GR" w:eastAsia="en-US"/>
        </w:rPr>
        <w:t xml:space="preserve"> </w:t>
      </w:r>
    </w:p>
    <w:p w14:paraId="188321FC" w14:textId="073D35F8" w:rsidR="007C5210" w:rsidRPr="00E71A10" w:rsidRDefault="007C5210" w:rsidP="00AC7369">
      <w:pPr>
        <w:suppressAutoHyphens w:val="0"/>
        <w:spacing w:after="185" w:line="259" w:lineRule="auto"/>
        <w:ind w:left="425"/>
        <w:rPr>
          <w:szCs w:val="22"/>
          <w:lang w:val="el-GR" w:eastAsia="en-US"/>
        </w:rPr>
      </w:pPr>
      <w:r w:rsidRPr="00E71A10">
        <w:rPr>
          <w:rFonts w:eastAsia="Arial"/>
          <w:b/>
          <w:szCs w:val="22"/>
          <w:lang w:val="el-GR" w:eastAsia="en-US"/>
        </w:rPr>
        <w:t xml:space="preserve"> Απαίτηση για Κινητές Αξίες </w:t>
      </w:r>
      <w:r w:rsidRPr="00E71A10">
        <w:rPr>
          <w:szCs w:val="22"/>
          <w:lang w:val="el-GR" w:eastAsia="en-US"/>
        </w:rPr>
        <w:t>σημαίνει:</w:t>
      </w:r>
      <w:r w:rsidRPr="00E71A10">
        <w:rPr>
          <w:rFonts w:eastAsia="Arial"/>
          <w:szCs w:val="22"/>
          <w:lang w:val="el-GR" w:eastAsia="en-US"/>
        </w:rPr>
        <w:t xml:space="preserve"> </w:t>
      </w:r>
    </w:p>
    <w:p w14:paraId="79BB796A" w14:textId="77777777" w:rsidR="007C5210" w:rsidRPr="00E71A10" w:rsidRDefault="007C5210" w:rsidP="00E71A10">
      <w:pPr>
        <w:numPr>
          <w:ilvl w:val="0"/>
          <w:numId w:val="74"/>
        </w:numPr>
        <w:suppressAutoHyphens w:val="0"/>
        <w:spacing w:after="10" w:line="247" w:lineRule="auto"/>
        <w:ind w:right="257"/>
        <w:rPr>
          <w:szCs w:val="22"/>
          <w:lang w:val="el-GR" w:eastAsia="en-US"/>
        </w:rPr>
      </w:pPr>
      <w:r w:rsidRPr="00E71A10">
        <w:rPr>
          <w:szCs w:val="22"/>
          <w:lang w:val="el-GR" w:eastAsia="en-US"/>
        </w:rPr>
        <w:t>γραπτή απαίτηση για χρηματική ή μη χρηματική αποκατάσταση</w:t>
      </w:r>
      <w:r w:rsidRPr="00E71A10">
        <w:rPr>
          <w:rFonts w:eastAsia="Arial"/>
          <w:szCs w:val="22"/>
          <w:lang w:val="el-GR" w:eastAsia="en-US"/>
        </w:rPr>
        <w:t xml:space="preserve"> </w:t>
      </w:r>
      <w:r w:rsidRPr="00E71A10">
        <w:rPr>
          <w:szCs w:val="22"/>
          <w:lang w:val="el-GR" w:eastAsia="en-US"/>
        </w:rPr>
        <w:t xml:space="preserve">ή γραπτή απαίτηση για </w:t>
      </w:r>
    </w:p>
    <w:p w14:paraId="282DD28B"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διαμεσολάβηση, διαιτησία ή άλλη διαδικασία εναλλακτικής επίλυσης διαφορών, </w:t>
      </w:r>
      <w:r w:rsidRPr="00E71A10">
        <w:rPr>
          <w:rFonts w:eastAsia="Arial"/>
          <w:szCs w:val="22"/>
          <w:lang w:val="el-GR" w:eastAsia="en-US"/>
        </w:rPr>
        <w:t xml:space="preserve"> </w:t>
      </w:r>
    </w:p>
    <w:p w14:paraId="00F2DBDE" w14:textId="77777777" w:rsidR="007C5210" w:rsidRPr="00E71A10" w:rsidRDefault="007C5210" w:rsidP="00E71A10">
      <w:pPr>
        <w:numPr>
          <w:ilvl w:val="0"/>
          <w:numId w:val="74"/>
        </w:numPr>
        <w:suppressAutoHyphens w:val="0"/>
        <w:spacing w:after="194" w:line="247" w:lineRule="auto"/>
        <w:ind w:right="257"/>
        <w:rPr>
          <w:szCs w:val="22"/>
          <w:lang w:val="el-GR" w:eastAsia="en-US"/>
        </w:rPr>
      </w:pPr>
      <w:r w:rsidRPr="00E71A10">
        <w:rPr>
          <w:szCs w:val="22"/>
          <w:lang w:val="el-GR" w:eastAsia="en-US"/>
        </w:rPr>
        <w:t xml:space="preserve">αστική, κανονιστική ή διοικητική διαδικασία, συμπεριλαμβανομένης της ανταγωγής, ή διαδικασία διαμεσολάβησης, διαιτησίας ή άλλη διαδικασία εναλλακτικής επίλυσης διαφορών (αλλά όχι κανονιστική ή διοικητική διαδικασία κατά </w:t>
      </w:r>
      <w:r w:rsidRPr="00E71A10">
        <w:rPr>
          <w:rFonts w:eastAsia="Arial"/>
          <w:b/>
          <w:szCs w:val="22"/>
          <w:lang w:val="el-GR" w:eastAsia="en-US"/>
        </w:rPr>
        <w:t>Εταιρείας</w:t>
      </w:r>
      <w:r w:rsidRPr="00E71A10">
        <w:rPr>
          <w:rFonts w:eastAsia="Arial"/>
          <w:szCs w:val="22"/>
          <w:lang w:val="el-GR" w:eastAsia="en-US"/>
        </w:rPr>
        <w:t xml:space="preserve">),  </w:t>
      </w:r>
    </w:p>
    <w:p w14:paraId="7FE97E0E" w14:textId="77777777" w:rsidR="007C5210" w:rsidRPr="00E71A10" w:rsidRDefault="007C5210" w:rsidP="00E71A10">
      <w:pPr>
        <w:numPr>
          <w:ilvl w:val="0"/>
          <w:numId w:val="74"/>
        </w:numPr>
        <w:suppressAutoHyphens w:val="0"/>
        <w:spacing w:after="194" w:line="247" w:lineRule="auto"/>
        <w:ind w:right="257"/>
        <w:rPr>
          <w:szCs w:val="22"/>
          <w:lang w:eastAsia="en-US"/>
        </w:rPr>
      </w:pPr>
      <w:r w:rsidRPr="00E71A10">
        <w:rPr>
          <w:szCs w:val="22"/>
          <w:lang w:eastAsia="en-US"/>
        </w:rPr>
        <w:t>π</w:t>
      </w:r>
      <w:proofErr w:type="spellStart"/>
      <w:r w:rsidRPr="00E71A10">
        <w:rPr>
          <w:szCs w:val="22"/>
          <w:lang w:eastAsia="en-US"/>
        </w:rPr>
        <w:t>οινική</w:t>
      </w:r>
      <w:proofErr w:type="spellEnd"/>
      <w:r w:rsidRPr="00E71A10">
        <w:rPr>
          <w:szCs w:val="22"/>
          <w:lang w:eastAsia="en-US"/>
        </w:rPr>
        <w:t xml:space="preserve"> </w:t>
      </w:r>
      <w:proofErr w:type="spellStart"/>
      <w:r w:rsidRPr="00E71A10">
        <w:rPr>
          <w:szCs w:val="22"/>
          <w:lang w:eastAsia="en-US"/>
        </w:rPr>
        <w:t>δι</w:t>
      </w:r>
      <w:proofErr w:type="spellEnd"/>
      <w:r w:rsidRPr="00E71A10">
        <w:rPr>
          <w:szCs w:val="22"/>
          <w:lang w:eastAsia="en-US"/>
        </w:rPr>
        <w:t>αδικασία,</w:t>
      </w:r>
      <w:r w:rsidRPr="00E71A10">
        <w:rPr>
          <w:rFonts w:eastAsia="Arial"/>
          <w:szCs w:val="22"/>
          <w:lang w:eastAsia="en-US"/>
        </w:rPr>
        <w:t xml:space="preserve"> </w:t>
      </w:r>
    </w:p>
    <w:p w14:paraId="3B95D7F2" w14:textId="77777777" w:rsidR="007C5210" w:rsidRPr="00E71A10" w:rsidRDefault="007C5210" w:rsidP="00E71A10">
      <w:pPr>
        <w:numPr>
          <w:ilvl w:val="0"/>
          <w:numId w:val="74"/>
        </w:numPr>
        <w:suppressAutoHyphens w:val="0"/>
        <w:spacing w:after="192" w:line="250" w:lineRule="auto"/>
        <w:ind w:right="257"/>
        <w:rPr>
          <w:szCs w:val="22"/>
          <w:lang w:eastAsia="en-US"/>
        </w:rPr>
      </w:pPr>
      <w:proofErr w:type="spellStart"/>
      <w:r w:rsidRPr="00E71A10">
        <w:rPr>
          <w:rFonts w:eastAsia="Arial"/>
          <w:b/>
          <w:szCs w:val="22"/>
          <w:lang w:eastAsia="en-US"/>
        </w:rPr>
        <w:t>Δι</w:t>
      </w:r>
      <w:proofErr w:type="spellEnd"/>
      <w:r w:rsidRPr="00E71A10">
        <w:rPr>
          <w:rFonts w:eastAsia="Arial"/>
          <w:b/>
          <w:szCs w:val="22"/>
          <w:lang w:eastAsia="en-US"/>
        </w:rPr>
        <w:t xml:space="preserve">αδικασία </w:t>
      </w:r>
      <w:proofErr w:type="spellStart"/>
      <w:r w:rsidRPr="00E71A10">
        <w:rPr>
          <w:rFonts w:eastAsia="Arial"/>
          <w:b/>
          <w:szCs w:val="22"/>
          <w:lang w:eastAsia="en-US"/>
        </w:rPr>
        <w:t>Έκδοσης</w:t>
      </w:r>
      <w:proofErr w:type="spellEnd"/>
      <w:r w:rsidRPr="00E71A10">
        <w:rPr>
          <w:rFonts w:eastAsia="Arial"/>
          <w:szCs w:val="22"/>
          <w:lang w:eastAsia="en-US"/>
        </w:rPr>
        <w:t xml:space="preserve"> </w:t>
      </w:r>
      <w:r w:rsidRPr="00E71A10">
        <w:rPr>
          <w:szCs w:val="22"/>
          <w:lang w:eastAsia="en-US"/>
        </w:rPr>
        <w:t>ή</w:t>
      </w:r>
      <w:r w:rsidRPr="00E71A10">
        <w:rPr>
          <w:rFonts w:eastAsia="Arial"/>
          <w:szCs w:val="22"/>
          <w:lang w:eastAsia="en-US"/>
        </w:rPr>
        <w:t xml:space="preserve"> </w:t>
      </w:r>
    </w:p>
    <w:p w14:paraId="7E8A43D7" w14:textId="77777777" w:rsidR="007C5210" w:rsidRPr="00E71A10" w:rsidRDefault="007C5210" w:rsidP="00E71A10">
      <w:pPr>
        <w:numPr>
          <w:ilvl w:val="0"/>
          <w:numId w:val="74"/>
        </w:numPr>
        <w:suppressAutoHyphens w:val="0"/>
        <w:spacing w:after="194" w:line="247" w:lineRule="auto"/>
        <w:ind w:right="257"/>
        <w:rPr>
          <w:szCs w:val="22"/>
          <w:lang w:val="el-GR" w:eastAsia="en-US"/>
        </w:rPr>
      </w:pPr>
      <w:r w:rsidRPr="00E71A10">
        <w:rPr>
          <w:szCs w:val="22"/>
          <w:lang w:val="el-GR" w:eastAsia="en-US"/>
        </w:rPr>
        <w:t>γραπτή αίτηση ή απαίτηση με</w:t>
      </w:r>
      <w:r w:rsidRPr="00E71A10">
        <w:rPr>
          <w:rFonts w:eastAsia="Arial"/>
          <w:szCs w:val="22"/>
          <w:lang w:val="el-GR" w:eastAsia="en-US"/>
        </w:rPr>
        <w:t xml:space="preserve"> </w:t>
      </w:r>
      <w:r w:rsidRPr="00E71A10">
        <w:rPr>
          <w:szCs w:val="22"/>
          <w:lang w:val="el-GR" w:eastAsia="en-US"/>
        </w:rPr>
        <w:t>την</w:t>
      </w:r>
      <w:r w:rsidRPr="00E71A10">
        <w:rPr>
          <w:rFonts w:eastAsia="Arial"/>
          <w:szCs w:val="22"/>
          <w:lang w:val="el-GR" w:eastAsia="en-US"/>
        </w:rPr>
        <w:t xml:space="preserve"> </w:t>
      </w:r>
      <w:r w:rsidRPr="00E71A10">
        <w:rPr>
          <w:szCs w:val="22"/>
          <w:lang w:val="el-GR" w:eastAsia="en-US"/>
        </w:rPr>
        <w:t xml:space="preserve">οποία ζητείται παραίτηση από την εφαρμογή προθεσμίας που πρέπει να εφαρμοστεί σε διαδικασία που περιγράφεται στα σημεία </w:t>
      </w:r>
      <w:r w:rsidRPr="00E71A10">
        <w:rPr>
          <w:rFonts w:eastAsia="Arial"/>
          <w:szCs w:val="22"/>
          <w:lang w:val="el-GR" w:eastAsia="en-US"/>
        </w:rPr>
        <w:t>(</w:t>
      </w:r>
      <w:r w:rsidRPr="00E71A10">
        <w:rPr>
          <w:rFonts w:eastAsia="Arial"/>
          <w:szCs w:val="22"/>
          <w:lang w:eastAsia="en-US"/>
        </w:rPr>
        <w:t>ii</w:t>
      </w:r>
      <w:r w:rsidRPr="00E71A10">
        <w:rPr>
          <w:rFonts w:eastAsia="Arial"/>
          <w:szCs w:val="22"/>
          <w:lang w:val="el-GR" w:eastAsia="en-US"/>
        </w:rPr>
        <w:t>), (</w:t>
      </w:r>
      <w:r w:rsidRPr="00E71A10">
        <w:rPr>
          <w:rFonts w:eastAsia="Arial"/>
          <w:szCs w:val="22"/>
          <w:lang w:eastAsia="en-US"/>
        </w:rPr>
        <w:t>iii</w:t>
      </w:r>
      <w:r w:rsidRPr="00E71A10">
        <w:rPr>
          <w:szCs w:val="22"/>
          <w:lang w:val="el-GR" w:eastAsia="en-US"/>
        </w:rPr>
        <w:t>) ή (</w:t>
      </w:r>
      <w:r w:rsidRPr="00E71A10">
        <w:rPr>
          <w:rFonts w:eastAsia="Arial"/>
          <w:szCs w:val="22"/>
          <w:lang w:eastAsia="en-US"/>
        </w:rPr>
        <w:t>iv</w:t>
      </w:r>
      <w:r w:rsidRPr="00E71A10">
        <w:rPr>
          <w:rFonts w:eastAsia="Arial"/>
          <w:szCs w:val="22"/>
          <w:lang w:val="el-GR" w:eastAsia="en-US"/>
        </w:rPr>
        <w:t xml:space="preserve">) </w:t>
      </w:r>
      <w:r w:rsidRPr="00E71A10">
        <w:rPr>
          <w:szCs w:val="22"/>
          <w:lang w:val="el-GR" w:eastAsia="en-US"/>
        </w:rPr>
        <w:t xml:space="preserve">αμέσως ανωτέρω, ή προς τον σκοπό αναστολής του χρόνου προθεσμίας με την έναρξη της εν λόγω διαδικασίας ή προς τον σκοπό παράτασης της προθεσμίας που πρέπει να εφαρμοστεί στην εν λόγω διαδικασία, </w:t>
      </w:r>
      <w:r w:rsidRPr="00E71A10">
        <w:rPr>
          <w:rFonts w:eastAsia="Arial"/>
          <w:szCs w:val="22"/>
          <w:lang w:val="el-GR" w:eastAsia="en-US"/>
        </w:rPr>
        <w:t xml:space="preserve"> </w:t>
      </w:r>
      <w:r w:rsidRPr="00E71A10">
        <w:rPr>
          <w:szCs w:val="22"/>
          <w:lang w:val="el-GR" w:eastAsia="en-US"/>
        </w:rPr>
        <w:t xml:space="preserve">κατά </w:t>
      </w:r>
      <w:r w:rsidRPr="00E71A10">
        <w:rPr>
          <w:rFonts w:eastAsia="Arial"/>
          <w:b/>
          <w:szCs w:val="22"/>
          <w:lang w:val="el-GR" w:eastAsia="en-US"/>
        </w:rPr>
        <w:t>Ασφαλισμένου</w:t>
      </w:r>
      <w:r w:rsidRPr="00E71A10">
        <w:rPr>
          <w:rFonts w:eastAsia="Arial"/>
          <w:szCs w:val="22"/>
          <w:lang w:val="el-GR" w:eastAsia="en-US"/>
        </w:rPr>
        <w:t xml:space="preserve">: </w:t>
      </w:r>
    </w:p>
    <w:p w14:paraId="195982A6" w14:textId="77777777" w:rsidR="007C5210" w:rsidRPr="00E71A10" w:rsidRDefault="007C5210" w:rsidP="00E71A10">
      <w:pPr>
        <w:suppressAutoHyphens w:val="0"/>
        <w:spacing w:after="160" w:line="259" w:lineRule="auto"/>
        <w:ind w:left="420" w:right="402"/>
        <w:rPr>
          <w:szCs w:val="22"/>
          <w:lang w:val="el-GR" w:eastAsia="en-US"/>
        </w:rPr>
      </w:pPr>
      <w:r w:rsidRPr="00E71A10">
        <w:rPr>
          <w:szCs w:val="22"/>
          <w:lang w:val="el-GR" w:eastAsia="en-US"/>
        </w:rPr>
        <w:t>(α)</w:t>
      </w:r>
      <w:r w:rsidRPr="00E71A10">
        <w:rPr>
          <w:rFonts w:eastAsia="Arial"/>
          <w:szCs w:val="22"/>
          <w:lang w:val="el-GR" w:eastAsia="en-US"/>
        </w:rPr>
        <w:t xml:space="preserve"> </w:t>
      </w:r>
      <w:r w:rsidRPr="00E71A10">
        <w:rPr>
          <w:szCs w:val="22"/>
          <w:lang w:val="el-GR" w:eastAsia="en-US"/>
        </w:rPr>
        <w:t>με τον ισχυρισμό</w:t>
      </w:r>
      <w:r w:rsidRPr="00E71A10">
        <w:rPr>
          <w:rFonts w:eastAsia="Arial"/>
          <w:szCs w:val="22"/>
          <w:lang w:val="el-GR" w:eastAsia="en-US"/>
        </w:rPr>
        <w:t xml:space="preserve"> </w:t>
      </w:r>
      <w:r w:rsidRPr="00E71A10">
        <w:rPr>
          <w:rFonts w:eastAsia="Arial"/>
          <w:b/>
          <w:szCs w:val="22"/>
          <w:lang w:val="el-GR" w:eastAsia="en-US"/>
        </w:rPr>
        <w:t xml:space="preserve">Άδικης Πράξης </w:t>
      </w:r>
      <w:r w:rsidRPr="00E71A10">
        <w:rPr>
          <w:szCs w:val="22"/>
          <w:lang w:val="el-GR" w:eastAsia="en-US"/>
        </w:rPr>
        <w:t>σε σχέση με την αγορά ή την πώληση ή την προσφορά ή την πρόσκληση για υποβολή προσφοράς</w:t>
      </w:r>
      <w:r w:rsidRPr="00E71A10">
        <w:rPr>
          <w:rFonts w:eastAsia="Arial"/>
          <w:szCs w:val="22"/>
          <w:lang w:val="el-GR" w:eastAsia="en-US"/>
        </w:rPr>
        <w:t xml:space="preserve"> </w:t>
      </w:r>
      <w:r w:rsidRPr="00E71A10">
        <w:rPr>
          <w:szCs w:val="22"/>
          <w:lang w:val="el-GR" w:eastAsia="en-US"/>
        </w:rPr>
        <w:t xml:space="preserve">αγοράς ή πώλησης οποιωνδήποτε </w:t>
      </w:r>
      <w:r w:rsidRPr="00E71A10">
        <w:rPr>
          <w:rFonts w:eastAsia="Arial"/>
          <w:b/>
          <w:szCs w:val="22"/>
          <w:lang w:val="el-GR" w:eastAsia="en-US"/>
        </w:rPr>
        <w:t xml:space="preserve">Κινητών Αξιών, </w:t>
      </w:r>
      <w:r w:rsidRPr="00E71A10">
        <w:rPr>
          <w:szCs w:val="22"/>
          <w:lang w:val="el-GR" w:eastAsia="en-US"/>
        </w:rPr>
        <w:t>συμπεριλαμβανομένης οποιασδήποτε Απαίτησης αποζημίωσης βάσει του άρθρου 61 του νόμου 4706/2020 (σχετικά με την αστική ευθύνη από το ενημερωτικό δελτίο) ή κάθε αντίστοιχης διάταξης του εφαρμοστέου δικαίου</w:t>
      </w:r>
      <w:r w:rsidRPr="00E71A10">
        <w:rPr>
          <w:rFonts w:eastAsia="Arial"/>
          <w:szCs w:val="22"/>
          <w:lang w:val="el-GR" w:eastAsia="en-US"/>
        </w:rPr>
        <w:t xml:space="preserve"> </w:t>
      </w:r>
      <w:r w:rsidRPr="00E71A10">
        <w:rPr>
          <w:szCs w:val="22"/>
          <w:lang w:val="el-GR" w:eastAsia="en-US"/>
        </w:rPr>
        <w:t>της έδρας της Εταιρείας</w:t>
      </w:r>
      <w:r w:rsidRPr="00E71A10">
        <w:rPr>
          <w:rFonts w:eastAsia="Arial"/>
          <w:szCs w:val="22"/>
          <w:lang w:val="el-GR" w:eastAsia="en-US"/>
        </w:rPr>
        <w:t xml:space="preserve">,  </w:t>
      </w:r>
    </w:p>
    <w:p w14:paraId="19F5D16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(β)</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με τον ισχυρισμό </w:t>
      </w:r>
      <w:r w:rsidRPr="00E71A10">
        <w:rPr>
          <w:rFonts w:eastAsia="Arial"/>
          <w:b/>
          <w:szCs w:val="22"/>
          <w:lang w:val="el-GR" w:eastAsia="en-US"/>
        </w:rPr>
        <w:t xml:space="preserve">Άδικης Πράξης </w:t>
      </w:r>
      <w:r w:rsidRPr="00E71A10">
        <w:rPr>
          <w:szCs w:val="22"/>
          <w:lang w:val="el-GR" w:eastAsia="en-US"/>
        </w:rPr>
        <w:t xml:space="preserve">που υποβάλλεται από κάτοχο </w:t>
      </w:r>
      <w:r w:rsidRPr="00E71A10">
        <w:rPr>
          <w:rFonts w:eastAsia="Arial"/>
          <w:b/>
          <w:szCs w:val="22"/>
          <w:lang w:val="el-GR" w:eastAsia="en-US"/>
        </w:rPr>
        <w:t xml:space="preserve">Κινητών Αξιών της Εταιρείας </w:t>
      </w:r>
      <w:r w:rsidRPr="00E71A10">
        <w:rPr>
          <w:szCs w:val="22"/>
          <w:lang w:val="el-GR" w:eastAsia="en-US"/>
        </w:rPr>
        <w:t>σε</w:t>
      </w:r>
      <w:r w:rsidRPr="00E71A10">
        <w:rPr>
          <w:rFonts w:eastAsia="Arial"/>
          <w:i/>
          <w:szCs w:val="22"/>
          <w:lang w:val="el-GR" w:eastAsia="en-US"/>
        </w:rPr>
        <w:t xml:space="preserve"> </w:t>
      </w:r>
      <w:r w:rsidRPr="00E71A10">
        <w:rPr>
          <w:szCs w:val="22"/>
          <w:lang w:val="el-GR" w:eastAsia="en-US"/>
        </w:rPr>
        <w:t>σχέση με το συμφέρον του εν λόγω κατόχου σε</w:t>
      </w:r>
      <w:r w:rsidRPr="00E71A10">
        <w:rPr>
          <w:rFonts w:eastAsia="Arial"/>
          <w:b/>
          <w:szCs w:val="22"/>
          <w:lang w:val="el-GR" w:eastAsia="en-US"/>
        </w:rPr>
        <w:t xml:space="preserve"> Κινητές Αξίες</w:t>
      </w:r>
      <w:r w:rsidRPr="00E71A10">
        <w:rPr>
          <w:rFonts w:eastAsia="Arial"/>
          <w:szCs w:val="22"/>
          <w:lang w:val="el-GR" w:eastAsia="en-US"/>
        </w:rPr>
        <w:t xml:space="preserve"> </w:t>
      </w:r>
      <w:r w:rsidRPr="00E71A10">
        <w:rPr>
          <w:szCs w:val="22"/>
          <w:lang w:val="el-GR" w:eastAsia="en-US"/>
        </w:rPr>
        <w:t>της εν λόγω Εταιρείας ή</w:t>
      </w:r>
      <w:r w:rsidRPr="00E71A10">
        <w:rPr>
          <w:rFonts w:eastAsia="Arial"/>
          <w:szCs w:val="22"/>
          <w:lang w:val="el-GR" w:eastAsia="en-US"/>
        </w:rPr>
        <w:t xml:space="preserve"> </w:t>
      </w:r>
    </w:p>
    <w:p w14:paraId="066E3D20"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(γ)</w:t>
      </w:r>
      <w:r w:rsidRPr="00E71A10">
        <w:rPr>
          <w:rFonts w:eastAsia="Arial"/>
          <w:szCs w:val="22"/>
          <w:lang w:val="el-GR" w:eastAsia="en-US"/>
        </w:rPr>
        <w:t xml:space="preserve"> </w:t>
      </w:r>
      <w:r w:rsidRPr="00E71A10">
        <w:rPr>
          <w:szCs w:val="22"/>
          <w:lang w:val="el-GR" w:eastAsia="en-US"/>
        </w:rPr>
        <w:t>που</w:t>
      </w:r>
      <w:r w:rsidRPr="00E71A10">
        <w:rPr>
          <w:rFonts w:eastAsia="Arial"/>
          <w:szCs w:val="22"/>
          <w:lang w:val="el-GR" w:eastAsia="en-US"/>
        </w:rPr>
        <w:t xml:space="preserve"> </w:t>
      </w:r>
      <w:r w:rsidRPr="00E71A10">
        <w:rPr>
          <w:szCs w:val="22"/>
          <w:lang w:val="el-GR" w:eastAsia="en-US"/>
        </w:rPr>
        <w:t xml:space="preserve">είναι </w:t>
      </w:r>
      <w:r w:rsidRPr="00E71A10">
        <w:rPr>
          <w:rFonts w:eastAsia="Arial"/>
          <w:b/>
          <w:szCs w:val="22"/>
          <w:lang w:val="el-GR" w:eastAsia="en-US"/>
        </w:rPr>
        <w:t>Εταιρική Αγωγή</w:t>
      </w:r>
      <w:r w:rsidRPr="00E71A10">
        <w:rPr>
          <w:rFonts w:eastAsia="Arial"/>
          <w:szCs w:val="22"/>
          <w:lang w:val="el-GR" w:eastAsia="en-US"/>
        </w:rPr>
        <w:t xml:space="preserve">.   </w:t>
      </w:r>
      <w:r w:rsidRPr="00E71A10">
        <w:rPr>
          <w:rFonts w:eastAsia="Arial"/>
          <w:i/>
          <w:szCs w:val="22"/>
          <w:lang w:val="el-GR" w:eastAsia="en-US"/>
        </w:rPr>
        <w:t xml:space="preserve"> </w:t>
      </w:r>
    </w:p>
    <w:p w14:paraId="4E2BA1A8" w14:textId="77777777" w:rsidR="007C5210" w:rsidRPr="00E71A10" w:rsidRDefault="007C5210" w:rsidP="00E71A10">
      <w:pPr>
        <w:suppressAutoHyphens w:val="0"/>
        <w:spacing w:after="160" w:line="259" w:lineRule="auto"/>
        <w:ind w:left="420" w:right="403"/>
        <w:rPr>
          <w:szCs w:val="22"/>
          <w:lang w:val="el-GR" w:eastAsia="en-US"/>
        </w:rPr>
      </w:pPr>
      <w:r w:rsidRPr="00E71A10">
        <w:rPr>
          <w:szCs w:val="22"/>
          <w:lang w:val="el-GR" w:eastAsia="en-US"/>
        </w:rPr>
        <w:t>Ανεξαρτήτως</w:t>
      </w:r>
      <w:r w:rsidRPr="00E71A10">
        <w:rPr>
          <w:rFonts w:eastAsia="Arial"/>
          <w:szCs w:val="22"/>
          <w:lang w:val="el-GR" w:eastAsia="en-US"/>
        </w:rPr>
        <w:t xml:space="preserve"> </w:t>
      </w:r>
      <w:r w:rsidRPr="00E71A10">
        <w:rPr>
          <w:szCs w:val="22"/>
          <w:lang w:val="el-GR" w:eastAsia="en-US"/>
        </w:rPr>
        <w:t>των διατάξεων του (</w:t>
      </w:r>
      <w:r w:rsidRPr="00E71A10">
        <w:rPr>
          <w:rFonts w:eastAsia="Arial"/>
          <w:szCs w:val="22"/>
          <w:lang w:eastAsia="en-US"/>
        </w:rPr>
        <w:t>ii</w:t>
      </w:r>
      <w:r w:rsidRPr="00E71A10">
        <w:rPr>
          <w:szCs w:val="22"/>
          <w:lang w:val="el-GR" w:eastAsia="en-US"/>
        </w:rPr>
        <w:t xml:space="preserve">) αμέσως ανωτέρω, η </w:t>
      </w:r>
      <w:r w:rsidRPr="00E71A10">
        <w:rPr>
          <w:rFonts w:eastAsia="Arial"/>
          <w:b/>
          <w:szCs w:val="22"/>
          <w:lang w:val="el-GR" w:eastAsia="en-US"/>
        </w:rPr>
        <w:t xml:space="preserve">Απαίτηση για Κινητές Αξίες </w:t>
      </w:r>
      <w:r w:rsidRPr="00E71A10">
        <w:rPr>
          <w:szCs w:val="22"/>
          <w:lang w:val="el-GR" w:eastAsia="en-US"/>
        </w:rPr>
        <w:t xml:space="preserve">περιλαμβάνει διοικητική ή κανονιστική διαδικασία κατά </w:t>
      </w:r>
      <w:r w:rsidRPr="00E71A10">
        <w:rPr>
          <w:rFonts w:eastAsia="Arial"/>
          <w:b/>
          <w:szCs w:val="22"/>
          <w:lang w:val="el-GR" w:eastAsia="en-US"/>
        </w:rPr>
        <w:t xml:space="preserve">Εταιρείας </w:t>
      </w:r>
      <w:r w:rsidRPr="00E71A10">
        <w:rPr>
          <w:szCs w:val="22"/>
          <w:lang w:val="el-GR" w:eastAsia="en-US"/>
        </w:rPr>
        <w:t xml:space="preserve">που πληροί τις προϋποθέσεις του (α) ή του (β) αμέσως ανωτέρω, αλλά μόνο εάν έχει επίσης κινηθεί κατά </w:t>
      </w:r>
      <w:r w:rsidRPr="00E71A10">
        <w:rPr>
          <w:rFonts w:eastAsia="Arial"/>
          <w:b/>
          <w:szCs w:val="22"/>
          <w:lang w:val="el-GR" w:eastAsia="en-US"/>
        </w:rPr>
        <w:t>Ασφαλισμένου Προσώπου</w:t>
      </w:r>
      <w:r w:rsidRPr="00E71A10">
        <w:rPr>
          <w:szCs w:val="22"/>
          <w:lang w:val="el-GR" w:eastAsia="en-US"/>
        </w:rPr>
        <w:t>, και μόνο καθ’ όσο χρόνο</w:t>
      </w:r>
      <w:r w:rsidRPr="00E71A10">
        <w:rPr>
          <w:rFonts w:eastAsia="Arial"/>
          <w:szCs w:val="22"/>
          <w:lang w:val="el-GR" w:eastAsia="en-US"/>
        </w:rPr>
        <w:t xml:space="preserve"> </w:t>
      </w:r>
      <w:r w:rsidRPr="00E71A10">
        <w:rPr>
          <w:szCs w:val="22"/>
          <w:lang w:val="el-GR" w:eastAsia="en-US"/>
        </w:rPr>
        <w:t>διατηρείται</w:t>
      </w:r>
      <w:r w:rsidRPr="00E71A10">
        <w:rPr>
          <w:rFonts w:eastAsia="Arial"/>
          <w:szCs w:val="22"/>
          <w:lang w:val="el-GR" w:eastAsia="en-US"/>
        </w:rPr>
        <w:t xml:space="preserve"> </w:t>
      </w:r>
      <w:r w:rsidRPr="00E71A10">
        <w:rPr>
          <w:szCs w:val="22"/>
          <w:lang w:val="el-GR" w:eastAsia="en-US"/>
        </w:rPr>
        <w:t xml:space="preserve">κατά </w:t>
      </w:r>
      <w:r w:rsidRPr="00E71A10">
        <w:rPr>
          <w:rFonts w:eastAsia="Arial"/>
          <w:b/>
          <w:szCs w:val="22"/>
          <w:lang w:val="el-GR" w:eastAsia="en-US"/>
        </w:rPr>
        <w:t>Ασφαλισμένου Προσώπου</w:t>
      </w:r>
      <w:r w:rsidRPr="00E71A10">
        <w:rPr>
          <w:rFonts w:eastAsia="Arial"/>
          <w:szCs w:val="22"/>
          <w:lang w:val="el-GR" w:eastAsia="en-US"/>
        </w:rPr>
        <w:t xml:space="preserve">. </w:t>
      </w:r>
    </w:p>
    <w:p w14:paraId="52F528B1" w14:textId="524C265C"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w:t>
      </w:r>
      <w:r w:rsidRPr="00E71A10">
        <w:rPr>
          <w:szCs w:val="22"/>
          <w:lang w:val="el-GR" w:eastAsia="en-US"/>
        </w:rPr>
        <w:t>Η</w:t>
      </w:r>
      <w:r w:rsidRPr="00E71A10">
        <w:rPr>
          <w:rFonts w:eastAsia="Arial"/>
          <w:i/>
          <w:szCs w:val="22"/>
          <w:lang w:val="el-GR" w:eastAsia="en-US"/>
        </w:rPr>
        <w:t xml:space="preserve"> </w:t>
      </w:r>
      <w:r w:rsidRPr="00E71A10">
        <w:rPr>
          <w:rFonts w:eastAsia="Arial"/>
          <w:b/>
          <w:szCs w:val="22"/>
          <w:lang w:val="el-GR" w:eastAsia="en-US"/>
        </w:rPr>
        <w:t xml:space="preserve">Απαίτηση για Κινητές Αξίες </w:t>
      </w:r>
      <w:r w:rsidRPr="00E71A10">
        <w:rPr>
          <w:szCs w:val="22"/>
          <w:lang w:val="el-GR" w:eastAsia="en-US"/>
        </w:rPr>
        <w:t>δεν περιλαμβάνει οποιαδήποτε απαίτηση ή διαδικασία από έναν</w:t>
      </w:r>
      <w:r w:rsidRPr="00E71A10">
        <w:rPr>
          <w:rFonts w:eastAsia="Arial"/>
          <w:szCs w:val="22"/>
          <w:lang w:val="el-GR" w:eastAsia="en-US"/>
        </w:rPr>
        <w:t xml:space="preserve"> </w:t>
      </w:r>
      <w:r w:rsidRPr="00E71A10">
        <w:rPr>
          <w:rFonts w:eastAsia="Arial"/>
          <w:b/>
          <w:szCs w:val="22"/>
          <w:lang w:val="el-GR" w:eastAsia="en-US"/>
        </w:rPr>
        <w:t xml:space="preserve">Ασφαλισμένο </w:t>
      </w:r>
      <w:r w:rsidRPr="00E71A10">
        <w:rPr>
          <w:szCs w:val="22"/>
          <w:lang w:val="el-GR" w:eastAsia="en-US"/>
        </w:rPr>
        <w:t>που</w:t>
      </w:r>
      <w:r w:rsidRPr="00E71A10">
        <w:rPr>
          <w:rFonts w:eastAsia="Arial"/>
          <w:szCs w:val="22"/>
          <w:lang w:val="el-GR" w:eastAsia="en-US"/>
        </w:rPr>
        <w:t xml:space="preserve"> </w:t>
      </w:r>
      <w:r w:rsidRPr="00E71A10">
        <w:rPr>
          <w:szCs w:val="22"/>
          <w:lang w:val="el-GR" w:eastAsia="en-US"/>
        </w:rPr>
        <w:t>επικαλείται, προκύπτει</w:t>
      </w:r>
      <w:r w:rsidRPr="00E71A10">
        <w:rPr>
          <w:rFonts w:eastAsia="Arial"/>
          <w:szCs w:val="22"/>
          <w:lang w:val="el-GR" w:eastAsia="en-US"/>
        </w:rPr>
        <w:t xml:space="preserve"> </w:t>
      </w:r>
      <w:r w:rsidRPr="00E71A10">
        <w:rPr>
          <w:szCs w:val="22"/>
          <w:lang w:val="el-GR" w:eastAsia="en-US"/>
        </w:rPr>
        <w:t>από, βασίζεται</w:t>
      </w:r>
      <w:r w:rsidRPr="00E71A10">
        <w:rPr>
          <w:rFonts w:eastAsia="Arial"/>
          <w:szCs w:val="22"/>
          <w:lang w:val="el-GR" w:eastAsia="en-US"/>
        </w:rPr>
        <w:t xml:space="preserve"> </w:t>
      </w:r>
      <w:r w:rsidRPr="00E71A10">
        <w:rPr>
          <w:szCs w:val="22"/>
          <w:lang w:val="el-GR" w:eastAsia="en-US"/>
        </w:rPr>
        <w:t xml:space="preserve">ή αποδίδεται στην απώλεια οφέλους ή στην </w:t>
      </w:r>
      <w:r w:rsidRPr="00E71A10">
        <w:rPr>
          <w:szCs w:val="22"/>
          <w:lang w:val="el-GR" w:eastAsia="en-US"/>
        </w:rPr>
        <w:lastRenderedPageBreak/>
        <w:t xml:space="preserve">αποτυχία να λάβει ή να αποκτήσει όφελος από οποιαδήποτε </w:t>
      </w:r>
      <w:r w:rsidRPr="00E71A10">
        <w:rPr>
          <w:rFonts w:eastAsia="Arial"/>
          <w:b/>
          <w:szCs w:val="22"/>
          <w:lang w:val="el-GR" w:eastAsia="en-US"/>
        </w:rPr>
        <w:t xml:space="preserve">Κινητή Αξία </w:t>
      </w:r>
      <w:r w:rsidRPr="00E71A10">
        <w:rPr>
          <w:szCs w:val="22"/>
          <w:lang w:val="el-GR" w:eastAsia="en-US"/>
        </w:rPr>
        <w:t>(συμπεριλαμβανομένων οποιωνδήποτε τίτλων για αγορά ή πώληση μετοχών</w:t>
      </w:r>
      <w:r w:rsidRPr="00E71A10">
        <w:rPr>
          <w:rFonts w:eastAsia="Arial"/>
          <w:szCs w:val="22"/>
          <w:lang w:val="el-GR" w:eastAsia="en-US"/>
        </w:rPr>
        <w:t xml:space="preserve"> </w:t>
      </w:r>
      <w:r w:rsidRPr="00E71A10">
        <w:rPr>
          <w:szCs w:val="22"/>
          <w:lang w:val="el-GR" w:eastAsia="en-US"/>
        </w:rPr>
        <w:t>ή δικαιωμάτων προαίρεσης).</w:t>
      </w:r>
      <w:r w:rsidRPr="00E71A10">
        <w:rPr>
          <w:rFonts w:eastAsia="Arial"/>
          <w:szCs w:val="22"/>
          <w:lang w:val="el-GR" w:eastAsia="en-US"/>
        </w:rPr>
        <w:t xml:space="preserve"> </w:t>
      </w:r>
    </w:p>
    <w:p w14:paraId="48D58810" w14:textId="4E688B43"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Απαλλαγή Κινητών Αξιών κατά της Εταιρείας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το σχετικό ποσό </w:t>
      </w:r>
      <w:r w:rsidRPr="00E71A10">
        <w:rPr>
          <w:rFonts w:eastAsia="Arial"/>
          <w:b/>
          <w:szCs w:val="22"/>
          <w:lang w:val="el-GR" w:eastAsia="en-US"/>
        </w:rPr>
        <w:t xml:space="preserve">Απαλλαγής Κινητών Αξιών κατά της Εταιρείας </w:t>
      </w:r>
      <w:r w:rsidRPr="00E71A10">
        <w:rPr>
          <w:szCs w:val="22"/>
          <w:lang w:val="el-GR" w:eastAsia="en-US"/>
        </w:rPr>
        <w:t>που καθορίζεται στο σημείο 5 του Πίνακα</w:t>
      </w:r>
      <w:r w:rsidRPr="00E71A10">
        <w:rPr>
          <w:rFonts w:eastAsia="Arial"/>
          <w:szCs w:val="22"/>
          <w:lang w:val="el-GR" w:eastAsia="en-US"/>
        </w:rPr>
        <w:t xml:space="preserve"> </w:t>
      </w:r>
      <w:r w:rsidRPr="00E71A10">
        <w:rPr>
          <w:szCs w:val="22"/>
          <w:lang w:val="el-GR" w:eastAsia="en-US"/>
        </w:rPr>
        <w:t>Ασφάλισης, το οποίο ποσό ισχύει για</w:t>
      </w:r>
      <w:r w:rsidRPr="00E71A10">
        <w:rPr>
          <w:rFonts w:eastAsia="Arial"/>
          <w:szCs w:val="22"/>
          <w:lang w:val="el-GR" w:eastAsia="en-US"/>
        </w:rPr>
        <w:t>:</w:t>
      </w:r>
      <w:r w:rsidRPr="00E71A10">
        <w:rPr>
          <w:rFonts w:eastAsia="Arial"/>
          <w:i/>
          <w:color w:val="0070C0"/>
          <w:szCs w:val="22"/>
          <w:lang w:val="el-GR" w:eastAsia="en-US"/>
        </w:rPr>
        <w:t xml:space="preserve"> </w:t>
      </w:r>
    </w:p>
    <w:p w14:paraId="42D19D03" w14:textId="77777777" w:rsidR="007C5210" w:rsidRPr="00E71A10" w:rsidRDefault="007C5210" w:rsidP="00E71A10">
      <w:pPr>
        <w:numPr>
          <w:ilvl w:val="0"/>
          <w:numId w:val="75"/>
        </w:numPr>
        <w:suppressAutoHyphens w:val="0"/>
        <w:spacing w:after="216" w:line="250" w:lineRule="auto"/>
        <w:ind w:right="257"/>
        <w:rPr>
          <w:szCs w:val="22"/>
          <w:lang w:val="el-GR" w:eastAsia="en-US"/>
        </w:rPr>
      </w:pPr>
      <w:r w:rsidRPr="00E71A10">
        <w:rPr>
          <w:rFonts w:eastAsia="Arial"/>
          <w:b/>
          <w:szCs w:val="22"/>
          <w:lang w:val="el-GR" w:eastAsia="en-US"/>
        </w:rPr>
        <w:t xml:space="preserve">Ζημία </w:t>
      </w:r>
      <w:r w:rsidRPr="00E71A10">
        <w:rPr>
          <w:szCs w:val="22"/>
          <w:lang w:val="el-GR" w:eastAsia="en-US"/>
        </w:rPr>
        <w:t xml:space="preserve">που προκύπτει από </w:t>
      </w:r>
      <w:r w:rsidRPr="00E71A10">
        <w:rPr>
          <w:rFonts w:eastAsia="Arial"/>
          <w:b/>
          <w:szCs w:val="22"/>
          <w:lang w:val="el-GR" w:eastAsia="en-US"/>
        </w:rPr>
        <w:t>Απαίτηση για Κινητές Αξίες κατά της Εταιρείας</w:t>
      </w:r>
      <w:r w:rsidRPr="00E71A10">
        <w:rPr>
          <w:rFonts w:eastAsia="Arial"/>
          <w:szCs w:val="22"/>
          <w:lang w:val="el-GR" w:eastAsia="en-US"/>
        </w:rPr>
        <w:t xml:space="preserve">,  </w:t>
      </w:r>
    </w:p>
    <w:p w14:paraId="7E8155B3" w14:textId="77777777" w:rsidR="007C5210" w:rsidRPr="00E71A10" w:rsidRDefault="007C5210" w:rsidP="00E71A10">
      <w:pPr>
        <w:numPr>
          <w:ilvl w:val="0"/>
          <w:numId w:val="75"/>
        </w:numPr>
        <w:suppressAutoHyphens w:val="0"/>
        <w:spacing w:after="214" w:line="250" w:lineRule="auto"/>
        <w:ind w:right="257"/>
        <w:rPr>
          <w:szCs w:val="22"/>
          <w:lang w:val="el-GR" w:eastAsia="en-US"/>
        </w:rPr>
      </w:pPr>
      <w:r w:rsidRPr="00E71A10">
        <w:rPr>
          <w:rFonts w:eastAsia="Arial"/>
          <w:b/>
          <w:szCs w:val="22"/>
          <w:lang w:val="el-GR" w:eastAsia="en-US"/>
        </w:rPr>
        <w:t xml:space="preserve">Έξοδα Έρευνας </w:t>
      </w:r>
      <w:r w:rsidRPr="00E71A10">
        <w:rPr>
          <w:szCs w:val="22"/>
          <w:lang w:val="el-GR" w:eastAsia="en-US"/>
        </w:rPr>
        <w:t xml:space="preserve">για </w:t>
      </w:r>
      <w:r w:rsidRPr="00E71A10">
        <w:rPr>
          <w:rFonts w:eastAsia="Arial"/>
          <w:b/>
          <w:szCs w:val="22"/>
          <w:lang w:val="el-GR" w:eastAsia="en-US"/>
        </w:rPr>
        <w:t xml:space="preserve">Έρευνα </w:t>
      </w:r>
      <w:r w:rsidRPr="00E71A10">
        <w:rPr>
          <w:szCs w:val="22"/>
          <w:lang w:val="el-GR" w:eastAsia="en-US"/>
        </w:rPr>
        <w:t xml:space="preserve">από </w:t>
      </w:r>
      <w:r w:rsidRPr="00E71A10">
        <w:rPr>
          <w:rFonts w:eastAsia="Arial"/>
          <w:b/>
          <w:szCs w:val="22"/>
          <w:lang w:val="el-GR" w:eastAsia="en-US"/>
        </w:rPr>
        <w:t xml:space="preserve">Επίσημο Φορέα </w:t>
      </w:r>
      <w:r w:rsidRPr="00E71A10">
        <w:rPr>
          <w:szCs w:val="22"/>
          <w:lang w:val="el-GR" w:eastAsia="en-US"/>
        </w:rPr>
        <w:t xml:space="preserve">σχετικά με </w:t>
      </w:r>
      <w:r w:rsidRPr="00E71A10">
        <w:rPr>
          <w:rFonts w:eastAsia="Arial"/>
          <w:b/>
          <w:szCs w:val="22"/>
          <w:lang w:val="el-GR" w:eastAsia="en-US"/>
        </w:rPr>
        <w:t>Κινητές Αξίες</w:t>
      </w:r>
      <w:r w:rsidRPr="00E71A10">
        <w:rPr>
          <w:rFonts w:eastAsia="Arial"/>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42C1BD85" w14:textId="77777777" w:rsidR="007C5210" w:rsidRPr="00E71A10" w:rsidRDefault="007C5210" w:rsidP="00E71A10">
      <w:pPr>
        <w:numPr>
          <w:ilvl w:val="0"/>
          <w:numId w:val="75"/>
        </w:numPr>
        <w:suppressAutoHyphens w:val="0"/>
        <w:spacing w:after="192" w:line="250" w:lineRule="auto"/>
        <w:ind w:right="257"/>
        <w:rPr>
          <w:szCs w:val="22"/>
          <w:lang w:val="el-GR" w:eastAsia="en-US"/>
        </w:rPr>
      </w:pPr>
      <w:r w:rsidRPr="00E71A10">
        <w:rPr>
          <w:rFonts w:eastAsia="Arial"/>
          <w:b/>
          <w:szCs w:val="22"/>
          <w:lang w:val="el-GR" w:eastAsia="en-US"/>
        </w:rPr>
        <w:t xml:space="preserve">Έξοδα Έρευνας κατά της Εταιρείας </w:t>
      </w:r>
      <w:r w:rsidRPr="00E71A10">
        <w:rPr>
          <w:szCs w:val="22"/>
          <w:lang w:val="el-GR" w:eastAsia="en-US"/>
        </w:rPr>
        <w:t xml:space="preserve">που προκύπτουν από </w:t>
      </w:r>
      <w:r w:rsidRPr="00E71A10">
        <w:rPr>
          <w:rFonts w:eastAsia="Arial"/>
          <w:b/>
          <w:szCs w:val="22"/>
          <w:lang w:val="el-GR" w:eastAsia="en-US"/>
        </w:rPr>
        <w:t>Έρευνα για  Εταιρική Αγωγή.</w:t>
      </w:r>
      <w:r w:rsidRPr="00E71A10">
        <w:rPr>
          <w:rFonts w:eastAsia="Arial"/>
          <w:szCs w:val="22"/>
          <w:lang w:val="el-GR" w:eastAsia="en-US"/>
        </w:rPr>
        <w:t xml:space="preserve"> </w:t>
      </w:r>
    </w:p>
    <w:p w14:paraId="4B1DC883" w14:textId="1BB35C23" w:rsidR="007C5210" w:rsidRPr="00E71A10" w:rsidRDefault="007C5210" w:rsidP="00AC7369">
      <w:pPr>
        <w:suppressAutoHyphens w:val="0"/>
        <w:spacing w:after="182" w:line="259" w:lineRule="auto"/>
        <w:ind w:left="425"/>
        <w:rPr>
          <w:szCs w:val="22"/>
          <w:lang w:val="el-GR" w:eastAsia="en-US"/>
        </w:rPr>
      </w:pPr>
      <w:r w:rsidRPr="00E71A10">
        <w:rPr>
          <w:rFonts w:eastAsia="Arial"/>
          <w:b/>
          <w:szCs w:val="22"/>
          <w:lang w:val="el-GR" w:eastAsia="en-US"/>
        </w:rPr>
        <w:t xml:space="preserve"> Κινητή Αξία </w:t>
      </w:r>
      <w:r w:rsidRPr="00E71A10">
        <w:rPr>
          <w:szCs w:val="22"/>
          <w:lang w:val="el-GR" w:eastAsia="en-US"/>
        </w:rPr>
        <w:t>σημαίνει την</w:t>
      </w:r>
      <w:r w:rsidRPr="00E71A10">
        <w:rPr>
          <w:rFonts w:eastAsia="Arial"/>
          <w:szCs w:val="22"/>
          <w:lang w:val="el-GR" w:eastAsia="en-US"/>
        </w:rPr>
        <w:t xml:space="preserve"> </w:t>
      </w:r>
      <w:r w:rsidRPr="00E71A10">
        <w:rPr>
          <w:szCs w:val="22"/>
          <w:lang w:val="el-GR" w:eastAsia="en-US"/>
        </w:rPr>
        <w:t>κινητή αξία</w:t>
      </w:r>
      <w:r w:rsidRPr="00E71A10">
        <w:rPr>
          <w:rFonts w:eastAsia="Arial"/>
          <w:szCs w:val="22"/>
          <w:lang w:val="el-GR" w:eastAsia="en-US"/>
        </w:rPr>
        <w:t xml:space="preserve"> </w:t>
      </w:r>
      <w:r w:rsidRPr="00E71A10">
        <w:rPr>
          <w:szCs w:val="22"/>
          <w:lang w:val="el-GR" w:eastAsia="en-US"/>
        </w:rPr>
        <w:t>που αντιπροσωπεύει χρέος</w:t>
      </w:r>
      <w:r w:rsidRPr="00E71A10">
        <w:rPr>
          <w:rFonts w:eastAsia="Arial"/>
          <w:szCs w:val="22"/>
          <w:lang w:val="el-GR" w:eastAsia="en-US"/>
        </w:rPr>
        <w:t xml:space="preserve"> </w:t>
      </w:r>
      <w:r w:rsidRPr="00E71A10">
        <w:rPr>
          <w:szCs w:val="22"/>
          <w:lang w:val="el-GR" w:eastAsia="en-US"/>
        </w:rPr>
        <w:t xml:space="preserve">ή μετοχικά συμφέροντα σε μια </w:t>
      </w:r>
      <w:r w:rsidRPr="00E71A10">
        <w:rPr>
          <w:rFonts w:eastAsia="Arial"/>
          <w:b/>
          <w:szCs w:val="22"/>
          <w:lang w:val="el-GR" w:eastAsia="en-US"/>
        </w:rPr>
        <w:t>Εταιρεία</w:t>
      </w:r>
      <w:r w:rsidRPr="00E71A10">
        <w:rPr>
          <w:rFonts w:eastAsia="Arial"/>
          <w:szCs w:val="22"/>
          <w:lang w:val="el-GR" w:eastAsia="en-US"/>
        </w:rPr>
        <w:t>.</w:t>
      </w:r>
      <w:r w:rsidRPr="00E71A10">
        <w:rPr>
          <w:rFonts w:eastAsia="Arial"/>
          <w:b/>
          <w:szCs w:val="22"/>
          <w:lang w:val="el-GR" w:eastAsia="en-US"/>
        </w:rPr>
        <w:t xml:space="preserve"> </w:t>
      </w:r>
    </w:p>
    <w:p w14:paraId="7610D1D2" w14:textId="4AE2798A"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Ενιαίο Ασφαλισμένο Περιστατικό </w:t>
      </w:r>
      <w:r w:rsidRPr="00E71A10">
        <w:rPr>
          <w:szCs w:val="22"/>
          <w:lang w:val="el-GR" w:eastAsia="en-US"/>
        </w:rPr>
        <w:t>σημαίνει ένα</w:t>
      </w:r>
      <w:r w:rsidRPr="00E71A10">
        <w:rPr>
          <w:rFonts w:eastAsia="Arial"/>
          <w:szCs w:val="22"/>
          <w:lang w:val="el-GR" w:eastAsia="en-US"/>
        </w:rPr>
        <w:t xml:space="preserve"> </w:t>
      </w:r>
      <w:r w:rsidRPr="00E71A10">
        <w:rPr>
          <w:szCs w:val="22"/>
          <w:lang w:val="el-GR" w:eastAsia="en-US"/>
        </w:rPr>
        <w:t>ή περισσότερα</w:t>
      </w:r>
      <w:r w:rsidRPr="00E71A10">
        <w:rPr>
          <w:rFonts w:eastAsia="Arial"/>
          <w:szCs w:val="22"/>
          <w:lang w:val="el-GR" w:eastAsia="en-US"/>
        </w:rPr>
        <w:t xml:space="preserve"> </w:t>
      </w:r>
      <w:r w:rsidRPr="00E71A10">
        <w:rPr>
          <w:rFonts w:eastAsia="Arial"/>
          <w:b/>
          <w:szCs w:val="22"/>
          <w:lang w:val="el-GR" w:eastAsia="en-US"/>
        </w:rPr>
        <w:t xml:space="preserve">Ασφαλισμένα Περιστατικά </w:t>
      </w:r>
      <w:r w:rsidRPr="00E71A10">
        <w:rPr>
          <w:szCs w:val="22"/>
          <w:lang w:val="el-GR" w:eastAsia="en-US"/>
        </w:rPr>
        <w:t>στο</w:t>
      </w:r>
      <w:r w:rsidRPr="00E71A10">
        <w:rPr>
          <w:rFonts w:eastAsia="Arial"/>
          <w:b/>
          <w:szCs w:val="22"/>
          <w:lang w:val="el-GR" w:eastAsia="en-US"/>
        </w:rPr>
        <w:t xml:space="preserve"> </w:t>
      </w:r>
      <w:r w:rsidRPr="00E71A10">
        <w:rPr>
          <w:szCs w:val="22"/>
          <w:lang w:val="el-GR" w:eastAsia="en-US"/>
        </w:rPr>
        <w:t>βαθμό που αυτά τα</w:t>
      </w:r>
      <w:r w:rsidRPr="00E71A10">
        <w:rPr>
          <w:rFonts w:eastAsia="Arial"/>
          <w:szCs w:val="22"/>
          <w:lang w:val="el-GR" w:eastAsia="en-US"/>
        </w:rPr>
        <w:t xml:space="preserve"> </w:t>
      </w:r>
      <w:r w:rsidRPr="00E71A10">
        <w:rPr>
          <w:rFonts w:eastAsia="Arial"/>
          <w:b/>
          <w:szCs w:val="22"/>
          <w:lang w:val="el-GR" w:eastAsia="en-US"/>
        </w:rPr>
        <w:t xml:space="preserve">Ασφαλισμένα Περιστατικά </w:t>
      </w:r>
      <w:r w:rsidRPr="00E71A10">
        <w:rPr>
          <w:szCs w:val="22"/>
          <w:lang w:val="el-GR" w:eastAsia="en-US"/>
        </w:rPr>
        <w:t>προκύπτουν</w:t>
      </w:r>
      <w:r w:rsidRPr="00E71A10">
        <w:rPr>
          <w:rFonts w:eastAsia="Arial"/>
          <w:szCs w:val="22"/>
          <w:lang w:val="el-GR" w:eastAsia="en-US"/>
        </w:rPr>
        <w:t xml:space="preserve"> </w:t>
      </w:r>
      <w:r w:rsidRPr="00E71A10">
        <w:rPr>
          <w:szCs w:val="22"/>
          <w:lang w:val="el-GR" w:eastAsia="en-US"/>
        </w:rPr>
        <w:t>από, βασίζονται</w:t>
      </w:r>
      <w:r w:rsidRPr="00E71A10">
        <w:rPr>
          <w:rFonts w:eastAsia="Arial"/>
          <w:szCs w:val="22"/>
          <w:lang w:val="el-GR" w:eastAsia="en-US"/>
        </w:rPr>
        <w:t xml:space="preserve"> </w:t>
      </w:r>
      <w:r w:rsidRPr="00E71A10">
        <w:rPr>
          <w:szCs w:val="22"/>
          <w:lang w:val="el-GR" w:eastAsia="en-US"/>
        </w:rPr>
        <w:t>σε, συνδέονται</w:t>
      </w:r>
      <w:r w:rsidRPr="00E71A10">
        <w:rPr>
          <w:rFonts w:eastAsia="Arial"/>
          <w:szCs w:val="22"/>
          <w:lang w:val="el-GR" w:eastAsia="en-US"/>
        </w:rPr>
        <w:t xml:space="preserve"> </w:t>
      </w:r>
      <w:r w:rsidRPr="00E71A10">
        <w:rPr>
          <w:szCs w:val="22"/>
          <w:lang w:val="el-GR" w:eastAsia="en-US"/>
        </w:rPr>
        <w:t>με</w:t>
      </w:r>
      <w:r w:rsidRPr="00E71A10">
        <w:rPr>
          <w:rFonts w:eastAsia="Arial"/>
          <w:szCs w:val="22"/>
          <w:lang w:val="el-GR" w:eastAsia="en-US"/>
        </w:rPr>
        <w:t xml:space="preserve"> </w:t>
      </w:r>
      <w:r w:rsidRPr="00E71A10">
        <w:rPr>
          <w:szCs w:val="22"/>
          <w:lang w:val="el-GR" w:eastAsia="en-US"/>
        </w:rPr>
        <w:t xml:space="preserve">ή αποδίδονται με άλλο τρόπο στην ίδια αρχική αιτία ή πηγή. Όλα τα εν λόγω </w:t>
      </w:r>
      <w:r w:rsidRPr="00E71A10">
        <w:rPr>
          <w:rFonts w:eastAsia="Arial"/>
          <w:b/>
          <w:szCs w:val="22"/>
          <w:lang w:val="el-GR" w:eastAsia="en-US"/>
        </w:rPr>
        <w:t xml:space="preserve">Ασφαλισμένα Περιστατικά </w:t>
      </w:r>
      <w:r w:rsidRPr="00E71A10">
        <w:rPr>
          <w:szCs w:val="22"/>
          <w:lang w:val="el-GR" w:eastAsia="en-US"/>
        </w:rPr>
        <w:t xml:space="preserve">θεωρούνται ως </w:t>
      </w:r>
      <w:r w:rsidRPr="00E71A10">
        <w:rPr>
          <w:rFonts w:eastAsia="Arial"/>
          <w:b/>
          <w:szCs w:val="22"/>
          <w:lang w:val="el-GR" w:eastAsia="en-US"/>
        </w:rPr>
        <w:t xml:space="preserve">Ενιαίο Ασφαλισμένο Περιστατικό, </w:t>
      </w:r>
      <w:r w:rsidRPr="00E71A10">
        <w:rPr>
          <w:szCs w:val="22"/>
          <w:lang w:val="el-GR" w:eastAsia="en-US"/>
        </w:rPr>
        <w:t>ανεξάρτητα από το αν τα</w:t>
      </w:r>
      <w:r w:rsidRPr="00E71A10">
        <w:rPr>
          <w:rFonts w:eastAsia="Arial"/>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 xml:space="preserve">Ασφαλισμένα Περιστατικά </w:t>
      </w:r>
      <w:r w:rsidRPr="00E71A10">
        <w:rPr>
          <w:szCs w:val="22"/>
          <w:lang w:val="el-GR" w:eastAsia="en-US"/>
        </w:rPr>
        <w:t xml:space="preserve">αφορούν τους ίδιους ή διαφορετικούς ενάγοντες, </w:t>
      </w:r>
      <w:r w:rsidRPr="00E71A10">
        <w:rPr>
          <w:rFonts w:eastAsia="Arial"/>
          <w:b/>
          <w:szCs w:val="22"/>
          <w:lang w:val="el-GR" w:eastAsia="en-US"/>
        </w:rPr>
        <w:t xml:space="preserve">Ασφαλισμένους </w:t>
      </w:r>
      <w:r w:rsidRPr="00E71A10">
        <w:rPr>
          <w:szCs w:val="22"/>
          <w:lang w:val="el-GR" w:eastAsia="en-US"/>
        </w:rPr>
        <w:t>ή αιτίες.</w:t>
      </w:r>
      <w:r w:rsidRPr="00E71A10">
        <w:rPr>
          <w:rFonts w:eastAsia="Arial"/>
          <w:szCs w:val="22"/>
          <w:lang w:val="el-GR" w:eastAsia="en-US"/>
        </w:rPr>
        <w:t xml:space="preserve"> </w:t>
      </w:r>
    </w:p>
    <w:p w14:paraId="7E4E6364"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Για τη χρήση αυτού του ορισμού (</w:t>
      </w:r>
      <w:r w:rsidRPr="00E71A10">
        <w:rPr>
          <w:rFonts w:eastAsia="Arial"/>
          <w:b/>
          <w:szCs w:val="22"/>
          <w:lang w:val="el-GR" w:eastAsia="en-US"/>
        </w:rPr>
        <w:t>Ενιαίο Ασφαλισμένο Περιστατικό</w:t>
      </w:r>
      <w:r w:rsidRPr="00E71A10">
        <w:rPr>
          <w:szCs w:val="22"/>
          <w:lang w:val="el-GR" w:eastAsia="en-US"/>
        </w:rPr>
        <w:t>) στο Τμήμα 10.4 (Συνδεόμενα</w:t>
      </w:r>
      <w:r w:rsidRPr="00E71A10">
        <w:rPr>
          <w:rFonts w:eastAsia="Arial"/>
          <w:szCs w:val="22"/>
          <w:lang w:val="el-GR" w:eastAsia="en-US"/>
        </w:rPr>
        <w:t xml:space="preserve"> </w:t>
      </w:r>
      <w:r w:rsidRPr="00E71A10">
        <w:rPr>
          <w:szCs w:val="22"/>
          <w:lang w:val="el-GR" w:eastAsia="en-US"/>
        </w:rPr>
        <w:t>Ασφαλισμένα Περιστατικά</w:t>
      </w:r>
      <w:r w:rsidRPr="00E71A10">
        <w:rPr>
          <w:rFonts w:eastAsia="Arial"/>
          <w:szCs w:val="22"/>
          <w:lang w:val="el-GR" w:eastAsia="en-US"/>
        </w:rPr>
        <w:t xml:space="preserve"> </w:t>
      </w:r>
      <w:r w:rsidRPr="00E71A10">
        <w:rPr>
          <w:szCs w:val="22"/>
          <w:lang w:val="el-GR" w:eastAsia="en-US"/>
        </w:rPr>
        <w:t xml:space="preserve">και Περιστάσεις), μια περίσταση που μπορεί εύλογα να αναμένεται να προκαλέσει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και η οποία αναγγέλλεται</w:t>
      </w:r>
      <w:r w:rsidRPr="00E71A10">
        <w:rPr>
          <w:rFonts w:eastAsia="Arial"/>
          <w:szCs w:val="22"/>
          <w:lang w:val="el-GR" w:eastAsia="en-US"/>
        </w:rPr>
        <w:t xml:space="preserve"> </w:t>
      </w:r>
      <w:r w:rsidRPr="00E71A10">
        <w:rPr>
          <w:szCs w:val="22"/>
          <w:lang w:val="el-GR" w:eastAsia="en-US"/>
        </w:rPr>
        <w:t xml:space="preserve">εγγράφως στον </w:t>
      </w:r>
      <w:r w:rsidRPr="00E71A10">
        <w:rPr>
          <w:rFonts w:eastAsia="Arial"/>
          <w:b/>
          <w:szCs w:val="22"/>
          <w:lang w:val="el-GR" w:eastAsia="en-US"/>
        </w:rPr>
        <w:t xml:space="preserve">Ασφαλιστή </w:t>
      </w:r>
      <w:r w:rsidRPr="00E71A10">
        <w:rPr>
          <w:szCs w:val="22"/>
          <w:lang w:val="el-GR" w:eastAsia="en-US"/>
        </w:rPr>
        <w:t>όπως επιτρέπεται από το Τμήμα 10.1 (Αναγγελία Ασφαλισμένων Περιστατικών</w:t>
      </w:r>
      <w:r w:rsidRPr="00E71A10">
        <w:rPr>
          <w:rFonts w:eastAsia="Arial"/>
          <w:szCs w:val="22"/>
          <w:lang w:val="el-GR" w:eastAsia="en-US"/>
        </w:rPr>
        <w:t xml:space="preserve"> </w:t>
      </w:r>
      <w:r w:rsidRPr="00E71A10">
        <w:rPr>
          <w:szCs w:val="22"/>
          <w:lang w:val="el-GR" w:eastAsia="en-US"/>
        </w:rPr>
        <w:t xml:space="preserve">και Περιστάσεων) θεωρείται ως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rFonts w:eastAsia="Arial"/>
          <w:color w:val="0070C0"/>
          <w:szCs w:val="22"/>
          <w:lang w:val="el-GR" w:eastAsia="en-US"/>
        </w:rPr>
        <w:t xml:space="preserve">  </w:t>
      </w:r>
    </w:p>
    <w:p w14:paraId="01A18DD1" w14:textId="6D5D8044"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Κλήτευση </w:t>
      </w:r>
      <w:r w:rsidRPr="00E71A10">
        <w:rPr>
          <w:szCs w:val="22"/>
          <w:lang w:val="el-GR" w:eastAsia="en-US"/>
        </w:rPr>
        <w:t>σημαίνει</w:t>
      </w:r>
      <w:r w:rsidRPr="00E71A10">
        <w:rPr>
          <w:rFonts w:eastAsia="Arial"/>
          <w:szCs w:val="22"/>
          <w:lang w:val="el-GR" w:eastAsia="en-US"/>
        </w:rPr>
        <w:t xml:space="preserve"> </w:t>
      </w:r>
      <w:r w:rsidRPr="00E71A10">
        <w:rPr>
          <w:szCs w:val="22"/>
          <w:lang w:val="el-GR" w:eastAsia="en-US"/>
        </w:rPr>
        <w:t xml:space="preserve">κλήτευση μάρτυρα που επιδίδεται σε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του</w:t>
      </w:r>
      <w:r w:rsidRPr="00E71A10">
        <w:rPr>
          <w:rFonts w:eastAsia="Arial"/>
          <w:szCs w:val="22"/>
          <w:lang w:val="el-GR" w:eastAsia="en-US"/>
        </w:rPr>
        <w:t xml:space="preserve"> </w:t>
      </w:r>
      <w:r w:rsidRPr="00E71A10">
        <w:rPr>
          <w:rFonts w:eastAsia="Arial"/>
          <w:b/>
          <w:szCs w:val="22"/>
          <w:lang w:val="el-GR" w:eastAsia="en-US"/>
        </w:rPr>
        <w:t>Ιδιότητα</w:t>
      </w:r>
      <w:r w:rsidRPr="00E71A10">
        <w:rPr>
          <w:szCs w:val="22"/>
          <w:lang w:val="el-GR" w:eastAsia="en-US"/>
        </w:rPr>
        <w:t>, με την οποία ζητείται:</w:t>
      </w:r>
      <w:r w:rsidRPr="00E71A10">
        <w:rPr>
          <w:rFonts w:eastAsia="Arial"/>
          <w:szCs w:val="22"/>
          <w:lang w:val="el-GR" w:eastAsia="en-US"/>
        </w:rPr>
        <w:t xml:space="preserve"> </w:t>
      </w:r>
    </w:p>
    <w:p w14:paraId="2DCA2B25" w14:textId="77777777" w:rsidR="007C5210" w:rsidRPr="00E71A10" w:rsidRDefault="007C5210" w:rsidP="00E71A10">
      <w:pPr>
        <w:numPr>
          <w:ilvl w:val="0"/>
          <w:numId w:val="76"/>
        </w:numPr>
        <w:suppressAutoHyphens w:val="0"/>
        <w:spacing w:after="194" w:line="247" w:lineRule="auto"/>
        <w:ind w:right="90"/>
        <w:rPr>
          <w:szCs w:val="22"/>
          <w:lang w:val="el-GR" w:eastAsia="en-US"/>
        </w:rPr>
      </w:pPr>
      <w:r w:rsidRPr="00E71A10">
        <w:rPr>
          <w:szCs w:val="22"/>
          <w:lang w:val="el-GR" w:eastAsia="en-US"/>
        </w:rPr>
        <w:t>παράδοση</w:t>
      </w:r>
      <w:r w:rsidRPr="00E71A10">
        <w:rPr>
          <w:rFonts w:eastAsia="Arial"/>
          <w:szCs w:val="22"/>
          <w:lang w:val="el-GR" w:eastAsia="en-US"/>
        </w:rPr>
        <w:t xml:space="preserve"> </w:t>
      </w:r>
      <w:r w:rsidRPr="00E71A10">
        <w:rPr>
          <w:szCs w:val="22"/>
          <w:lang w:val="el-GR" w:eastAsia="en-US"/>
        </w:rPr>
        <w:t xml:space="preserve">πληροφοριών από το εν λόγω </w:t>
      </w:r>
      <w:r w:rsidRPr="00E71A10">
        <w:rPr>
          <w:rFonts w:eastAsia="Arial"/>
          <w:b/>
          <w:szCs w:val="22"/>
          <w:lang w:val="el-GR" w:eastAsia="en-US"/>
        </w:rPr>
        <w:t xml:space="preserve">Ασφαλισμένο Πρόσωπο </w:t>
      </w:r>
      <w:r w:rsidRPr="00E71A10">
        <w:rPr>
          <w:szCs w:val="22"/>
          <w:lang w:val="el-GR" w:eastAsia="en-US"/>
        </w:rPr>
        <w:t>(είτε οι πληροφορίες αυτές περιέχονται ή φέρονται να περιέχονται σε έγγραφα ή σε οποιοδήποτε άλλο μέσο), ή</w:t>
      </w:r>
      <w:r w:rsidRPr="00E71A10">
        <w:rPr>
          <w:rFonts w:eastAsia="Arial"/>
          <w:szCs w:val="22"/>
          <w:lang w:val="el-GR" w:eastAsia="en-US"/>
        </w:rPr>
        <w:t xml:space="preserve"> </w:t>
      </w:r>
    </w:p>
    <w:p w14:paraId="3FE60854" w14:textId="77777777" w:rsidR="007C5210" w:rsidRPr="00E71A10" w:rsidRDefault="007C5210" w:rsidP="00E71A10">
      <w:pPr>
        <w:numPr>
          <w:ilvl w:val="0"/>
          <w:numId w:val="76"/>
        </w:numPr>
        <w:suppressAutoHyphens w:val="0"/>
        <w:spacing w:after="194" w:line="247" w:lineRule="auto"/>
        <w:ind w:right="90"/>
        <w:rPr>
          <w:szCs w:val="22"/>
          <w:lang w:val="el-GR" w:eastAsia="en-US"/>
        </w:rPr>
      </w:pPr>
      <w:r w:rsidRPr="00E71A10">
        <w:rPr>
          <w:szCs w:val="22"/>
          <w:lang w:val="el-GR" w:eastAsia="en-US"/>
        </w:rPr>
        <w:t>παρουσία</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Ασφαλισμένου Προσώπου </w:t>
      </w:r>
      <w:r w:rsidRPr="00E71A10">
        <w:rPr>
          <w:szCs w:val="22"/>
          <w:lang w:val="el-GR" w:eastAsia="en-US"/>
        </w:rPr>
        <w:t>για να δώσει μαρτυρική κατάθεση</w:t>
      </w:r>
      <w:r w:rsidRPr="00E71A10">
        <w:rPr>
          <w:rFonts w:eastAsia="Arial"/>
          <w:szCs w:val="22"/>
          <w:lang w:val="el-GR" w:eastAsia="en-US"/>
        </w:rPr>
        <w:t xml:space="preserve">, </w:t>
      </w:r>
      <w:r w:rsidRPr="00E71A10">
        <w:rPr>
          <w:szCs w:val="22"/>
          <w:lang w:val="el-GR" w:eastAsia="en-US"/>
        </w:rPr>
        <w:t xml:space="preserve">για τους σκοπούς μιας </w:t>
      </w:r>
      <w:r w:rsidRPr="00E71A10">
        <w:rPr>
          <w:rFonts w:eastAsia="Arial"/>
          <w:b/>
          <w:szCs w:val="22"/>
          <w:lang w:val="el-GR" w:eastAsia="en-US"/>
        </w:rPr>
        <w:t xml:space="preserve">Απαίτησης </w:t>
      </w:r>
      <w:r w:rsidRPr="00E71A10">
        <w:rPr>
          <w:szCs w:val="22"/>
          <w:lang w:val="el-GR" w:eastAsia="en-US"/>
        </w:rPr>
        <w:t xml:space="preserve">κατά άλλου </w:t>
      </w:r>
      <w:r w:rsidRPr="00E71A10">
        <w:rPr>
          <w:rFonts w:eastAsia="Arial"/>
          <w:b/>
          <w:szCs w:val="22"/>
          <w:lang w:val="el-GR" w:eastAsia="en-US"/>
        </w:rPr>
        <w:t>Ασφαλισμένου</w:t>
      </w:r>
      <w:r w:rsidRPr="00E71A10">
        <w:rPr>
          <w:rFonts w:eastAsia="Arial"/>
          <w:szCs w:val="22"/>
          <w:lang w:val="el-GR" w:eastAsia="en-US"/>
        </w:rPr>
        <w:t xml:space="preserve">, </w:t>
      </w:r>
      <w:r w:rsidRPr="00E71A10">
        <w:rPr>
          <w:szCs w:val="22"/>
          <w:lang w:val="el-GR" w:eastAsia="en-US"/>
        </w:rPr>
        <w:t xml:space="preserve">η </w:t>
      </w:r>
      <w:r w:rsidRPr="00E71A10">
        <w:rPr>
          <w:rFonts w:eastAsia="Arial"/>
          <w:b/>
          <w:szCs w:val="22"/>
          <w:lang w:val="el-GR" w:eastAsia="en-US"/>
        </w:rPr>
        <w:t xml:space="preserve">Ζημία </w:t>
      </w:r>
      <w:r w:rsidRPr="00E71A10">
        <w:rPr>
          <w:szCs w:val="22"/>
          <w:lang w:val="el-GR" w:eastAsia="en-US"/>
        </w:rPr>
        <w:t xml:space="preserve">που θα προκύψει από την οποία </w:t>
      </w:r>
      <w:r w:rsidRPr="00E71A10">
        <w:rPr>
          <w:rFonts w:eastAsia="Arial"/>
          <w:szCs w:val="22"/>
          <w:lang w:val="el-GR" w:eastAsia="en-US"/>
        </w:rPr>
        <w:t>(</w:t>
      </w:r>
      <w:r w:rsidRPr="00E71A10">
        <w:rPr>
          <w:szCs w:val="22"/>
          <w:lang w:val="el-GR" w:eastAsia="en-US"/>
        </w:rPr>
        <w:t>Απαίτηση</w:t>
      </w:r>
      <w:r w:rsidRPr="00E71A10">
        <w:rPr>
          <w:rFonts w:eastAsia="Arial"/>
          <w:szCs w:val="22"/>
          <w:lang w:val="el-GR" w:eastAsia="en-US"/>
        </w:rPr>
        <w:t xml:space="preserve">) </w:t>
      </w:r>
      <w:r w:rsidRPr="00E71A10">
        <w:rPr>
          <w:szCs w:val="22"/>
          <w:lang w:val="el-GR" w:eastAsia="en-US"/>
        </w:rPr>
        <w:t>καλύπτεται από την Ασφαλιστική Κάλυψη 1.1 (Ευθύνη Στελεχών Διοίκησης) ή την Ασφαλιστική Κάλυψη 3.1 (Ευθύνη Εταιρείας για Κινητές Αξίες</w:t>
      </w:r>
      <w:r w:rsidRPr="00E71A10">
        <w:rPr>
          <w:rFonts w:eastAsia="Arial"/>
          <w:szCs w:val="22"/>
          <w:lang w:val="el-GR" w:eastAsia="en-US"/>
        </w:rPr>
        <w:t xml:space="preserve">). </w:t>
      </w:r>
    </w:p>
    <w:p w14:paraId="76DA5458" w14:textId="77777777" w:rsidR="007C5210" w:rsidRPr="00E71A10" w:rsidRDefault="007C5210" w:rsidP="00E71A10">
      <w:pPr>
        <w:suppressAutoHyphens w:val="0"/>
        <w:spacing w:after="160" w:line="259" w:lineRule="auto"/>
        <w:ind w:left="420" w:right="141"/>
        <w:rPr>
          <w:szCs w:val="22"/>
          <w:lang w:val="el-GR" w:eastAsia="en-US"/>
        </w:rPr>
      </w:pPr>
      <w:r w:rsidRPr="00E71A10">
        <w:rPr>
          <w:rFonts w:eastAsia="Arial"/>
          <w:b/>
          <w:szCs w:val="22"/>
          <w:lang w:val="el-GR" w:eastAsia="en-US"/>
        </w:rPr>
        <w:t xml:space="preserve">Έξοδα Κλήτευσης </w:t>
      </w:r>
      <w:r w:rsidRPr="00E71A10">
        <w:rPr>
          <w:szCs w:val="22"/>
          <w:lang w:val="el-GR" w:eastAsia="en-US"/>
        </w:rPr>
        <w:t>σημαίνουν τις</w:t>
      </w:r>
      <w:r w:rsidRPr="00E71A10">
        <w:rPr>
          <w:rFonts w:eastAsia="Arial"/>
          <w:szCs w:val="22"/>
          <w:lang w:val="el-GR" w:eastAsia="en-US"/>
        </w:rPr>
        <w:t xml:space="preserve"> </w:t>
      </w:r>
      <w:r w:rsidRPr="00E71A10">
        <w:rPr>
          <w:szCs w:val="22"/>
          <w:lang w:val="el-GR" w:eastAsia="en-US"/>
        </w:rPr>
        <w:t>εύλογες νομικές ή επαγγελματικές αμοιβές, έξοδα και δαπάνες στις οποίες υποβλήθηκε ένα</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szCs w:val="22"/>
          <w:lang w:val="el-GR" w:eastAsia="en-US"/>
        </w:rPr>
        <w:t>, με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szCs w:val="22"/>
          <w:lang w:val="el-GR" w:eastAsia="en-US"/>
        </w:rPr>
        <w:t>, για την προσκόμιση πληροφοριών που ζητούνται με</w:t>
      </w:r>
      <w:r w:rsidRPr="00E71A10">
        <w:rPr>
          <w:rFonts w:eastAsia="Arial"/>
          <w:szCs w:val="22"/>
          <w:lang w:val="el-GR" w:eastAsia="en-US"/>
        </w:rPr>
        <w:t xml:space="preserve"> </w:t>
      </w:r>
      <w:r w:rsidRPr="00E71A10">
        <w:rPr>
          <w:rFonts w:eastAsia="Arial"/>
          <w:b/>
          <w:szCs w:val="22"/>
          <w:lang w:val="el-GR" w:eastAsia="en-US"/>
        </w:rPr>
        <w:t xml:space="preserve">Κλήτευση </w:t>
      </w:r>
      <w:r w:rsidRPr="00E71A10">
        <w:rPr>
          <w:szCs w:val="22"/>
          <w:lang w:val="el-GR" w:eastAsia="en-US"/>
        </w:rPr>
        <w:t xml:space="preserve">ή για την παρουσία του για την παροχή αποδεικτικών στοιχείων που ζητούνται με </w:t>
      </w:r>
      <w:r w:rsidRPr="00E71A10">
        <w:rPr>
          <w:rFonts w:eastAsia="Arial"/>
          <w:b/>
          <w:szCs w:val="22"/>
          <w:lang w:val="el-GR" w:eastAsia="en-US"/>
        </w:rPr>
        <w:t>Κλήτευση</w:t>
      </w:r>
      <w:r w:rsidRPr="00E71A10">
        <w:rPr>
          <w:rFonts w:eastAsia="Arial"/>
          <w:szCs w:val="22"/>
          <w:lang w:val="el-GR" w:eastAsia="en-US"/>
        </w:rPr>
        <w:t xml:space="preserve">. </w:t>
      </w:r>
    </w:p>
    <w:p w14:paraId="30E2A39D"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Τα</w:t>
      </w:r>
      <w:r w:rsidRPr="00E71A10">
        <w:rPr>
          <w:rFonts w:eastAsia="Arial"/>
          <w:b/>
          <w:szCs w:val="22"/>
          <w:lang w:val="el-GR" w:eastAsia="en-US"/>
        </w:rPr>
        <w:t xml:space="preserve"> Έξοδα Κλήτευσης </w:t>
      </w:r>
      <w:r w:rsidRPr="00E71A10">
        <w:rPr>
          <w:szCs w:val="22"/>
          <w:lang w:val="el-GR" w:eastAsia="en-US"/>
        </w:rPr>
        <w:t>δεν περιλαμβάνουν την αμοιβή</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Ασφαλισμένου Προσώπου</w:t>
      </w:r>
      <w:r w:rsidRPr="00E71A10">
        <w:rPr>
          <w:szCs w:val="22"/>
          <w:lang w:val="el-GR" w:eastAsia="en-US"/>
        </w:rPr>
        <w:t xml:space="preserve">, το κόστος του χρόνου του ή οποιαδήποτε άλλα έξοδα ή γενικά έξοδα μιας </w:t>
      </w:r>
      <w:r w:rsidRPr="00E71A10">
        <w:rPr>
          <w:rFonts w:eastAsia="Arial"/>
          <w:b/>
          <w:szCs w:val="22"/>
          <w:lang w:val="el-GR" w:eastAsia="en-US"/>
        </w:rPr>
        <w:t>Εταιρείας</w:t>
      </w:r>
      <w:r w:rsidRPr="00E71A10">
        <w:rPr>
          <w:rFonts w:eastAsia="Arial"/>
          <w:szCs w:val="22"/>
          <w:lang w:val="el-GR" w:eastAsia="en-US"/>
        </w:rPr>
        <w:t xml:space="preserve">. </w:t>
      </w:r>
    </w:p>
    <w:p w14:paraId="2CE8D554" w14:textId="370EA870"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Θυγατρική </w:t>
      </w:r>
      <w:r w:rsidRPr="00E71A10">
        <w:rPr>
          <w:szCs w:val="22"/>
          <w:lang w:val="el-GR" w:eastAsia="en-US"/>
        </w:rPr>
        <w:t xml:space="preserve">σημαίνει οντότητα της οποίας ο </w:t>
      </w:r>
      <w:r w:rsidRPr="00E71A10">
        <w:rPr>
          <w:rFonts w:eastAsia="Arial"/>
          <w:b/>
          <w:szCs w:val="22"/>
          <w:lang w:val="el-GR" w:eastAsia="en-US"/>
        </w:rPr>
        <w:t xml:space="preserve">Λήπτης της Ασφάλισης </w:t>
      </w:r>
      <w:r w:rsidRPr="00E71A10">
        <w:rPr>
          <w:szCs w:val="22"/>
          <w:lang w:val="el-GR" w:eastAsia="en-US"/>
        </w:rPr>
        <w:t xml:space="preserve">έχει ή είχε άμεσα ή/και έμμεσα τον </w:t>
      </w:r>
      <w:r w:rsidRPr="00E71A10">
        <w:rPr>
          <w:rFonts w:eastAsia="Arial"/>
          <w:b/>
          <w:szCs w:val="22"/>
          <w:lang w:val="el-GR" w:eastAsia="en-US"/>
        </w:rPr>
        <w:t xml:space="preserve">Έλεγχο </w:t>
      </w:r>
      <w:r w:rsidRPr="00E71A10">
        <w:rPr>
          <w:szCs w:val="22"/>
          <w:lang w:val="el-GR" w:eastAsia="en-US"/>
        </w:rPr>
        <w:t xml:space="preserve">κατά ή πριν από την έναρξη της </w:t>
      </w:r>
      <w:r w:rsidRPr="00E71A10">
        <w:rPr>
          <w:rFonts w:eastAsia="Arial"/>
          <w:b/>
          <w:szCs w:val="22"/>
          <w:lang w:val="el-GR" w:eastAsia="en-US"/>
        </w:rPr>
        <w:t>Περιόδου Ασφάλισης</w:t>
      </w:r>
      <w:r w:rsidRPr="00E71A10">
        <w:rPr>
          <w:szCs w:val="22"/>
          <w:lang w:val="el-GR" w:eastAsia="en-US"/>
        </w:rPr>
        <w:t xml:space="preserve">. Μια οντότητα παύει να είναι </w:t>
      </w:r>
      <w:r w:rsidRPr="00E71A10">
        <w:rPr>
          <w:rFonts w:eastAsia="Arial"/>
          <w:b/>
          <w:szCs w:val="22"/>
          <w:lang w:val="el-GR" w:eastAsia="en-US"/>
        </w:rPr>
        <w:t xml:space="preserve">Θυγατρική </w:t>
      </w:r>
      <w:r w:rsidRPr="00E71A10">
        <w:rPr>
          <w:szCs w:val="22"/>
          <w:lang w:val="el-GR" w:eastAsia="en-US"/>
        </w:rPr>
        <w:t xml:space="preserve">όταν ο </w:t>
      </w:r>
      <w:r w:rsidRPr="00E71A10">
        <w:rPr>
          <w:rFonts w:eastAsia="Arial"/>
          <w:b/>
          <w:szCs w:val="22"/>
          <w:lang w:val="el-GR" w:eastAsia="en-US"/>
        </w:rPr>
        <w:t xml:space="preserve">Λήπτης της Ασφάλισης </w:t>
      </w:r>
      <w:r w:rsidRPr="00E71A10">
        <w:rPr>
          <w:szCs w:val="22"/>
          <w:lang w:val="el-GR" w:eastAsia="en-US"/>
        </w:rPr>
        <w:t xml:space="preserve">δεν έχει πλέον άμεσα ή/και έμμεσα </w:t>
      </w:r>
      <w:r w:rsidRPr="00E71A10">
        <w:rPr>
          <w:rFonts w:eastAsia="Arial"/>
          <w:b/>
          <w:szCs w:val="22"/>
          <w:lang w:val="el-GR" w:eastAsia="en-US"/>
        </w:rPr>
        <w:t>τον Έλεγχο</w:t>
      </w:r>
      <w:r w:rsidRPr="00E71A10">
        <w:rPr>
          <w:rFonts w:eastAsia="Arial"/>
          <w:szCs w:val="22"/>
          <w:lang w:val="el-GR" w:eastAsia="en-US"/>
        </w:rPr>
        <w:t xml:space="preserve">.      </w:t>
      </w:r>
    </w:p>
    <w:p w14:paraId="4925E57B" w14:textId="4860B4B7" w:rsidR="007C5210" w:rsidRPr="00E71A10" w:rsidRDefault="007C5210" w:rsidP="00AC7369">
      <w:pPr>
        <w:suppressAutoHyphens w:val="0"/>
        <w:spacing w:after="185" w:line="259" w:lineRule="auto"/>
        <w:ind w:left="425"/>
        <w:rPr>
          <w:szCs w:val="22"/>
          <w:lang w:eastAsia="en-US"/>
        </w:rPr>
      </w:pPr>
      <w:r w:rsidRPr="00E71A10">
        <w:rPr>
          <w:rFonts w:eastAsia="Arial"/>
          <w:szCs w:val="22"/>
          <w:lang w:val="el-GR" w:eastAsia="en-US"/>
        </w:rPr>
        <w:lastRenderedPageBreak/>
        <w:t xml:space="preserve"> </w:t>
      </w:r>
      <w:proofErr w:type="spellStart"/>
      <w:r w:rsidRPr="00E71A10">
        <w:rPr>
          <w:rFonts w:eastAsia="Arial"/>
          <w:b/>
          <w:szCs w:val="22"/>
          <w:lang w:eastAsia="en-US"/>
        </w:rPr>
        <w:t>Αλλ</w:t>
      </w:r>
      <w:proofErr w:type="spellEnd"/>
      <w:r w:rsidRPr="00E71A10">
        <w:rPr>
          <w:rFonts w:eastAsia="Arial"/>
          <w:b/>
          <w:szCs w:val="22"/>
          <w:lang w:eastAsia="en-US"/>
        </w:rPr>
        <w:t xml:space="preserve">αγή </w:t>
      </w:r>
      <w:proofErr w:type="spellStart"/>
      <w:r w:rsidRPr="00E71A10">
        <w:rPr>
          <w:rFonts w:eastAsia="Arial"/>
          <w:b/>
          <w:szCs w:val="22"/>
          <w:lang w:eastAsia="en-US"/>
        </w:rPr>
        <w:t>Ελέγχου</w:t>
      </w:r>
      <w:proofErr w:type="spellEnd"/>
      <w:r w:rsidRPr="00E71A10">
        <w:rPr>
          <w:rFonts w:eastAsia="Arial"/>
          <w:szCs w:val="22"/>
          <w:lang w:eastAsia="en-US"/>
        </w:rPr>
        <w:t xml:space="preserve"> </w:t>
      </w:r>
      <w:proofErr w:type="spellStart"/>
      <w:r w:rsidRPr="00E71A10">
        <w:rPr>
          <w:szCs w:val="22"/>
          <w:lang w:eastAsia="en-US"/>
        </w:rPr>
        <w:t>σημ</w:t>
      </w:r>
      <w:proofErr w:type="spellEnd"/>
      <w:r w:rsidRPr="00E71A10">
        <w:rPr>
          <w:szCs w:val="22"/>
          <w:lang w:eastAsia="en-US"/>
        </w:rPr>
        <w:t xml:space="preserve">αίνει </w:t>
      </w:r>
      <w:proofErr w:type="spellStart"/>
      <w:r w:rsidRPr="00E71A10">
        <w:rPr>
          <w:szCs w:val="22"/>
          <w:lang w:eastAsia="en-US"/>
        </w:rPr>
        <w:t>ότι</w:t>
      </w:r>
      <w:proofErr w:type="spellEnd"/>
      <w:r w:rsidRPr="00E71A10">
        <w:rPr>
          <w:rFonts w:eastAsia="Arial"/>
          <w:b/>
          <w:szCs w:val="22"/>
          <w:lang w:eastAsia="en-US"/>
        </w:rPr>
        <w:t>:</w:t>
      </w:r>
      <w:r w:rsidRPr="00E71A10">
        <w:rPr>
          <w:rFonts w:eastAsia="Arial"/>
          <w:szCs w:val="22"/>
          <w:lang w:eastAsia="en-US"/>
        </w:rPr>
        <w:t xml:space="preserve"> </w:t>
      </w:r>
    </w:p>
    <w:p w14:paraId="4DE17686" w14:textId="77777777" w:rsidR="007C5210" w:rsidRPr="00E71A10" w:rsidRDefault="007C5210" w:rsidP="00E71A10">
      <w:pPr>
        <w:numPr>
          <w:ilvl w:val="0"/>
          <w:numId w:val="77"/>
        </w:numPr>
        <w:suppressAutoHyphens w:val="0"/>
        <w:spacing w:after="0" w:line="247" w:lineRule="auto"/>
        <w:ind w:right="38"/>
        <w:rPr>
          <w:szCs w:val="22"/>
          <w:lang w:val="el-GR" w:eastAsia="en-US"/>
        </w:rPr>
      </w:pPr>
      <w:r w:rsidRPr="00E71A10">
        <w:rPr>
          <w:szCs w:val="22"/>
          <w:lang w:val="el-GR" w:eastAsia="en-US"/>
        </w:rPr>
        <w:t xml:space="preserve">ο </w:t>
      </w:r>
      <w:r w:rsidRPr="00E71A10">
        <w:rPr>
          <w:rFonts w:eastAsia="Arial"/>
          <w:b/>
          <w:szCs w:val="22"/>
          <w:lang w:val="el-GR" w:eastAsia="en-US"/>
        </w:rPr>
        <w:t xml:space="preserve">Λήπτης της Ασφάλισης </w:t>
      </w:r>
      <w:r w:rsidRPr="00E71A10">
        <w:rPr>
          <w:szCs w:val="22"/>
          <w:lang w:val="el-GR" w:eastAsia="en-US"/>
        </w:rPr>
        <w:t>ενοποιείται με ή συγχωνεύεται από</w:t>
      </w:r>
      <w:r w:rsidRPr="00E71A10">
        <w:rPr>
          <w:rFonts w:eastAsia="Arial"/>
          <w:szCs w:val="22"/>
          <w:lang w:val="el-GR" w:eastAsia="en-US"/>
        </w:rPr>
        <w:t xml:space="preserve"> </w:t>
      </w:r>
      <w:r w:rsidRPr="00E71A10">
        <w:rPr>
          <w:szCs w:val="22"/>
          <w:lang w:val="el-GR" w:eastAsia="en-US"/>
        </w:rPr>
        <w:t xml:space="preserve">άλλη οντότητα, έτσι ώστε </w:t>
      </w:r>
      <w:r w:rsidRPr="00E71A10">
        <w:rPr>
          <w:rFonts w:eastAsia="Arial"/>
          <w:b/>
          <w:szCs w:val="22"/>
          <w:lang w:val="el-GR" w:eastAsia="en-US"/>
        </w:rPr>
        <w:t xml:space="preserve">ο Λήπτης της Ασφάλισης </w:t>
      </w:r>
      <w:r w:rsidRPr="00E71A10">
        <w:rPr>
          <w:szCs w:val="22"/>
          <w:lang w:val="el-GR" w:eastAsia="en-US"/>
        </w:rPr>
        <w:t>να μην</w:t>
      </w:r>
      <w:r w:rsidRPr="00E71A10">
        <w:rPr>
          <w:rFonts w:eastAsia="Arial"/>
          <w:szCs w:val="22"/>
          <w:lang w:val="el-GR" w:eastAsia="en-US"/>
        </w:rPr>
        <w:t xml:space="preserve"> </w:t>
      </w:r>
      <w:r w:rsidRPr="00E71A10">
        <w:rPr>
          <w:szCs w:val="22"/>
          <w:lang w:val="el-GR" w:eastAsia="en-US"/>
        </w:rPr>
        <w:t>είναι η επιζώσα</w:t>
      </w:r>
      <w:r w:rsidRPr="00E71A10">
        <w:rPr>
          <w:rFonts w:eastAsia="Arial"/>
          <w:szCs w:val="22"/>
          <w:lang w:val="el-GR" w:eastAsia="en-US"/>
        </w:rPr>
        <w:t xml:space="preserve"> </w:t>
      </w:r>
      <w:r w:rsidRPr="00E71A10">
        <w:rPr>
          <w:szCs w:val="22"/>
          <w:lang w:val="el-GR" w:eastAsia="en-US"/>
        </w:rPr>
        <w:t>οντότητα ή πωλεί όλα ή ουσιαστικά όλα τα περιουσιακά του στοιχεία σε οποιοδήποτε άλλο πρόσωπο ή οντότητα ή ομάδα προσώπων ή οντοτήτων που ενεργούν συντονισμένα, ή</w:t>
      </w:r>
      <w:r w:rsidRPr="00E71A10">
        <w:rPr>
          <w:rFonts w:eastAsia="Arial"/>
          <w:szCs w:val="22"/>
          <w:lang w:val="el-GR" w:eastAsia="en-US"/>
        </w:rPr>
        <w:t xml:space="preserve"> </w:t>
      </w:r>
    </w:p>
    <w:p w14:paraId="008E5976" w14:textId="4101BD20" w:rsidR="007C5210" w:rsidRPr="00E71A10" w:rsidRDefault="007C5210" w:rsidP="00AC7369">
      <w:pPr>
        <w:suppressAutoHyphens w:val="0"/>
        <w:spacing w:after="160" w:line="259" w:lineRule="auto"/>
        <w:ind w:left="425"/>
        <w:rPr>
          <w:szCs w:val="22"/>
          <w:lang w:val="el-GR" w:eastAsia="en-US"/>
        </w:rPr>
      </w:pPr>
      <w:r w:rsidRPr="00E71A10">
        <w:rPr>
          <w:rFonts w:eastAsia="Arial"/>
          <w:szCs w:val="22"/>
          <w:lang w:val="el-GR" w:eastAsia="en-US"/>
        </w:rPr>
        <w:t xml:space="preserve"> </w:t>
      </w:r>
      <w:r w:rsidRPr="00E71A10">
        <w:rPr>
          <w:szCs w:val="22"/>
          <w:lang w:val="el-GR" w:eastAsia="en-US"/>
        </w:rPr>
        <w:t xml:space="preserve">πρόσωπο ή οντότητα ή ομάδα προσώπων ή οντοτήτων που ενεργεί συντονισμένα αποκτά τον </w:t>
      </w:r>
      <w:r w:rsidRPr="00E71A10">
        <w:rPr>
          <w:rFonts w:eastAsia="Arial"/>
          <w:b/>
          <w:szCs w:val="22"/>
          <w:lang w:val="el-GR" w:eastAsia="en-US"/>
        </w:rPr>
        <w:t xml:space="preserve">Έλεγχο </w:t>
      </w:r>
      <w:r w:rsidRPr="00E71A10">
        <w:rPr>
          <w:szCs w:val="22"/>
          <w:lang w:val="el-GR" w:eastAsia="en-US"/>
        </w:rPr>
        <w:t xml:space="preserve">του </w:t>
      </w:r>
      <w:r w:rsidRPr="00E71A10">
        <w:rPr>
          <w:rFonts w:eastAsia="Arial"/>
          <w:b/>
          <w:szCs w:val="22"/>
          <w:lang w:val="el-GR" w:eastAsia="en-US"/>
        </w:rPr>
        <w:t xml:space="preserve">Λήπτη της Ασφάλισης </w:t>
      </w:r>
      <w:r w:rsidRPr="00E71A10">
        <w:rPr>
          <w:szCs w:val="22"/>
          <w:lang w:val="el-GR" w:eastAsia="en-US"/>
        </w:rPr>
        <w:t xml:space="preserve">(αλλά δεν συμπεριλαμβάνεται η απόκτηση αυτή από </w:t>
      </w:r>
      <w:r w:rsidRPr="00E71A10">
        <w:rPr>
          <w:rFonts w:eastAsia="Arial"/>
          <w:b/>
          <w:szCs w:val="22"/>
          <w:lang w:val="el-GR" w:eastAsia="en-US"/>
        </w:rPr>
        <w:t xml:space="preserve">Όργανο Αφερεγγυότητας </w:t>
      </w:r>
      <w:r w:rsidRPr="00E71A10">
        <w:rPr>
          <w:szCs w:val="22"/>
          <w:lang w:val="el-GR" w:eastAsia="en-US"/>
        </w:rPr>
        <w:t xml:space="preserve">του </w:t>
      </w:r>
      <w:r w:rsidRPr="00E71A10">
        <w:rPr>
          <w:rFonts w:eastAsia="Arial"/>
          <w:b/>
          <w:szCs w:val="22"/>
          <w:lang w:val="el-GR" w:eastAsia="en-US"/>
        </w:rPr>
        <w:t>Λήπτη της Ασφάλισης</w:t>
      </w:r>
      <w:r w:rsidRPr="00E71A10">
        <w:rPr>
          <w:rFonts w:eastAsia="Arial"/>
          <w:szCs w:val="22"/>
          <w:lang w:val="el-GR" w:eastAsia="en-US"/>
        </w:rPr>
        <w:t xml:space="preserve">).    </w:t>
      </w:r>
    </w:p>
    <w:p w14:paraId="67EBC856" w14:textId="7AC15CFF"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ΗΠΑ </w:t>
      </w:r>
      <w:r w:rsidRPr="00E71A10">
        <w:rPr>
          <w:szCs w:val="22"/>
          <w:lang w:val="el-GR" w:eastAsia="en-US"/>
        </w:rPr>
        <w:t>σημαίνει τις Ηνωμένες Πολιτείες της Αμερικής, τα εδάφη και τις κτήσεις τους ή οποιαδήποτε πολιτεία ή πολιτική υποδιαίρεσή τους.</w:t>
      </w:r>
      <w:r w:rsidRPr="00E71A10">
        <w:rPr>
          <w:rFonts w:eastAsia="Arial"/>
          <w:szCs w:val="22"/>
          <w:lang w:val="el-GR" w:eastAsia="en-US"/>
        </w:rPr>
        <w:t xml:space="preserve"> </w:t>
      </w:r>
    </w:p>
    <w:p w14:paraId="2AB24C1C" w14:textId="6719A3D0"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Απαίτηση ΗΠΑ </w:t>
      </w:r>
      <w:r w:rsidRPr="00E71A10">
        <w:rPr>
          <w:szCs w:val="22"/>
          <w:lang w:val="el-GR" w:eastAsia="en-US"/>
        </w:rPr>
        <w:t>σημαίνει</w:t>
      </w:r>
      <w:r w:rsidRPr="00E71A10">
        <w:rPr>
          <w:rFonts w:eastAsia="Arial"/>
          <w:szCs w:val="22"/>
          <w:lang w:val="el-GR" w:eastAsia="en-US"/>
        </w:rPr>
        <w:t xml:space="preserve"> </w:t>
      </w:r>
      <w:r w:rsidRPr="00E71A10">
        <w:rPr>
          <w:rFonts w:eastAsia="Arial"/>
          <w:b/>
          <w:szCs w:val="22"/>
          <w:lang w:val="el-GR" w:eastAsia="en-US"/>
        </w:rPr>
        <w:t xml:space="preserve">Απαίτηση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ή διατηρείται εντός της δικαιοδοσίας των </w:t>
      </w:r>
      <w:r w:rsidRPr="00E71A10">
        <w:rPr>
          <w:rFonts w:eastAsia="Arial"/>
          <w:b/>
          <w:szCs w:val="22"/>
          <w:lang w:val="el-GR" w:eastAsia="en-US"/>
        </w:rPr>
        <w:t>ΗΠΑ</w:t>
      </w:r>
      <w:r w:rsidRPr="00E71A10">
        <w:rPr>
          <w:rFonts w:eastAsia="Arial"/>
          <w:szCs w:val="22"/>
          <w:lang w:val="el-GR" w:eastAsia="en-US"/>
        </w:rPr>
        <w:t xml:space="preserve"> </w:t>
      </w:r>
      <w:r w:rsidRPr="00E71A10">
        <w:rPr>
          <w:szCs w:val="22"/>
          <w:lang w:val="el-GR" w:eastAsia="en-US"/>
        </w:rPr>
        <w:t xml:space="preserve">ή βασίζεται σε νόμους των </w:t>
      </w:r>
      <w:r w:rsidRPr="00E71A10">
        <w:rPr>
          <w:rFonts w:eastAsia="Arial"/>
          <w:b/>
          <w:szCs w:val="22"/>
          <w:lang w:val="el-GR" w:eastAsia="en-US"/>
        </w:rPr>
        <w:t>ΗΠΑ</w:t>
      </w:r>
      <w:r w:rsidRPr="00E71A10">
        <w:rPr>
          <w:rFonts w:eastAsia="Arial"/>
          <w:szCs w:val="22"/>
          <w:lang w:val="el-GR" w:eastAsia="en-US"/>
        </w:rPr>
        <w:t xml:space="preserve">. </w:t>
      </w:r>
    </w:p>
    <w:p w14:paraId="51A7E936" w14:textId="5DAE4218" w:rsidR="007C5210" w:rsidRPr="00E71A10" w:rsidRDefault="007C5210" w:rsidP="00AC7369">
      <w:pPr>
        <w:suppressAutoHyphens w:val="0"/>
        <w:spacing w:after="180"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Ασφαλισμένο Περιστατικό ΗΠΑ</w:t>
      </w:r>
      <w:r w:rsidRPr="00E71A10">
        <w:rPr>
          <w:rFonts w:eastAsia="Arial"/>
          <w:szCs w:val="22"/>
          <w:lang w:val="el-GR" w:eastAsia="en-US"/>
        </w:rPr>
        <w:t xml:space="preserve"> </w:t>
      </w:r>
      <w:r w:rsidRPr="00E71A10">
        <w:rPr>
          <w:szCs w:val="22"/>
          <w:lang w:val="el-GR" w:eastAsia="en-US"/>
        </w:rPr>
        <w:t>σημαίνει</w:t>
      </w:r>
      <w:r w:rsidRPr="00E71A10">
        <w:rPr>
          <w:rFonts w:eastAsia="Arial"/>
          <w:szCs w:val="22"/>
          <w:lang w:val="el-GR" w:eastAsia="en-US"/>
        </w:rPr>
        <w:t xml:space="preserve"> </w:t>
      </w:r>
      <w:r w:rsidRPr="00E71A10">
        <w:rPr>
          <w:rFonts w:eastAsia="Arial"/>
          <w:b/>
          <w:szCs w:val="22"/>
          <w:lang w:val="el-GR" w:eastAsia="en-US"/>
        </w:rPr>
        <w:t xml:space="preserve">Ασφαλισμένο Περιστατικό </w:t>
      </w:r>
      <w:r w:rsidRPr="00E71A10">
        <w:rPr>
          <w:szCs w:val="22"/>
          <w:lang w:val="el-GR" w:eastAsia="en-US"/>
        </w:rPr>
        <w:t xml:space="preserve">που συμβαίνει εντός της δικαιοδοσίας των </w:t>
      </w:r>
      <w:r w:rsidRPr="00E71A10">
        <w:rPr>
          <w:rFonts w:eastAsia="Arial"/>
          <w:b/>
          <w:szCs w:val="22"/>
          <w:lang w:val="el-GR" w:eastAsia="en-US"/>
        </w:rPr>
        <w:t xml:space="preserve">ΗΠΑ </w:t>
      </w:r>
      <w:r w:rsidRPr="00E71A10">
        <w:rPr>
          <w:szCs w:val="22"/>
          <w:lang w:val="el-GR" w:eastAsia="en-US"/>
        </w:rPr>
        <w:t>ή</w:t>
      </w:r>
      <w:r w:rsidRPr="00E71A10">
        <w:rPr>
          <w:rFonts w:eastAsia="Arial"/>
          <w:b/>
          <w:szCs w:val="22"/>
          <w:lang w:val="el-GR" w:eastAsia="en-US"/>
        </w:rPr>
        <w:t xml:space="preserve"> Απαίτηση ΗΠΑ.</w:t>
      </w:r>
      <w:r w:rsidRPr="00E71A10">
        <w:rPr>
          <w:rFonts w:eastAsia="Arial"/>
          <w:szCs w:val="22"/>
          <w:lang w:val="el-GR" w:eastAsia="en-US"/>
        </w:rPr>
        <w:t xml:space="preserve"> </w:t>
      </w:r>
    </w:p>
    <w:p w14:paraId="7BECEF0C" w14:textId="012A8344" w:rsidR="007C5210" w:rsidRPr="00E71A10" w:rsidRDefault="007C5210" w:rsidP="00AC7369">
      <w:pPr>
        <w:suppressAutoHyphens w:val="0"/>
        <w:spacing w:after="180" w:line="259" w:lineRule="auto"/>
        <w:ind w:left="425"/>
        <w:rPr>
          <w:szCs w:val="22"/>
          <w:lang w:val="el-GR" w:eastAsia="en-US"/>
        </w:rPr>
      </w:pPr>
      <w:r w:rsidRPr="00E71A10">
        <w:rPr>
          <w:rFonts w:eastAsia="Arial"/>
          <w:b/>
          <w:szCs w:val="22"/>
          <w:lang w:val="el-GR" w:eastAsia="en-US"/>
        </w:rPr>
        <w:t xml:space="preserve"> Έξοδα Συμβούλου Ηλεκτρονικού</w:t>
      </w:r>
      <w:r w:rsidRPr="00E71A10">
        <w:rPr>
          <w:rFonts w:eastAsia="Arial"/>
          <w:szCs w:val="22"/>
          <w:lang w:val="el-GR" w:eastAsia="en-US"/>
        </w:rPr>
        <w:t xml:space="preserve"> </w:t>
      </w:r>
      <w:r w:rsidRPr="00E71A10">
        <w:rPr>
          <w:rFonts w:eastAsia="Arial"/>
          <w:b/>
          <w:szCs w:val="22"/>
          <w:lang w:val="el-GR" w:eastAsia="en-US"/>
        </w:rPr>
        <w:t xml:space="preserve">Εντοπισμού Κινητών Αξιών ΗΠΑ </w:t>
      </w:r>
      <w:r w:rsidRPr="00E71A10">
        <w:rPr>
          <w:szCs w:val="22"/>
          <w:lang w:val="el-GR" w:eastAsia="en-US"/>
        </w:rPr>
        <w:t>σημαίνουν</w:t>
      </w:r>
      <w:r w:rsidRPr="00E71A10">
        <w:rPr>
          <w:rFonts w:eastAsia="Arial"/>
          <w:szCs w:val="22"/>
          <w:lang w:val="el-GR" w:eastAsia="en-US"/>
        </w:rPr>
        <w:t xml:space="preserve"> </w:t>
      </w:r>
      <w:r w:rsidRPr="00E71A10">
        <w:rPr>
          <w:szCs w:val="22"/>
          <w:lang w:val="el-GR" w:eastAsia="en-US"/>
        </w:rPr>
        <w:t xml:space="preserve">τα </w:t>
      </w:r>
      <w:r w:rsidRPr="00E71A10">
        <w:rPr>
          <w:rFonts w:eastAsia="Arial"/>
          <w:b/>
          <w:szCs w:val="22"/>
          <w:lang w:val="el-GR" w:eastAsia="en-US"/>
        </w:rPr>
        <w:t xml:space="preserve">Έξοδα Υπεράσπισης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 xml:space="preserve">προκύπτουν από </w:t>
      </w:r>
      <w:r w:rsidRPr="00E71A10">
        <w:rPr>
          <w:rFonts w:eastAsia="Arial"/>
          <w:b/>
          <w:szCs w:val="22"/>
          <w:lang w:val="el-GR" w:eastAsia="en-US"/>
        </w:rPr>
        <w:t xml:space="preserve">Απαίτηση για Κινητές Αξίες </w:t>
      </w:r>
      <w:r w:rsidRPr="00E71A10">
        <w:rPr>
          <w:szCs w:val="22"/>
          <w:lang w:val="el-GR" w:eastAsia="en-US"/>
        </w:rPr>
        <w:t xml:space="preserve">που είναι </w:t>
      </w:r>
      <w:r w:rsidRPr="00E71A10">
        <w:rPr>
          <w:rFonts w:eastAsia="Arial"/>
          <w:b/>
          <w:szCs w:val="22"/>
          <w:lang w:val="el-GR" w:eastAsia="en-US"/>
        </w:rPr>
        <w:t xml:space="preserve">Απαίτηση ΗΠΑ, </w:t>
      </w:r>
      <w:r w:rsidRPr="00E71A10">
        <w:rPr>
          <w:szCs w:val="22"/>
          <w:lang w:val="el-GR" w:eastAsia="en-US"/>
        </w:rPr>
        <w:t xml:space="preserve">όπως είναι οι αμοιβές και τα έξοδα για την παροχή των ακόλουθων υπηρεσιών σε </w:t>
      </w:r>
      <w:r w:rsidRPr="00E71A10">
        <w:rPr>
          <w:rFonts w:eastAsia="Arial"/>
          <w:b/>
          <w:szCs w:val="22"/>
          <w:lang w:val="el-GR" w:eastAsia="en-US"/>
        </w:rPr>
        <w:t xml:space="preserve">Ασφαλισμένο </w:t>
      </w:r>
      <w:r w:rsidRPr="00E71A10">
        <w:rPr>
          <w:szCs w:val="22"/>
          <w:lang w:val="el-GR" w:eastAsia="en-US"/>
        </w:rPr>
        <w:t xml:space="preserve">από εταιρεία ηλεκτρονικού συμβούλου εγκεκριμένη από τον </w:t>
      </w:r>
      <w:r w:rsidRPr="00E71A10">
        <w:rPr>
          <w:rFonts w:eastAsia="Arial"/>
          <w:b/>
          <w:szCs w:val="22"/>
          <w:lang w:val="el-GR" w:eastAsia="en-US"/>
        </w:rPr>
        <w:t>Ασφαλιστή</w:t>
      </w:r>
      <w:r w:rsidRPr="00E71A10">
        <w:rPr>
          <w:rFonts w:eastAsia="Arial"/>
          <w:szCs w:val="22"/>
          <w:lang w:val="el-GR" w:eastAsia="en-US"/>
        </w:rPr>
        <w:t xml:space="preserve">: </w:t>
      </w:r>
    </w:p>
    <w:p w14:paraId="4B9B98F8" w14:textId="77777777" w:rsidR="007C5210" w:rsidRPr="00E71A10" w:rsidRDefault="007C5210" w:rsidP="00E71A10">
      <w:pPr>
        <w:numPr>
          <w:ilvl w:val="0"/>
          <w:numId w:val="78"/>
        </w:numPr>
        <w:suppressAutoHyphens w:val="0"/>
        <w:spacing w:after="194" w:line="247" w:lineRule="auto"/>
        <w:ind w:right="405"/>
        <w:rPr>
          <w:szCs w:val="22"/>
          <w:lang w:val="el-GR" w:eastAsia="en-US"/>
        </w:rPr>
      </w:pPr>
      <w:r w:rsidRPr="00E71A10">
        <w:rPr>
          <w:szCs w:val="22"/>
          <w:lang w:val="el-GR" w:eastAsia="en-US"/>
        </w:rPr>
        <w:t>συνδρομή στη διαχείριση και ελαχιστοποίηση του εσωτερικού και εξωτερικού κόστους που συνδέεται με την ανάπτυξη, συλλογή, αποθήκευση, οργάνωση, καταλογογράφηση, διατήρηση και παραγωγή ηλεκτρονικά αποθηκευμένων πληροφοριών (</w:t>
      </w:r>
      <w:r w:rsidRPr="00E71A10">
        <w:rPr>
          <w:rFonts w:eastAsia="Arial"/>
          <w:b/>
          <w:szCs w:val="22"/>
          <w:lang w:val="el-GR" w:eastAsia="en-US"/>
        </w:rPr>
        <w:t>Ηλεκτρονική Ανακάλυψη/</w:t>
      </w:r>
      <w:r w:rsidRPr="00E71A10">
        <w:rPr>
          <w:rFonts w:eastAsia="Arial"/>
          <w:b/>
          <w:szCs w:val="22"/>
          <w:lang w:eastAsia="en-US"/>
        </w:rPr>
        <w:t>E</w:t>
      </w:r>
      <w:r w:rsidRPr="00E71A10">
        <w:rPr>
          <w:rFonts w:eastAsia="Arial"/>
          <w:b/>
          <w:szCs w:val="22"/>
          <w:lang w:val="el-GR" w:eastAsia="en-US"/>
        </w:rPr>
        <w:t>-</w:t>
      </w:r>
      <w:r w:rsidRPr="00E71A10">
        <w:rPr>
          <w:rFonts w:eastAsia="Arial"/>
          <w:b/>
          <w:szCs w:val="22"/>
          <w:lang w:eastAsia="en-US"/>
        </w:rPr>
        <w:t>Discovery</w:t>
      </w:r>
      <w:r w:rsidRPr="00E71A10">
        <w:rPr>
          <w:rFonts w:eastAsia="Arial"/>
          <w:szCs w:val="22"/>
          <w:lang w:val="el-GR" w:eastAsia="en-US"/>
        </w:rPr>
        <w:t xml:space="preserve">), </w:t>
      </w:r>
    </w:p>
    <w:p w14:paraId="2B483471" w14:textId="77777777" w:rsidR="007C5210" w:rsidRPr="00E71A10" w:rsidRDefault="007C5210" w:rsidP="00E71A10">
      <w:pPr>
        <w:numPr>
          <w:ilvl w:val="0"/>
          <w:numId w:val="78"/>
        </w:numPr>
        <w:suppressAutoHyphens w:val="0"/>
        <w:spacing w:after="194" w:line="247" w:lineRule="auto"/>
        <w:ind w:right="405"/>
        <w:rPr>
          <w:szCs w:val="22"/>
          <w:lang w:val="el-GR" w:eastAsia="en-US"/>
        </w:rPr>
      </w:pPr>
      <w:r w:rsidRPr="00E71A10">
        <w:rPr>
          <w:szCs w:val="22"/>
          <w:lang w:val="el-GR" w:eastAsia="en-US"/>
        </w:rPr>
        <w:t xml:space="preserve">συνδρομή στην ανάπτυξη ή διαμόρφωση στρατηγικής για την </w:t>
      </w:r>
      <w:r w:rsidRPr="00E71A10">
        <w:rPr>
          <w:rFonts w:eastAsia="Arial"/>
          <w:b/>
          <w:szCs w:val="22"/>
          <w:lang w:val="el-GR" w:eastAsia="en-US"/>
        </w:rPr>
        <w:t>Ηλεκτρονική Ανακάλυψη/</w:t>
      </w:r>
      <w:proofErr w:type="spellStart"/>
      <w:r w:rsidRPr="00E71A10">
        <w:rPr>
          <w:rFonts w:eastAsia="Arial"/>
          <w:b/>
          <w:szCs w:val="22"/>
          <w:lang w:eastAsia="en-US"/>
        </w:rPr>
        <w:t>EDiscovery</w:t>
      </w:r>
      <w:proofErr w:type="spellEnd"/>
      <w:r w:rsidRPr="00E71A10">
        <w:rPr>
          <w:szCs w:val="22"/>
          <w:lang w:val="el-GR" w:eastAsia="en-US"/>
        </w:rPr>
        <w:t xml:space="preserve">, συμπεριλαμβανομένης της συνέντευξης με ειδικευμένους και οικονομικά αποδοτικούς προμηθευτές </w:t>
      </w:r>
      <w:r w:rsidRPr="00E71A10">
        <w:rPr>
          <w:rFonts w:eastAsia="Arial"/>
          <w:b/>
          <w:szCs w:val="22"/>
          <w:lang w:val="el-GR" w:eastAsia="en-US"/>
        </w:rPr>
        <w:t>Ηλεκτρονικής Ανακάλυψης/</w:t>
      </w:r>
      <w:r w:rsidRPr="00E71A10">
        <w:rPr>
          <w:rFonts w:eastAsia="Arial"/>
          <w:b/>
          <w:szCs w:val="22"/>
          <w:lang w:eastAsia="en-US"/>
        </w:rPr>
        <w:t>E</w:t>
      </w:r>
      <w:r w:rsidRPr="00E71A10">
        <w:rPr>
          <w:rFonts w:eastAsia="Arial"/>
          <w:b/>
          <w:szCs w:val="22"/>
          <w:lang w:val="el-GR" w:eastAsia="en-US"/>
        </w:rPr>
        <w:t>-</w:t>
      </w:r>
      <w:r w:rsidRPr="00E71A10">
        <w:rPr>
          <w:rFonts w:eastAsia="Arial"/>
          <w:b/>
          <w:szCs w:val="22"/>
          <w:lang w:eastAsia="en-US"/>
        </w:rPr>
        <w:t>Discovery</w:t>
      </w:r>
      <w:r w:rsidRPr="00E71A10">
        <w:rPr>
          <w:rFonts w:eastAsia="Arial"/>
          <w:szCs w:val="22"/>
          <w:lang w:val="el-GR" w:eastAsia="en-US"/>
        </w:rPr>
        <w:t xml:space="preserve">, </w:t>
      </w:r>
    </w:p>
    <w:p w14:paraId="0C109E6F" w14:textId="77777777" w:rsidR="007C5210" w:rsidRPr="00E71A10" w:rsidRDefault="007C5210" w:rsidP="00E71A10">
      <w:pPr>
        <w:numPr>
          <w:ilvl w:val="0"/>
          <w:numId w:val="78"/>
        </w:numPr>
        <w:suppressAutoHyphens w:val="0"/>
        <w:spacing w:after="194" w:line="247" w:lineRule="auto"/>
        <w:ind w:right="405"/>
        <w:rPr>
          <w:szCs w:val="22"/>
          <w:lang w:val="el-GR" w:eastAsia="en-US"/>
        </w:rPr>
      </w:pPr>
      <w:r w:rsidRPr="00E71A10">
        <w:rPr>
          <w:szCs w:val="22"/>
          <w:lang w:val="el-GR" w:eastAsia="en-US"/>
        </w:rPr>
        <w:t>παροχή υπηρεσιών</w:t>
      </w:r>
      <w:r w:rsidRPr="00E71A10">
        <w:rPr>
          <w:rFonts w:eastAsia="Arial"/>
          <w:szCs w:val="22"/>
          <w:lang w:val="el-GR" w:eastAsia="en-US"/>
        </w:rPr>
        <w:t xml:space="preserve"> </w:t>
      </w:r>
      <w:r w:rsidRPr="00E71A10">
        <w:rPr>
          <w:szCs w:val="22"/>
          <w:lang w:val="el-GR" w:eastAsia="en-US"/>
        </w:rPr>
        <w:t>διαχειριστή έργου (</w:t>
      </w:r>
      <w:r w:rsidRPr="00E71A10">
        <w:rPr>
          <w:rFonts w:eastAsia="Arial"/>
          <w:szCs w:val="22"/>
          <w:lang w:eastAsia="en-US"/>
        </w:rPr>
        <w:t>project</w:t>
      </w:r>
      <w:r w:rsidRPr="00E71A10">
        <w:rPr>
          <w:rFonts w:eastAsia="Arial"/>
          <w:szCs w:val="22"/>
          <w:lang w:val="el-GR" w:eastAsia="en-US"/>
        </w:rPr>
        <w:t xml:space="preserve"> </w:t>
      </w:r>
      <w:r w:rsidRPr="00E71A10">
        <w:rPr>
          <w:rFonts w:eastAsia="Arial"/>
          <w:szCs w:val="22"/>
          <w:lang w:eastAsia="en-US"/>
        </w:rPr>
        <w:t>manager</w:t>
      </w:r>
      <w:r w:rsidRPr="00E71A10">
        <w:rPr>
          <w:rFonts w:eastAsia="Arial"/>
          <w:szCs w:val="22"/>
          <w:lang w:val="el-GR" w:eastAsia="en-US"/>
        </w:rPr>
        <w:t>)</w:t>
      </w:r>
      <w:r w:rsidRPr="00E71A10">
        <w:rPr>
          <w:szCs w:val="22"/>
          <w:lang w:val="el-GR" w:eastAsia="en-US"/>
        </w:rPr>
        <w:t>και σύμβουλου</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Ασφαλισμένου</w:t>
      </w:r>
      <w:r w:rsidRPr="00E71A10">
        <w:rPr>
          <w:szCs w:val="22"/>
          <w:lang w:val="el-GR" w:eastAsia="en-US"/>
        </w:rPr>
        <w:t>, των</w:t>
      </w:r>
      <w:r w:rsidRPr="00E71A10">
        <w:rPr>
          <w:rFonts w:eastAsia="Arial"/>
          <w:b/>
          <w:szCs w:val="22"/>
          <w:lang w:val="el-GR" w:eastAsia="en-US"/>
        </w:rPr>
        <w:t xml:space="preserve"> </w:t>
      </w:r>
      <w:r w:rsidRPr="00E71A10">
        <w:rPr>
          <w:szCs w:val="22"/>
          <w:lang w:val="el-GR" w:eastAsia="en-US"/>
        </w:rPr>
        <w:t xml:space="preserve">δικηγόρων του </w:t>
      </w:r>
      <w:r w:rsidRPr="00E71A10">
        <w:rPr>
          <w:rFonts w:eastAsia="Arial"/>
          <w:b/>
          <w:szCs w:val="22"/>
          <w:lang w:val="el-GR" w:eastAsia="en-US"/>
        </w:rPr>
        <w:t xml:space="preserve">Ασφαλισμένου </w:t>
      </w:r>
      <w:r w:rsidRPr="00E71A10">
        <w:rPr>
          <w:szCs w:val="22"/>
          <w:lang w:val="el-GR" w:eastAsia="en-US"/>
        </w:rPr>
        <w:t xml:space="preserve">και του </w:t>
      </w:r>
      <w:r w:rsidRPr="00E71A10">
        <w:rPr>
          <w:rFonts w:eastAsia="Arial"/>
          <w:b/>
          <w:szCs w:val="22"/>
          <w:lang w:val="el-GR" w:eastAsia="en-US"/>
        </w:rPr>
        <w:t xml:space="preserve">Ασφαλιστή </w:t>
      </w:r>
      <w:r w:rsidRPr="00E71A10">
        <w:rPr>
          <w:szCs w:val="22"/>
          <w:lang w:val="el-GR" w:eastAsia="en-US"/>
        </w:rPr>
        <w:t xml:space="preserve">κατά την εκτέλεση και παρακολούθηση της στρατηγικής </w:t>
      </w:r>
      <w:r w:rsidRPr="00E71A10">
        <w:rPr>
          <w:rFonts w:eastAsia="Arial"/>
          <w:b/>
          <w:szCs w:val="22"/>
          <w:lang w:val="el-GR" w:eastAsia="en-US"/>
        </w:rPr>
        <w:t>Ηλεκτρονικής Ανακάλυψης/</w:t>
      </w:r>
      <w:r w:rsidRPr="00E71A10">
        <w:rPr>
          <w:rFonts w:eastAsia="Arial"/>
          <w:b/>
          <w:szCs w:val="22"/>
          <w:lang w:eastAsia="en-US"/>
        </w:rPr>
        <w:t>E</w:t>
      </w:r>
      <w:r w:rsidRPr="00E71A10">
        <w:rPr>
          <w:rFonts w:eastAsia="Arial"/>
          <w:b/>
          <w:szCs w:val="22"/>
          <w:lang w:val="el-GR" w:eastAsia="en-US"/>
        </w:rPr>
        <w:t>-</w:t>
      </w:r>
      <w:r w:rsidRPr="00E71A10">
        <w:rPr>
          <w:rFonts w:eastAsia="Arial"/>
          <w:b/>
          <w:szCs w:val="22"/>
          <w:lang w:eastAsia="en-US"/>
        </w:rPr>
        <w:t>Discovery</w:t>
      </w:r>
      <w:r w:rsidRPr="00E71A10">
        <w:rPr>
          <w:rFonts w:eastAsia="Arial"/>
          <w:szCs w:val="22"/>
          <w:lang w:val="el-GR" w:eastAsia="en-US"/>
        </w:rPr>
        <w:t xml:space="preserve"> </w:t>
      </w:r>
      <w:r w:rsidRPr="00E71A10">
        <w:rPr>
          <w:szCs w:val="22"/>
          <w:lang w:val="el-GR" w:eastAsia="en-US"/>
        </w:rPr>
        <w:t xml:space="preserve">και </w:t>
      </w:r>
      <w:r w:rsidRPr="00E71A10">
        <w:rPr>
          <w:rFonts w:eastAsia="Arial"/>
          <w:szCs w:val="22"/>
          <w:lang w:val="el-GR" w:eastAsia="en-US"/>
        </w:rPr>
        <w:t xml:space="preserve"> </w:t>
      </w:r>
    </w:p>
    <w:p w14:paraId="749AB175" w14:textId="77777777" w:rsidR="007C5210" w:rsidRPr="00E71A10" w:rsidRDefault="007C5210" w:rsidP="00E71A10">
      <w:pPr>
        <w:numPr>
          <w:ilvl w:val="0"/>
          <w:numId w:val="78"/>
        </w:numPr>
        <w:suppressAutoHyphens w:val="0"/>
        <w:spacing w:after="194" w:line="247" w:lineRule="auto"/>
        <w:ind w:right="405"/>
        <w:rPr>
          <w:szCs w:val="22"/>
          <w:lang w:val="el-GR" w:eastAsia="en-US"/>
        </w:rPr>
      </w:pPr>
      <w:r w:rsidRPr="00E71A10">
        <w:rPr>
          <w:szCs w:val="22"/>
          <w:lang w:val="el-GR" w:eastAsia="en-US"/>
        </w:rPr>
        <w:t xml:space="preserve">άλλες τέτοιες υπηρεσίες της εταιρείας ηλεκτρονικών συμβούλων που ο </w:t>
      </w:r>
      <w:r w:rsidRPr="00E71A10">
        <w:rPr>
          <w:rFonts w:eastAsia="Arial"/>
          <w:b/>
          <w:szCs w:val="22"/>
          <w:lang w:val="el-GR" w:eastAsia="en-US"/>
        </w:rPr>
        <w:t>Ασφαλισμένος</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και η εταιρεία ηλεκτρονικών συμβούλων συμφωνούν ότι είναι εύλογες δεδομένης της φύσης της </w:t>
      </w:r>
      <w:r w:rsidRPr="00E71A10">
        <w:rPr>
          <w:rFonts w:eastAsia="Arial"/>
          <w:b/>
          <w:szCs w:val="22"/>
          <w:lang w:val="el-GR" w:eastAsia="en-US"/>
        </w:rPr>
        <w:t>Απαίτησης για Κινητές Αξίες</w:t>
      </w:r>
      <w:r w:rsidRPr="00E71A10">
        <w:rPr>
          <w:rFonts w:eastAsia="Arial"/>
          <w:szCs w:val="22"/>
          <w:lang w:val="el-GR" w:eastAsia="en-US"/>
        </w:rPr>
        <w:t xml:space="preserve">. </w:t>
      </w:r>
    </w:p>
    <w:p w14:paraId="4CF644EB" w14:textId="56FA746F" w:rsidR="007C5210" w:rsidRPr="00E71A10" w:rsidRDefault="007C5210" w:rsidP="00AC7369">
      <w:pPr>
        <w:suppressAutoHyphens w:val="0"/>
        <w:spacing w:after="182" w:line="259" w:lineRule="auto"/>
        <w:ind w:left="425"/>
        <w:rPr>
          <w:szCs w:val="22"/>
          <w:lang w:eastAsia="en-US"/>
        </w:rPr>
      </w:pPr>
      <w:r w:rsidRPr="00E71A10">
        <w:rPr>
          <w:rFonts w:eastAsia="Arial"/>
          <w:szCs w:val="22"/>
          <w:lang w:val="el-GR" w:eastAsia="en-US"/>
        </w:rPr>
        <w:t xml:space="preserve"> </w:t>
      </w:r>
      <w:proofErr w:type="spellStart"/>
      <w:r w:rsidRPr="00E71A10">
        <w:rPr>
          <w:rFonts w:eastAsia="Arial"/>
          <w:b/>
          <w:szCs w:val="22"/>
          <w:lang w:eastAsia="en-US"/>
        </w:rPr>
        <w:t>Άδικη</w:t>
      </w:r>
      <w:proofErr w:type="spellEnd"/>
      <w:r w:rsidRPr="00E71A10">
        <w:rPr>
          <w:rFonts w:eastAsia="Arial"/>
          <w:b/>
          <w:szCs w:val="22"/>
          <w:lang w:eastAsia="en-US"/>
        </w:rPr>
        <w:t xml:space="preserve"> π</w:t>
      </w:r>
      <w:proofErr w:type="spellStart"/>
      <w:r w:rsidRPr="00E71A10">
        <w:rPr>
          <w:rFonts w:eastAsia="Arial"/>
          <w:b/>
          <w:szCs w:val="22"/>
          <w:lang w:eastAsia="en-US"/>
        </w:rPr>
        <w:t>ράξη</w:t>
      </w:r>
      <w:proofErr w:type="spellEnd"/>
      <w:r w:rsidRPr="00E71A10">
        <w:rPr>
          <w:rFonts w:eastAsia="Arial"/>
          <w:b/>
          <w:szCs w:val="22"/>
          <w:lang w:eastAsia="en-US"/>
        </w:rPr>
        <w:t xml:space="preserve"> </w:t>
      </w:r>
      <w:proofErr w:type="spellStart"/>
      <w:r w:rsidRPr="00E71A10">
        <w:rPr>
          <w:szCs w:val="22"/>
          <w:lang w:eastAsia="en-US"/>
        </w:rPr>
        <w:t>σημ</w:t>
      </w:r>
      <w:proofErr w:type="spellEnd"/>
      <w:r w:rsidRPr="00E71A10">
        <w:rPr>
          <w:szCs w:val="22"/>
          <w:lang w:eastAsia="en-US"/>
        </w:rPr>
        <w:t>αίνει</w:t>
      </w:r>
      <w:r w:rsidRPr="00E71A10">
        <w:rPr>
          <w:rFonts w:eastAsia="Arial"/>
          <w:b/>
          <w:szCs w:val="22"/>
          <w:lang w:eastAsia="en-US"/>
        </w:rPr>
        <w:t xml:space="preserve">:  </w:t>
      </w:r>
    </w:p>
    <w:p w14:paraId="1EBED2B3" w14:textId="77777777" w:rsidR="007C5210" w:rsidRPr="00E71A10" w:rsidRDefault="007C5210" w:rsidP="00E71A10">
      <w:pPr>
        <w:numPr>
          <w:ilvl w:val="0"/>
          <w:numId w:val="79"/>
        </w:numPr>
        <w:suppressAutoHyphens w:val="0"/>
        <w:spacing w:after="192" w:line="250" w:lineRule="auto"/>
        <w:ind w:right="148"/>
        <w:rPr>
          <w:szCs w:val="22"/>
          <w:lang w:val="el-GR" w:eastAsia="en-US"/>
        </w:rPr>
      </w:pPr>
      <w:r w:rsidRPr="00E71A10">
        <w:rPr>
          <w:szCs w:val="22"/>
          <w:lang w:val="el-GR" w:eastAsia="en-US"/>
        </w:rPr>
        <w:t xml:space="preserve">σε σχέση με ένα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19A5E303" w14:textId="77777777" w:rsidR="007C5210" w:rsidRPr="00E71A10" w:rsidRDefault="007C5210" w:rsidP="00E71A10">
      <w:pPr>
        <w:numPr>
          <w:ilvl w:val="1"/>
          <w:numId w:val="79"/>
        </w:numPr>
        <w:suppressAutoHyphens w:val="0"/>
        <w:spacing w:after="194" w:line="247" w:lineRule="auto"/>
        <w:ind w:right="38"/>
        <w:rPr>
          <w:szCs w:val="22"/>
          <w:lang w:val="el-GR" w:eastAsia="en-US"/>
        </w:rPr>
      </w:pPr>
      <w:r w:rsidRPr="00E71A10">
        <w:rPr>
          <w:szCs w:val="22"/>
          <w:lang w:val="el-GR" w:eastAsia="en-US"/>
        </w:rPr>
        <w:t>οποιαδήποτε πράξη, λάθος</w:t>
      </w:r>
      <w:r w:rsidRPr="00E71A10">
        <w:rPr>
          <w:rFonts w:eastAsia="Arial"/>
          <w:szCs w:val="22"/>
          <w:lang w:val="el-GR" w:eastAsia="en-US"/>
        </w:rPr>
        <w:t xml:space="preserve"> </w:t>
      </w:r>
      <w:r w:rsidRPr="00E71A10">
        <w:rPr>
          <w:szCs w:val="22"/>
          <w:lang w:val="el-GR" w:eastAsia="en-US"/>
        </w:rPr>
        <w:t>ή παράλειψη, παράβαση καθήκοντος, αθέτηση εμπιστοσύνης, ανακριβής</w:t>
      </w:r>
      <w:r w:rsidRPr="00E71A10">
        <w:rPr>
          <w:rFonts w:eastAsia="Arial"/>
          <w:szCs w:val="22"/>
          <w:lang w:val="el-GR" w:eastAsia="en-US"/>
        </w:rPr>
        <w:t xml:space="preserve"> </w:t>
      </w:r>
      <w:r w:rsidRPr="00E71A10">
        <w:rPr>
          <w:szCs w:val="22"/>
          <w:lang w:val="el-GR" w:eastAsia="en-US"/>
        </w:rPr>
        <w:t>δήλωση, παραπλανητική δήλωση ή παραβίαση εξουσίας εκπροσώπησης</w:t>
      </w:r>
      <w:r w:rsidRPr="00E71A10">
        <w:rPr>
          <w:rFonts w:eastAsia="Arial"/>
          <w:szCs w:val="22"/>
          <w:lang w:val="el-GR" w:eastAsia="en-US"/>
        </w:rPr>
        <w:t xml:space="preserve"> </w:t>
      </w:r>
      <w:r w:rsidRPr="00E71A10">
        <w:rPr>
          <w:szCs w:val="22"/>
          <w:lang w:val="el-GR" w:eastAsia="en-US"/>
        </w:rPr>
        <w:t xml:space="preserve">που διαπράχθηκε, επιχειρήθηκε ή προτάθηκε να διαπραχθεί (ή φέρεται να διαπράχθηκε, επιχειρήθηκε ή προτάθηκε να διαπραχθεί) από το </w:t>
      </w:r>
      <w:r w:rsidRPr="00E71A10">
        <w:rPr>
          <w:rFonts w:eastAsia="Arial"/>
          <w:b/>
          <w:szCs w:val="22"/>
          <w:lang w:val="el-GR" w:eastAsia="en-US"/>
        </w:rPr>
        <w:t xml:space="preserve">Ασφαλισμένο Πρόσωπο </w:t>
      </w:r>
      <w:r w:rsidRPr="00E71A10">
        <w:rPr>
          <w:szCs w:val="22"/>
          <w:lang w:val="el-GR" w:eastAsia="en-US"/>
        </w:rPr>
        <w:t>υπό την</w:t>
      </w:r>
      <w:r w:rsidRPr="00E71A10">
        <w:rPr>
          <w:rFonts w:eastAsia="Arial"/>
          <w:b/>
          <w:szCs w:val="22"/>
          <w:lang w:val="el-GR" w:eastAsia="en-US"/>
        </w:rPr>
        <w:t xml:space="preserve"> Ασφαλιστική Ιδιότητά </w:t>
      </w:r>
      <w:r w:rsidRPr="00E71A10">
        <w:rPr>
          <w:szCs w:val="22"/>
          <w:lang w:val="el-GR" w:eastAsia="en-US"/>
        </w:rPr>
        <w:t>του</w:t>
      </w:r>
      <w:r w:rsidRPr="00E71A10">
        <w:rPr>
          <w:rFonts w:eastAsia="Arial"/>
          <w:szCs w:val="22"/>
          <w:lang w:val="el-GR" w:eastAsia="en-US"/>
        </w:rPr>
        <w:t xml:space="preserve">,    </w:t>
      </w:r>
    </w:p>
    <w:p w14:paraId="0C02B698" w14:textId="77777777" w:rsidR="007C5210" w:rsidRPr="00E71A10" w:rsidRDefault="007C5210" w:rsidP="00E71A10">
      <w:pPr>
        <w:numPr>
          <w:ilvl w:val="1"/>
          <w:numId w:val="79"/>
        </w:numPr>
        <w:suppressAutoHyphens w:val="0"/>
        <w:spacing w:after="194" w:line="247" w:lineRule="auto"/>
        <w:ind w:right="38"/>
        <w:rPr>
          <w:szCs w:val="22"/>
          <w:lang w:val="el-GR" w:eastAsia="en-US"/>
        </w:rPr>
      </w:pPr>
      <w:r w:rsidRPr="00E71A10">
        <w:rPr>
          <w:szCs w:val="22"/>
          <w:lang w:val="el-GR" w:eastAsia="en-US"/>
        </w:rPr>
        <w:lastRenderedPageBreak/>
        <w:t>οποιοδήποτε ζήτημα που αποδίδεται στο</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 xml:space="preserve">αποκλειστικά και μόνο λόγω της </w:t>
      </w:r>
      <w:r w:rsidRPr="00E71A10">
        <w:rPr>
          <w:rFonts w:eastAsia="Arial"/>
          <w:b/>
          <w:szCs w:val="22"/>
          <w:lang w:val="el-GR" w:eastAsia="en-US"/>
        </w:rPr>
        <w:t xml:space="preserve">Ασφαλιστικής Ιδιότητας </w:t>
      </w:r>
      <w:r w:rsidRPr="00E71A10">
        <w:rPr>
          <w:szCs w:val="22"/>
          <w:lang w:val="el-GR" w:eastAsia="en-US"/>
        </w:rPr>
        <w:t>του</w:t>
      </w:r>
      <w:r w:rsidRPr="00E71A10">
        <w:rPr>
          <w:rFonts w:eastAsia="Arial"/>
          <w:szCs w:val="22"/>
          <w:lang w:val="el-GR" w:eastAsia="en-US"/>
        </w:rPr>
        <w:t xml:space="preserve"> </w:t>
      </w:r>
      <w:r w:rsidRPr="00E71A10">
        <w:rPr>
          <w:szCs w:val="22"/>
          <w:lang w:val="el-GR" w:eastAsia="en-US"/>
        </w:rPr>
        <w:t>ή</w:t>
      </w:r>
      <w:r w:rsidRPr="00E71A10">
        <w:rPr>
          <w:rFonts w:eastAsia="Arial"/>
          <w:szCs w:val="22"/>
          <w:lang w:val="el-GR" w:eastAsia="en-US"/>
        </w:rPr>
        <w:t xml:space="preserve"> </w:t>
      </w:r>
    </w:p>
    <w:p w14:paraId="5F23AA27" w14:textId="77777777" w:rsidR="007C5210" w:rsidRPr="00E71A10" w:rsidRDefault="007C5210" w:rsidP="00E71A10">
      <w:pPr>
        <w:numPr>
          <w:ilvl w:val="1"/>
          <w:numId w:val="79"/>
        </w:numPr>
        <w:suppressAutoHyphens w:val="0"/>
        <w:spacing w:after="0" w:line="259" w:lineRule="auto"/>
        <w:ind w:right="38"/>
        <w:rPr>
          <w:szCs w:val="22"/>
          <w:lang w:val="el-GR" w:eastAsia="en-US"/>
        </w:rPr>
      </w:pPr>
      <w:r w:rsidRPr="00E71A10">
        <w:rPr>
          <w:rFonts w:eastAsia="Arial"/>
          <w:b/>
          <w:szCs w:val="22"/>
          <w:lang w:val="el-GR" w:eastAsia="en-US"/>
        </w:rPr>
        <w:t xml:space="preserve">Παραβίαση Εργατικών Πρακτικών </w:t>
      </w:r>
      <w:r w:rsidRPr="00E71A10">
        <w:rPr>
          <w:szCs w:val="22"/>
          <w:lang w:val="el-GR" w:eastAsia="en-US"/>
        </w:rPr>
        <w:t>από το</w:t>
      </w:r>
      <w:r w:rsidRPr="00E71A10">
        <w:rPr>
          <w:rFonts w:eastAsia="Arial"/>
          <w:b/>
          <w:szCs w:val="22"/>
          <w:lang w:val="el-GR" w:eastAsia="en-US"/>
        </w:rPr>
        <w:t xml:space="preserve"> Ασφαλισμένο Πρόσωπο </w:t>
      </w:r>
      <w:r w:rsidRPr="00E71A10">
        <w:rPr>
          <w:szCs w:val="22"/>
          <w:lang w:val="el-GR" w:eastAsia="en-US"/>
        </w:rPr>
        <w:t xml:space="preserve">υπό την </w:t>
      </w:r>
    </w:p>
    <w:p w14:paraId="76437833" w14:textId="77777777" w:rsidR="007C5210" w:rsidRPr="00E71A10" w:rsidRDefault="007C5210" w:rsidP="00E71A10">
      <w:pPr>
        <w:suppressAutoHyphens w:val="0"/>
        <w:spacing w:after="192" w:line="250" w:lineRule="auto"/>
        <w:ind w:left="1002" w:right="257"/>
        <w:rPr>
          <w:szCs w:val="22"/>
          <w:lang w:eastAsia="en-US"/>
        </w:rPr>
      </w:pPr>
      <w:proofErr w:type="spellStart"/>
      <w:r w:rsidRPr="00E71A10">
        <w:rPr>
          <w:rFonts w:eastAsia="Arial"/>
          <w:b/>
          <w:szCs w:val="22"/>
          <w:lang w:eastAsia="en-US"/>
        </w:rPr>
        <w:t>Ασφ</w:t>
      </w:r>
      <w:proofErr w:type="spellEnd"/>
      <w:r w:rsidRPr="00E71A10">
        <w:rPr>
          <w:rFonts w:eastAsia="Arial"/>
          <w:b/>
          <w:szCs w:val="22"/>
          <w:lang w:eastAsia="en-US"/>
        </w:rPr>
        <w:t xml:space="preserve">αλιστική </w:t>
      </w:r>
      <w:proofErr w:type="spellStart"/>
      <w:r w:rsidRPr="00E71A10">
        <w:rPr>
          <w:rFonts w:eastAsia="Arial"/>
          <w:b/>
          <w:szCs w:val="22"/>
          <w:lang w:eastAsia="en-US"/>
        </w:rPr>
        <w:t>Ιδιότητ</w:t>
      </w:r>
      <w:proofErr w:type="spellEnd"/>
      <w:r w:rsidRPr="00E71A10">
        <w:rPr>
          <w:rFonts w:eastAsia="Arial"/>
          <w:b/>
          <w:szCs w:val="22"/>
          <w:lang w:eastAsia="en-US"/>
        </w:rPr>
        <w:t>α</w:t>
      </w:r>
      <w:r w:rsidRPr="00E71A10">
        <w:rPr>
          <w:rFonts w:eastAsia="Arial"/>
          <w:szCs w:val="22"/>
          <w:lang w:eastAsia="en-US"/>
        </w:rPr>
        <w:t xml:space="preserve"> </w:t>
      </w:r>
      <w:proofErr w:type="spellStart"/>
      <w:r w:rsidRPr="00E71A10">
        <w:rPr>
          <w:szCs w:val="22"/>
          <w:lang w:eastAsia="en-US"/>
        </w:rPr>
        <w:t>του</w:t>
      </w:r>
      <w:proofErr w:type="spellEnd"/>
      <w:r w:rsidRPr="00E71A10">
        <w:rPr>
          <w:rFonts w:eastAsia="Arial"/>
          <w:szCs w:val="22"/>
          <w:lang w:eastAsia="en-US"/>
        </w:rPr>
        <w:t>,</w:t>
      </w:r>
      <w:r w:rsidRPr="00E71A10">
        <w:rPr>
          <w:rFonts w:eastAsia="Arial"/>
          <w:b/>
          <w:szCs w:val="22"/>
          <w:lang w:eastAsia="en-US"/>
        </w:rPr>
        <w:t xml:space="preserve">   </w:t>
      </w:r>
    </w:p>
    <w:p w14:paraId="15673B29" w14:textId="77777777" w:rsidR="007C5210" w:rsidRPr="00E71A10" w:rsidRDefault="007C5210" w:rsidP="00E71A10">
      <w:pPr>
        <w:numPr>
          <w:ilvl w:val="0"/>
          <w:numId w:val="79"/>
        </w:numPr>
        <w:suppressAutoHyphens w:val="0"/>
        <w:spacing w:after="269" w:line="247" w:lineRule="auto"/>
        <w:ind w:right="148"/>
        <w:rPr>
          <w:szCs w:val="22"/>
          <w:lang w:val="el-GR" w:eastAsia="en-US"/>
        </w:rPr>
      </w:pPr>
      <w:r w:rsidRPr="00E71A10">
        <w:rPr>
          <w:szCs w:val="22"/>
          <w:lang w:val="el-GR" w:eastAsia="en-US"/>
        </w:rPr>
        <w:t xml:space="preserve">όσον αφορά μια </w:t>
      </w:r>
      <w:r w:rsidRPr="00E71A10">
        <w:rPr>
          <w:rFonts w:eastAsia="Arial"/>
          <w:b/>
          <w:szCs w:val="22"/>
          <w:lang w:val="el-GR" w:eastAsia="en-US"/>
        </w:rPr>
        <w:t>Εταιρεία</w:t>
      </w:r>
      <w:r w:rsidRPr="00E71A10">
        <w:rPr>
          <w:rFonts w:eastAsia="Arial"/>
          <w:szCs w:val="22"/>
          <w:lang w:val="el-GR" w:eastAsia="en-US"/>
        </w:rPr>
        <w:t xml:space="preserve">, </w:t>
      </w:r>
      <w:r w:rsidRPr="00E71A10">
        <w:rPr>
          <w:szCs w:val="22"/>
          <w:lang w:val="el-GR" w:eastAsia="en-US"/>
        </w:rPr>
        <w:t>οποιαδήποτε πράξη, λάθος</w:t>
      </w:r>
      <w:r w:rsidRPr="00E71A10">
        <w:rPr>
          <w:rFonts w:eastAsia="Arial"/>
          <w:szCs w:val="22"/>
          <w:lang w:val="el-GR" w:eastAsia="en-US"/>
        </w:rPr>
        <w:t xml:space="preserve"> </w:t>
      </w:r>
      <w:r w:rsidRPr="00E71A10">
        <w:rPr>
          <w:szCs w:val="22"/>
          <w:lang w:val="el-GR" w:eastAsia="en-US"/>
        </w:rPr>
        <w:t>ή παράλειψη, παράβαση καθήκοντος, αθέτηση εμπιστοσύνης, ανακριβής</w:t>
      </w:r>
      <w:r w:rsidRPr="00E71A10">
        <w:rPr>
          <w:rFonts w:eastAsia="Arial"/>
          <w:szCs w:val="22"/>
          <w:lang w:val="el-GR" w:eastAsia="en-US"/>
        </w:rPr>
        <w:t xml:space="preserve"> </w:t>
      </w:r>
      <w:r w:rsidRPr="00E71A10">
        <w:rPr>
          <w:szCs w:val="22"/>
          <w:lang w:val="el-GR" w:eastAsia="en-US"/>
        </w:rPr>
        <w:t>δήλωση, παραπλανητική δήλωση ή παραβίαση</w:t>
      </w:r>
      <w:r w:rsidRPr="00E71A10">
        <w:rPr>
          <w:rFonts w:eastAsia="Arial"/>
          <w:szCs w:val="22"/>
          <w:lang w:val="el-GR" w:eastAsia="en-US"/>
        </w:rPr>
        <w:t xml:space="preserve"> </w:t>
      </w:r>
      <w:r w:rsidRPr="00E71A10">
        <w:rPr>
          <w:szCs w:val="22"/>
          <w:lang w:val="el-GR" w:eastAsia="en-US"/>
        </w:rPr>
        <w:t>εξουσίας εκπροσώπησης</w:t>
      </w:r>
      <w:r w:rsidRPr="00E71A10">
        <w:rPr>
          <w:rFonts w:eastAsia="Arial"/>
          <w:szCs w:val="22"/>
          <w:lang w:val="el-GR" w:eastAsia="en-US"/>
        </w:rPr>
        <w:t xml:space="preserve"> </w:t>
      </w:r>
      <w:r w:rsidRPr="00E71A10">
        <w:rPr>
          <w:szCs w:val="22"/>
          <w:lang w:val="el-GR" w:eastAsia="en-US"/>
        </w:rPr>
        <w:t xml:space="preserve">που διαπράχθηκε, επιχειρήθηκε ή προτάθηκε να διαπραχθεί (ή φέρεται να διαπράχθηκε, επιχειρήθηκε ή προτάθηκε να διαπραχθεί) από την </w:t>
      </w:r>
      <w:r w:rsidRPr="00E71A10">
        <w:rPr>
          <w:rFonts w:eastAsia="Arial"/>
          <w:b/>
          <w:szCs w:val="22"/>
          <w:lang w:val="el-GR" w:eastAsia="en-US"/>
        </w:rPr>
        <w:t>Εταιρεία</w:t>
      </w:r>
      <w:r w:rsidRPr="00E71A10">
        <w:rPr>
          <w:rFonts w:eastAsia="Arial"/>
          <w:szCs w:val="22"/>
          <w:lang w:val="el-GR" w:eastAsia="en-US"/>
        </w:rPr>
        <w:t xml:space="preserve">. </w:t>
      </w:r>
    </w:p>
    <w:p w14:paraId="467D5ABC" w14:textId="5314E193" w:rsidR="007C5210" w:rsidRPr="00E71A10" w:rsidRDefault="007C5210" w:rsidP="00E17859">
      <w:pPr>
        <w:suppressAutoHyphens w:val="0"/>
        <w:spacing w:after="199" w:line="259" w:lineRule="auto"/>
        <w:ind w:left="425"/>
        <w:rPr>
          <w:b/>
          <w:bCs/>
          <w:szCs w:val="22"/>
          <w:lang w:val="el-GR" w:eastAsia="en-US"/>
        </w:rPr>
      </w:pPr>
      <w:r w:rsidRPr="00E71A10">
        <w:rPr>
          <w:rFonts w:eastAsia="Arial"/>
          <w:color w:val="FF0000"/>
          <w:szCs w:val="22"/>
          <w:lang w:val="el-GR" w:eastAsia="en-US"/>
        </w:rPr>
        <w:t xml:space="preserve"> </w:t>
      </w:r>
      <w:r w:rsidRPr="00E71A10">
        <w:rPr>
          <w:rFonts w:eastAsia="Calibri"/>
          <w:b/>
          <w:bCs/>
          <w:color w:val="000000"/>
          <w:szCs w:val="22"/>
          <w:lang w:val="el-GR" w:eastAsia="en-US"/>
        </w:rPr>
        <w:tab/>
      </w:r>
      <w:r w:rsidRPr="00E71A10">
        <w:rPr>
          <w:rFonts w:eastAsia="Arial"/>
          <w:b/>
          <w:bCs/>
          <w:szCs w:val="22"/>
          <w:lang w:val="el-GR" w:eastAsia="en-US"/>
        </w:rPr>
        <w:t xml:space="preserve">9. </w:t>
      </w:r>
      <w:r w:rsidRPr="00E71A10">
        <w:rPr>
          <w:rFonts w:eastAsia="Arial"/>
          <w:b/>
          <w:bCs/>
          <w:szCs w:val="22"/>
          <w:lang w:val="el-GR" w:eastAsia="en-US"/>
        </w:rPr>
        <w:tab/>
      </w:r>
      <w:r w:rsidRPr="00E71A10">
        <w:rPr>
          <w:b/>
          <w:bCs/>
          <w:szCs w:val="22"/>
          <w:lang w:val="el-GR" w:eastAsia="en-US"/>
        </w:rPr>
        <w:t>Όρια και Απαλλαγή</w:t>
      </w:r>
      <w:r w:rsidRPr="00E71A10">
        <w:rPr>
          <w:rFonts w:eastAsia="Arial"/>
          <w:b/>
          <w:bCs/>
          <w:szCs w:val="22"/>
          <w:lang w:val="el-GR" w:eastAsia="en-US"/>
        </w:rPr>
        <w:t xml:space="preserve"> </w:t>
      </w:r>
    </w:p>
    <w:p w14:paraId="1B531606"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9.1    Όρια Ευθύνης    </w:t>
      </w:r>
    </w:p>
    <w:p w14:paraId="5D80B3D4" w14:textId="77777777" w:rsidR="007C5210" w:rsidRPr="00E71A10" w:rsidRDefault="007C5210" w:rsidP="00E71A10">
      <w:pPr>
        <w:suppressAutoHyphens w:val="0"/>
        <w:spacing w:after="160" w:line="259" w:lineRule="auto"/>
        <w:ind w:left="420" w:right="400"/>
        <w:rPr>
          <w:szCs w:val="22"/>
          <w:lang w:val="el-GR" w:eastAsia="en-US"/>
        </w:rPr>
      </w:pPr>
      <w:r w:rsidRPr="00E71A10">
        <w:rPr>
          <w:szCs w:val="22"/>
          <w:lang w:val="el-GR" w:eastAsia="en-US"/>
        </w:rPr>
        <w:t>Το συνολικό</w:t>
      </w:r>
      <w:r w:rsidRPr="00E71A10">
        <w:rPr>
          <w:rFonts w:eastAsia="Arial"/>
          <w:szCs w:val="22"/>
          <w:lang w:val="el-GR" w:eastAsia="en-US"/>
        </w:rPr>
        <w:t xml:space="preserve"> </w:t>
      </w:r>
      <w:r w:rsidRPr="00E71A10">
        <w:rPr>
          <w:szCs w:val="22"/>
          <w:lang w:val="el-GR" w:eastAsia="en-US"/>
        </w:rPr>
        <w:t xml:space="preserve">καταβλητέο από τον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 xml:space="preserve">ποσό στο πλαίσιο του παρόντος ασφαλιστηρίου για όλες τις </w:t>
      </w:r>
      <w:r w:rsidRPr="00E71A10">
        <w:rPr>
          <w:rFonts w:eastAsia="Arial"/>
          <w:b/>
          <w:szCs w:val="22"/>
          <w:lang w:val="el-GR" w:eastAsia="en-US"/>
        </w:rPr>
        <w:t>Ζημίες</w:t>
      </w:r>
      <w:r w:rsidRPr="00E71A10">
        <w:rPr>
          <w:rFonts w:eastAsia="Arial"/>
          <w:szCs w:val="22"/>
          <w:lang w:val="el-GR" w:eastAsia="en-US"/>
        </w:rPr>
        <w:t xml:space="preserve"> </w:t>
      </w:r>
      <w:r w:rsidRPr="00E71A10">
        <w:rPr>
          <w:szCs w:val="22"/>
          <w:lang w:val="el-GR" w:eastAsia="en-US"/>
        </w:rPr>
        <w:t xml:space="preserve">(εκτός από τα </w:t>
      </w:r>
      <w:r w:rsidRPr="00E71A10">
        <w:rPr>
          <w:rFonts w:eastAsia="Arial"/>
          <w:b/>
          <w:szCs w:val="22"/>
          <w:lang w:val="el-GR" w:eastAsia="en-US"/>
        </w:rPr>
        <w:t xml:space="preserve">Έξοδα Κλήτευσης </w:t>
      </w:r>
      <w:r w:rsidRPr="00E71A10">
        <w:rPr>
          <w:szCs w:val="22"/>
          <w:lang w:val="el-GR" w:eastAsia="en-US"/>
        </w:rPr>
        <w:t xml:space="preserve">και τα </w:t>
      </w:r>
      <w:r w:rsidRPr="00E71A10">
        <w:rPr>
          <w:rFonts w:eastAsia="Arial"/>
          <w:b/>
          <w:szCs w:val="22"/>
          <w:lang w:val="el-GR" w:eastAsia="en-US"/>
        </w:rPr>
        <w:t>Έξοδα Κατάθεσης Μάρτυρα Κατηγορίας</w:t>
      </w:r>
      <w:r w:rsidRPr="00E71A10">
        <w:rPr>
          <w:szCs w:val="22"/>
          <w:lang w:val="el-GR" w:eastAsia="en-US"/>
        </w:rPr>
        <w:t xml:space="preserve">) που προκύπτουν από όλα τα </w:t>
      </w:r>
      <w:r w:rsidRPr="00E71A10">
        <w:rPr>
          <w:rFonts w:eastAsia="Arial"/>
          <w:b/>
          <w:szCs w:val="22"/>
          <w:lang w:val="el-GR" w:eastAsia="en-US"/>
        </w:rPr>
        <w:t>Ασφαλισμένα</w:t>
      </w:r>
      <w:r w:rsidRPr="00E71A10">
        <w:rPr>
          <w:rFonts w:eastAsia="Arial"/>
          <w:szCs w:val="22"/>
          <w:lang w:val="el-GR" w:eastAsia="en-US"/>
        </w:rPr>
        <w:t xml:space="preserve"> </w:t>
      </w:r>
      <w:r w:rsidRPr="00E71A10">
        <w:rPr>
          <w:rFonts w:eastAsia="Arial"/>
          <w:b/>
          <w:szCs w:val="22"/>
          <w:lang w:val="el-GR" w:eastAsia="en-US"/>
        </w:rPr>
        <w:t>Περιστατικά</w:t>
      </w:r>
      <w:r w:rsidRPr="00E71A10">
        <w:rPr>
          <w:szCs w:val="22"/>
          <w:lang w:val="el-GR" w:eastAsia="en-US"/>
        </w:rPr>
        <w:t xml:space="preserve">, είτε αφορούν έναν είτε οποιονδήποτε αριθμό </w:t>
      </w:r>
      <w:r w:rsidRPr="00E71A10">
        <w:rPr>
          <w:rFonts w:eastAsia="Arial"/>
          <w:b/>
          <w:szCs w:val="22"/>
          <w:lang w:val="el-GR" w:eastAsia="en-US"/>
        </w:rPr>
        <w:t>Ασφαλισμένων</w:t>
      </w:r>
      <w:r w:rsidRPr="00E71A10">
        <w:rPr>
          <w:rFonts w:eastAsia="Arial"/>
          <w:szCs w:val="22"/>
          <w:lang w:val="el-GR" w:eastAsia="en-US"/>
        </w:rPr>
        <w:t xml:space="preserve">, </w:t>
      </w:r>
      <w:r w:rsidRPr="00E71A10">
        <w:rPr>
          <w:szCs w:val="22"/>
          <w:lang w:val="el-GR" w:eastAsia="en-US"/>
        </w:rPr>
        <w:t xml:space="preserve">δεν θα υπερβαίνει το </w:t>
      </w:r>
      <w:r w:rsidRPr="00E71A10">
        <w:rPr>
          <w:rFonts w:eastAsia="Arial"/>
          <w:b/>
          <w:szCs w:val="22"/>
          <w:lang w:val="el-GR" w:eastAsia="en-US"/>
        </w:rPr>
        <w:t>Όριο Ευθύνης</w:t>
      </w:r>
      <w:r w:rsidRPr="00E71A10">
        <w:rPr>
          <w:rFonts w:eastAsia="Arial"/>
          <w:szCs w:val="22"/>
          <w:lang w:val="el-GR" w:eastAsia="en-US"/>
        </w:rPr>
        <w:t xml:space="preserve">.  </w:t>
      </w:r>
    </w:p>
    <w:p w14:paraId="2D7FA914" w14:textId="77777777" w:rsidR="007C5210" w:rsidRPr="00E71A10" w:rsidRDefault="007C5210" w:rsidP="00E71A10">
      <w:pPr>
        <w:suppressAutoHyphens w:val="0"/>
        <w:spacing w:after="192" w:line="250" w:lineRule="auto"/>
        <w:ind w:left="420" w:right="402"/>
        <w:rPr>
          <w:szCs w:val="22"/>
          <w:lang w:val="el-GR" w:eastAsia="en-US"/>
        </w:rPr>
      </w:pPr>
      <w:r w:rsidRPr="00E71A10">
        <w:rPr>
          <w:szCs w:val="22"/>
          <w:lang w:val="el-GR" w:eastAsia="en-US"/>
        </w:rPr>
        <w:t xml:space="preserve">Ωστόσο, η ευθύνη του </w:t>
      </w:r>
      <w:r w:rsidRPr="00E71A10">
        <w:rPr>
          <w:rFonts w:eastAsia="Arial"/>
          <w:b/>
          <w:szCs w:val="22"/>
          <w:lang w:val="el-GR" w:eastAsia="en-US"/>
        </w:rPr>
        <w:t xml:space="preserve">Ασφαλιστή </w:t>
      </w:r>
      <w:r w:rsidRPr="00E71A10">
        <w:rPr>
          <w:szCs w:val="22"/>
          <w:lang w:val="el-GR" w:eastAsia="en-US"/>
        </w:rPr>
        <w:t xml:space="preserve">για </w:t>
      </w:r>
      <w:r w:rsidRPr="00E71A10">
        <w:rPr>
          <w:rFonts w:eastAsia="Arial"/>
          <w:b/>
          <w:szCs w:val="22"/>
          <w:lang w:val="el-GR" w:eastAsia="en-US"/>
        </w:rPr>
        <w:t xml:space="preserve">Μη Αποκαταστατέα Ζημία Μη Εκτελεστικών Μελών του Δ.Σ. </w:t>
      </w:r>
      <w:r w:rsidRPr="00E71A10">
        <w:rPr>
          <w:szCs w:val="22"/>
          <w:lang w:val="el-GR" w:eastAsia="en-US"/>
        </w:rPr>
        <w:t>σύμφωνα με την Ασφαλιστική Κάλυψη 1.3 (</w:t>
      </w:r>
      <w:r w:rsidRPr="00E71A10">
        <w:rPr>
          <w:rFonts w:eastAsia="Arial"/>
          <w:b/>
          <w:szCs w:val="22"/>
          <w:lang w:val="el-GR" w:eastAsia="en-US"/>
        </w:rPr>
        <w:t>Υπερβάλλον Όριο Ευθύνης για τα μη Εκτελεστικά Μέλη του Δ.Σ.)</w:t>
      </w:r>
      <w:r w:rsidRPr="00E71A10">
        <w:rPr>
          <w:rFonts w:eastAsia="Arial"/>
          <w:szCs w:val="22"/>
          <w:lang w:val="el-GR" w:eastAsia="en-US"/>
        </w:rPr>
        <w:t xml:space="preserve"> </w:t>
      </w:r>
      <w:r w:rsidRPr="00E71A10">
        <w:rPr>
          <w:szCs w:val="22"/>
          <w:lang w:val="el-GR" w:eastAsia="en-US"/>
        </w:rPr>
        <w:t>είναι επιπρόσθετη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Ορίου Ευθύνης,</w:t>
      </w:r>
      <w:r w:rsidRPr="00E71A10">
        <w:rPr>
          <w:rFonts w:eastAsia="Arial"/>
          <w:szCs w:val="22"/>
          <w:lang w:val="el-GR" w:eastAsia="en-US"/>
        </w:rPr>
        <w:t xml:space="preserve"> </w:t>
      </w:r>
      <w:r w:rsidRPr="00E71A10">
        <w:rPr>
          <w:szCs w:val="22"/>
          <w:lang w:val="el-GR" w:eastAsia="en-US"/>
        </w:rPr>
        <w:t xml:space="preserve">αλλά το συνολικό πρόσθετο καταβλητέο από τον </w:t>
      </w:r>
      <w:r w:rsidRPr="00E71A10">
        <w:rPr>
          <w:rFonts w:eastAsia="Arial"/>
          <w:b/>
          <w:szCs w:val="22"/>
          <w:lang w:val="el-GR" w:eastAsia="en-US"/>
        </w:rPr>
        <w:t>Ασφαλιστή</w:t>
      </w:r>
      <w:r w:rsidRPr="00E71A10">
        <w:rPr>
          <w:rFonts w:eastAsia="Arial"/>
          <w:szCs w:val="22"/>
          <w:lang w:val="el-GR" w:eastAsia="en-US"/>
        </w:rPr>
        <w:t xml:space="preserve"> </w:t>
      </w:r>
      <w:r w:rsidRPr="00E71A10">
        <w:rPr>
          <w:szCs w:val="22"/>
          <w:lang w:val="el-GR" w:eastAsia="en-US"/>
        </w:rPr>
        <w:t xml:space="preserve">ποσό για όλες αυτές τις </w:t>
      </w:r>
      <w:r w:rsidRPr="00E71A10">
        <w:rPr>
          <w:rFonts w:eastAsia="Arial"/>
          <w:b/>
          <w:szCs w:val="22"/>
          <w:lang w:val="el-GR" w:eastAsia="en-US"/>
        </w:rPr>
        <w:t>Μη Αποκαταστατέες Ζημίες Μη Εκτελεστικών Μελών του Δ.Σ.</w:t>
      </w:r>
      <w:r w:rsidRPr="00E71A10">
        <w:rPr>
          <w:rFonts w:eastAsia="Arial"/>
          <w:szCs w:val="22"/>
          <w:lang w:val="el-GR" w:eastAsia="en-US"/>
        </w:rPr>
        <w:t xml:space="preserve"> </w:t>
      </w:r>
      <w:r w:rsidRPr="00E71A10">
        <w:rPr>
          <w:szCs w:val="22"/>
          <w:lang w:val="el-GR" w:eastAsia="en-US"/>
        </w:rPr>
        <w:t xml:space="preserve">που προκύπτουν από όλα τα </w:t>
      </w:r>
      <w:r w:rsidRPr="00E71A10">
        <w:rPr>
          <w:rFonts w:eastAsia="Arial"/>
          <w:b/>
          <w:szCs w:val="22"/>
          <w:lang w:val="el-GR" w:eastAsia="en-US"/>
        </w:rPr>
        <w:t>Ασφαλισμένα Περιστατικά</w:t>
      </w:r>
      <w:r w:rsidRPr="00E71A10">
        <w:rPr>
          <w:szCs w:val="22"/>
          <w:lang w:val="el-GR" w:eastAsia="en-US"/>
        </w:rPr>
        <w:t xml:space="preserve">, είτε αφορούν έναν είτε οποιονδήποτε αριθμό </w:t>
      </w:r>
      <w:r w:rsidRPr="00E71A10">
        <w:rPr>
          <w:rFonts w:eastAsia="Arial"/>
          <w:b/>
          <w:szCs w:val="22"/>
          <w:lang w:val="el-GR" w:eastAsia="en-US"/>
        </w:rPr>
        <w:t>Ασφαλισμένων</w:t>
      </w:r>
      <w:r w:rsidRPr="00E71A10">
        <w:rPr>
          <w:rFonts w:eastAsia="Arial"/>
          <w:szCs w:val="22"/>
          <w:lang w:val="el-GR" w:eastAsia="en-US"/>
        </w:rPr>
        <w:t xml:space="preserve">:   </w:t>
      </w:r>
    </w:p>
    <w:p w14:paraId="15862EAC" w14:textId="77777777" w:rsidR="007C5210" w:rsidRPr="00E71A10" w:rsidRDefault="007C5210" w:rsidP="00E71A10">
      <w:pPr>
        <w:numPr>
          <w:ilvl w:val="0"/>
          <w:numId w:val="80"/>
        </w:numPr>
        <w:suppressAutoHyphens w:val="0"/>
        <w:spacing w:after="192" w:line="250" w:lineRule="auto"/>
        <w:ind w:right="257"/>
        <w:rPr>
          <w:szCs w:val="22"/>
          <w:lang w:val="el-GR" w:eastAsia="en-US"/>
        </w:rPr>
      </w:pPr>
      <w:r w:rsidRPr="00E71A10">
        <w:rPr>
          <w:szCs w:val="22"/>
          <w:lang w:val="el-GR" w:eastAsia="en-US"/>
        </w:rPr>
        <w:t xml:space="preserve">για κάθε </w:t>
      </w:r>
      <w:r w:rsidRPr="00E71A10">
        <w:rPr>
          <w:rFonts w:eastAsia="Arial"/>
          <w:b/>
          <w:szCs w:val="22"/>
          <w:lang w:val="el-GR" w:eastAsia="en-US"/>
        </w:rPr>
        <w:t>Ασφαλισμένο Πρόσωπο</w:t>
      </w:r>
      <w:r w:rsidRPr="00E71A10">
        <w:rPr>
          <w:szCs w:val="22"/>
          <w:lang w:val="el-GR" w:eastAsia="en-US"/>
        </w:rPr>
        <w:t xml:space="preserve">, δεν θα υπερβαίνει το </w:t>
      </w:r>
      <w:r w:rsidRPr="00E71A10">
        <w:rPr>
          <w:rFonts w:eastAsia="Arial"/>
          <w:b/>
          <w:szCs w:val="22"/>
          <w:lang w:val="el-GR" w:eastAsia="en-US"/>
        </w:rPr>
        <w:t xml:space="preserve">Υπερβάλλον Όριο Ευθύνης για κάθε ένα από τα Μη Εκτελεστικά μέλη του Δ.Σ. </w:t>
      </w:r>
      <w:r w:rsidRPr="00E71A10">
        <w:rPr>
          <w:szCs w:val="22"/>
          <w:lang w:val="el-GR" w:eastAsia="en-US"/>
        </w:rPr>
        <w:t>και</w:t>
      </w:r>
      <w:r w:rsidRPr="00E71A10">
        <w:rPr>
          <w:rFonts w:eastAsia="Arial"/>
          <w:szCs w:val="22"/>
          <w:lang w:val="el-GR" w:eastAsia="en-US"/>
        </w:rPr>
        <w:t xml:space="preserve"> </w:t>
      </w:r>
    </w:p>
    <w:p w14:paraId="57B93E1F" w14:textId="77777777" w:rsidR="007C5210" w:rsidRPr="00E71A10" w:rsidRDefault="007C5210" w:rsidP="00E71A10">
      <w:pPr>
        <w:numPr>
          <w:ilvl w:val="0"/>
          <w:numId w:val="80"/>
        </w:numPr>
        <w:suppressAutoHyphens w:val="0"/>
        <w:spacing w:after="192" w:line="250" w:lineRule="auto"/>
        <w:ind w:right="257"/>
        <w:rPr>
          <w:szCs w:val="22"/>
          <w:lang w:val="el-GR" w:eastAsia="en-US"/>
        </w:rPr>
      </w:pPr>
      <w:r w:rsidRPr="00E71A10">
        <w:rPr>
          <w:szCs w:val="22"/>
          <w:lang w:val="el-GR" w:eastAsia="en-US"/>
        </w:rPr>
        <w:t>για όλα</w:t>
      </w:r>
      <w:r w:rsidRPr="00E71A10">
        <w:rPr>
          <w:rFonts w:eastAsia="Arial"/>
          <w:szCs w:val="22"/>
          <w:lang w:val="el-GR" w:eastAsia="en-US"/>
        </w:rPr>
        <w:t xml:space="preserve"> </w:t>
      </w:r>
      <w:r w:rsidRPr="00E71A10">
        <w:rPr>
          <w:szCs w:val="22"/>
          <w:lang w:val="el-GR" w:eastAsia="en-US"/>
        </w:rPr>
        <w:t xml:space="preserve">τα </w:t>
      </w:r>
      <w:r w:rsidRPr="00E71A10">
        <w:rPr>
          <w:rFonts w:eastAsia="Arial"/>
          <w:b/>
          <w:szCs w:val="22"/>
          <w:lang w:val="el-GR" w:eastAsia="en-US"/>
        </w:rPr>
        <w:t xml:space="preserve">Ασφαλισμένα Πρόσωπα </w:t>
      </w:r>
      <w:r w:rsidRPr="00E71A10">
        <w:rPr>
          <w:szCs w:val="22"/>
          <w:lang w:val="el-GR" w:eastAsia="en-US"/>
        </w:rPr>
        <w:t xml:space="preserve">μαζί, δεν θα υπερβαίνει το </w:t>
      </w:r>
      <w:r w:rsidRPr="00E71A10">
        <w:rPr>
          <w:rFonts w:eastAsia="Arial"/>
          <w:b/>
          <w:szCs w:val="22"/>
          <w:lang w:val="el-GR" w:eastAsia="en-US"/>
        </w:rPr>
        <w:t xml:space="preserve">Συνολικό Υπερβάλλον Όριο Ευθύνης για όλα τα Μη Εκτελεστικά μέλη του Δ.Σ.  </w:t>
      </w:r>
    </w:p>
    <w:p w14:paraId="78910998" w14:textId="77777777" w:rsidR="007C5210" w:rsidRPr="00E71A10" w:rsidRDefault="007C5210" w:rsidP="00E71A10">
      <w:pPr>
        <w:suppressAutoHyphens w:val="0"/>
        <w:spacing w:after="160" w:line="259" w:lineRule="auto"/>
        <w:ind w:left="420" w:right="398"/>
        <w:rPr>
          <w:szCs w:val="22"/>
          <w:lang w:val="el-GR" w:eastAsia="en-US"/>
        </w:rPr>
      </w:pPr>
      <w:r w:rsidRPr="00E71A10">
        <w:rPr>
          <w:szCs w:val="22"/>
          <w:lang w:val="el-GR" w:eastAsia="en-US"/>
        </w:rPr>
        <w:t xml:space="preserve">Το καταβλητέο από τον </w:t>
      </w:r>
      <w:r w:rsidRPr="00E71A10">
        <w:rPr>
          <w:rFonts w:eastAsia="Arial"/>
          <w:b/>
          <w:szCs w:val="22"/>
          <w:lang w:val="el-GR" w:eastAsia="en-US"/>
        </w:rPr>
        <w:t xml:space="preserve">Ασφαλιστή </w:t>
      </w:r>
      <w:r w:rsidRPr="00E71A10">
        <w:rPr>
          <w:szCs w:val="22"/>
          <w:lang w:val="el-GR" w:eastAsia="en-US"/>
        </w:rPr>
        <w:t xml:space="preserve">ποσό στο πλαίσιο του παρόντος ασφαλιστηρίου για </w:t>
      </w:r>
      <w:r w:rsidRPr="00E71A10">
        <w:rPr>
          <w:rFonts w:eastAsia="Arial"/>
          <w:b/>
          <w:szCs w:val="22"/>
          <w:lang w:val="el-GR" w:eastAsia="en-US"/>
        </w:rPr>
        <w:t xml:space="preserve">Ζημία </w:t>
      </w:r>
      <w:r w:rsidRPr="00E71A10">
        <w:rPr>
          <w:szCs w:val="22"/>
          <w:lang w:val="el-GR" w:eastAsia="en-US"/>
        </w:rPr>
        <w:t>για</w:t>
      </w:r>
      <w:r w:rsidRPr="00E71A10">
        <w:rPr>
          <w:rFonts w:eastAsia="Arial"/>
          <w:b/>
          <w:szCs w:val="22"/>
          <w:lang w:val="el-GR" w:eastAsia="en-US"/>
        </w:rPr>
        <w:t xml:space="preserve"> </w:t>
      </w:r>
      <w:r w:rsidRPr="00E71A10">
        <w:rPr>
          <w:szCs w:val="22"/>
          <w:lang w:val="el-GR" w:eastAsia="en-US"/>
        </w:rPr>
        <w:t>την οποία καθορίζεται υπό</w:t>
      </w:r>
      <w:r w:rsidRPr="00E71A10">
        <w:rPr>
          <w:rFonts w:eastAsia="Arial"/>
          <w:szCs w:val="22"/>
          <w:lang w:val="el-GR" w:eastAsia="en-US"/>
        </w:rPr>
        <w:t>-</w:t>
      </w:r>
      <w:r w:rsidRPr="00E71A10">
        <w:rPr>
          <w:szCs w:val="22"/>
          <w:lang w:val="el-GR" w:eastAsia="en-US"/>
        </w:rPr>
        <w:t>όριο στον</w:t>
      </w:r>
      <w:r w:rsidRPr="00E71A10">
        <w:rPr>
          <w:rFonts w:eastAsia="Arial"/>
          <w:szCs w:val="22"/>
          <w:lang w:val="el-GR" w:eastAsia="en-US"/>
        </w:rPr>
        <w:t xml:space="preserve"> </w:t>
      </w:r>
      <w:r w:rsidRPr="00E71A10">
        <w:rPr>
          <w:szCs w:val="22"/>
          <w:lang w:val="el-GR" w:eastAsia="en-US"/>
        </w:rPr>
        <w:t>Πίνακα</w:t>
      </w:r>
      <w:r w:rsidRPr="00E71A10">
        <w:rPr>
          <w:rFonts w:eastAsia="Arial"/>
          <w:szCs w:val="22"/>
          <w:lang w:val="el-GR" w:eastAsia="en-US"/>
        </w:rPr>
        <w:t xml:space="preserve"> </w:t>
      </w:r>
      <w:r w:rsidRPr="00E71A10">
        <w:rPr>
          <w:szCs w:val="22"/>
          <w:lang w:val="el-GR" w:eastAsia="en-US"/>
        </w:rPr>
        <w:t>Ασφάλισης ή σε οποιαδήποτε άλλη διάταξη του παρόντος ασφαλιστηρίου δεν θα υπερβαίνει το εν λόγω</w:t>
      </w:r>
      <w:r w:rsidRPr="00E71A10">
        <w:rPr>
          <w:rFonts w:eastAsia="Arial"/>
          <w:szCs w:val="22"/>
          <w:lang w:val="el-GR" w:eastAsia="en-US"/>
        </w:rPr>
        <w:t xml:space="preserve"> </w:t>
      </w:r>
      <w:r w:rsidRPr="00E71A10">
        <w:rPr>
          <w:szCs w:val="22"/>
          <w:lang w:val="el-GR" w:eastAsia="en-US"/>
        </w:rPr>
        <w:t>υπό</w:t>
      </w:r>
      <w:r w:rsidRPr="00E71A10">
        <w:rPr>
          <w:rFonts w:eastAsia="Arial"/>
          <w:szCs w:val="22"/>
          <w:lang w:val="el-GR" w:eastAsia="en-US"/>
        </w:rPr>
        <w:t>-</w:t>
      </w:r>
      <w:r w:rsidRPr="00E71A10">
        <w:rPr>
          <w:szCs w:val="22"/>
          <w:lang w:val="el-GR" w:eastAsia="en-US"/>
        </w:rPr>
        <w:t>όριο. Τα υπό</w:t>
      </w:r>
      <w:r w:rsidRPr="00E71A10">
        <w:rPr>
          <w:rFonts w:eastAsia="Arial"/>
          <w:szCs w:val="22"/>
          <w:lang w:val="el-GR" w:eastAsia="en-US"/>
        </w:rPr>
        <w:t>-</w:t>
      </w:r>
      <w:r w:rsidRPr="00E71A10">
        <w:rPr>
          <w:szCs w:val="22"/>
          <w:lang w:val="el-GR" w:eastAsia="en-US"/>
        </w:rPr>
        <w:t xml:space="preserve">όρια αποτελούν μέρος του </w:t>
      </w:r>
      <w:r w:rsidRPr="00E71A10">
        <w:rPr>
          <w:rFonts w:eastAsia="Arial"/>
          <w:b/>
          <w:szCs w:val="22"/>
          <w:lang w:val="el-GR" w:eastAsia="en-US"/>
        </w:rPr>
        <w:t xml:space="preserve">Ορίου Ευθύνης </w:t>
      </w:r>
      <w:r w:rsidRPr="00E71A10">
        <w:rPr>
          <w:szCs w:val="22"/>
          <w:lang w:val="el-GR" w:eastAsia="en-US"/>
        </w:rPr>
        <w:t>και δεν είναι</w:t>
      </w:r>
      <w:r w:rsidRPr="00E71A10">
        <w:rPr>
          <w:rFonts w:eastAsia="Arial"/>
          <w:szCs w:val="22"/>
          <w:lang w:val="el-GR" w:eastAsia="en-US"/>
        </w:rPr>
        <w:t xml:space="preserve"> </w:t>
      </w:r>
      <w:r w:rsidRPr="00E71A10">
        <w:rPr>
          <w:szCs w:val="22"/>
          <w:lang w:val="el-GR" w:eastAsia="en-US"/>
        </w:rPr>
        <w:t>επιπρόσθετα σε αυτό. Κάθε υπό</w:t>
      </w:r>
      <w:r w:rsidRPr="00E71A10">
        <w:rPr>
          <w:rFonts w:eastAsia="Arial"/>
          <w:szCs w:val="22"/>
          <w:lang w:val="el-GR" w:eastAsia="en-US"/>
        </w:rPr>
        <w:t>-</w:t>
      </w:r>
      <w:r w:rsidRPr="00E71A10">
        <w:rPr>
          <w:szCs w:val="22"/>
          <w:lang w:val="el-GR" w:eastAsia="en-US"/>
        </w:rPr>
        <w:t>όριο είναι, εκτός εάν αναφέρεται ρητά διαφορετικά, το συνολικό ποσό που πρέπει να καταβληθεί</w:t>
      </w:r>
      <w:r w:rsidRPr="00E71A10">
        <w:rPr>
          <w:rFonts w:eastAsia="Arial"/>
          <w:szCs w:val="22"/>
          <w:lang w:val="el-GR" w:eastAsia="en-US"/>
        </w:rPr>
        <w:t xml:space="preserve"> </w:t>
      </w:r>
      <w:r w:rsidRPr="00E71A10">
        <w:rPr>
          <w:szCs w:val="22"/>
          <w:lang w:val="el-GR" w:eastAsia="en-US"/>
        </w:rPr>
        <w:t xml:space="preserve">από τον </w:t>
      </w:r>
      <w:r w:rsidRPr="00E71A10">
        <w:rPr>
          <w:rFonts w:eastAsia="Arial"/>
          <w:b/>
          <w:szCs w:val="22"/>
          <w:lang w:val="el-GR" w:eastAsia="en-US"/>
        </w:rPr>
        <w:t xml:space="preserve">Ασφαλιστή </w:t>
      </w:r>
      <w:r w:rsidRPr="00E71A10">
        <w:rPr>
          <w:szCs w:val="22"/>
          <w:lang w:val="el-GR" w:eastAsia="en-US"/>
        </w:rPr>
        <w:t xml:space="preserve">για όλες τις </w:t>
      </w:r>
      <w:r w:rsidRPr="00E71A10">
        <w:rPr>
          <w:rFonts w:eastAsia="Arial"/>
          <w:b/>
          <w:szCs w:val="22"/>
          <w:lang w:val="el-GR" w:eastAsia="en-US"/>
        </w:rPr>
        <w:t xml:space="preserve">Ζημίες </w:t>
      </w:r>
      <w:r w:rsidRPr="00E71A10">
        <w:rPr>
          <w:szCs w:val="22"/>
          <w:lang w:val="el-GR" w:eastAsia="en-US"/>
        </w:rPr>
        <w:t>που υπόκεινται</w:t>
      </w:r>
      <w:r w:rsidRPr="00E71A10">
        <w:rPr>
          <w:rFonts w:eastAsia="Arial"/>
          <w:b/>
          <w:szCs w:val="22"/>
          <w:lang w:val="el-GR" w:eastAsia="en-US"/>
        </w:rPr>
        <w:t xml:space="preserve"> </w:t>
      </w:r>
      <w:r w:rsidRPr="00E71A10">
        <w:rPr>
          <w:szCs w:val="22"/>
          <w:lang w:val="el-GR" w:eastAsia="en-US"/>
        </w:rPr>
        <w:t>στο εν λόγω υπό</w:t>
      </w:r>
      <w:r w:rsidRPr="00E71A10">
        <w:rPr>
          <w:rFonts w:eastAsia="Arial"/>
          <w:szCs w:val="22"/>
          <w:lang w:val="el-GR" w:eastAsia="en-US"/>
        </w:rPr>
        <w:t>-</w:t>
      </w:r>
      <w:r w:rsidRPr="00E71A10">
        <w:rPr>
          <w:szCs w:val="22"/>
          <w:lang w:val="el-GR" w:eastAsia="en-US"/>
        </w:rPr>
        <w:t xml:space="preserve">όριο και προκύπτουν από όλα τα </w:t>
      </w:r>
      <w:r w:rsidRPr="00E71A10">
        <w:rPr>
          <w:rFonts w:eastAsia="Arial"/>
          <w:b/>
          <w:szCs w:val="22"/>
          <w:lang w:val="el-GR" w:eastAsia="en-US"/>
        </w:rPr>
        <w:t>Ασφαλισμένα</w:t>
      </w:r>
      <w:r w:rsidRPr="00E71A10">
        <w:rPr>
          <w:rFonts w:eastAsia="Arial"/>
          <w:szCs w:val="22"/>
          <w:lang w:val="el-GR" w:eastAsia="en-US"/>
        </w:rPr>
        <w:t xml:space="preserve"> </w:t>
      </w:r>
      <w:r w:rsidRPr="00E71A10">
        <w:rPr>
          <w:rFonts w:eastAsia="Arial"/>
          <w:b/>
          <w:szCs w:val="22"/>
          <w:lang w:val="el-GR" w:eastAsia="en-US"/>
        </w:rPr>
        <w:t>Περιστατικά</w:t>
      </w:r>
      <w:r w:rsidRPr="00E71A10">
        <w:rPr>
          <w:rFonts w:eastAsia="Arial"/>
          <w:szCs w:val="22"/>
          <w:lang w:val="el-GR" w:eastAsia="en-US"/>
        </w:rPr>
        <w:t xml:space="preserve">, </w:t>
      </w:r>
      <w:r w:rsidRPr="00E71A10">
        <w:rPr>
          <w:szCs w:val="22"/>
          <w:lang w:val="el-GR" w:eastAsia="en-US"/>
        </w:rPr>
        <w:t xml:space="preserve">είτε αφορούν έναν είτε οποιονδήποτε αριθμό </w:t>
      </w:r>
      <w:r w:rsidRPr="00E71A10">
        <w:rPr>
          <w:rFonts w:eastAsia="Arial"/>
          <w:b/>
          <w:szCs w:val="22"/>
          <w:lang w:val="el-GR" w:eastAsia="en-US"/>
        </w:rPr>
        <w:t>Ασφαλισμένων.</w:t>
      </w:r>
      <w:r w:rsidRPr="00E71A10">
        <w:rPr>
          <w:rFonts w:eastAsia="Arial"/>
          <w:color w:val="0070C0"/>
          <w:szCs w:val="22"/>
          <w:lang w:val="el-GR" w:eastAsia="en-US"/>
        </w:rPr>
        <w:t xml:space="preserve"> </w:t>
      </w:r>
    </w:p>
    <w:p w14:paraId="6F2A005B" w14:textId="77777777" w:rsidR="007C5210" w:rsidRPr="00E71A10" w:rsidRDefault="007C5210" w:rsidP="00E71A10">
      <w:pPr>
        <w:suppressAutoHyphens w:val="0"/>
        <w:spacing w:after="160" w:line="259" w:lineRule="auto"/>
        <w:ind w:left="420" w:right="401"/>
        <w:rPr>
          <w:szCs w:val="22"/>
          <w:lang w:val="el-GR" w:eastAsia="en-US"/>
        </w:rPr>
      </w:pPr>
      <w:r w:rsidRPr="00E71A10">
        <w:rPr>
          <w:szCs w:val="22"/>
          <w:lang w:val="el-GR" w:eastAsia="en-US"/>
        </w:rPr>
        <w:t>Το συνολικό ποσό που πρέπει να καταβληθεί</w:t>
      </w:r>
      <w:r w:rsidRPr="00E71A10">
        <w:rPr>
          <w:rFonts w:eastAsia="Arial"/>
          <w:szCs w:val="22"/>
          <w:lang w:val="el-GR" w:eastAsia="en-US"/>
        </w:rPr>
        <w:t xml:space="preserve"> </w:t>
      </w:r>
      <w:r w:rsidRPr="00E71A10">
        <w:rPr>
          <w:szCs w:val="22"/>
          <w:lang w:val="el-GR" w:eastAsia="en-US"/>
        </w:rPr>
        <w:t xml:space="preserve">από τον </w:t>
      </w:r>
      <w:r w:rsidRPr="00E71A10">
        <w:rPr>
          <w:rFonts w:eastAsia="Arial"/>
          <w:b/>
          <w:szCs w:val="22"/>
          <w:lang w:val="el-GR" w:eastAsia="en-US"/>
        </w:rPr>
        <w:t xml:space="preserve">Ασφαλιστή </w:t>
      </w:r>
      <w:r w:rsidRPr="00E71A10">
        <w:rPr>
          <w:szCs w:val="22"/>
          <w:lang w:val="el-GR" w:eastAsia="en-US"/>
        </w:rPr>
        <w:t xml:space="preserve">βάσει του παρόντος ασφαλιστηρίου για όλα τα </w:t>
      </w:r>
      <w:r w:rsidRPr="00E71A10">
        <w:rPr>
          <w:rFonts w:eastAsia="Arial"/>
          <w:b/>
          <w:szCs w:val="22"/>
          <w:lang w:val="el-GR" w:eastAsia="en-US"/>
        </w:rPr>
        <w:t xml:space="preserve">Έξοδα Κλήτευσης </w:t>
      </w:r>
      <w:r w:rsidRPr="00E71A10">
        <w:rPr>
          <w:szCs w:val="22"/>
          <w:lang w:val="el-GR" w:eastAsia="en-US"/>
        </w:rPr>
        <w:t xml:space="preserve">και τα </w:t>
      </w:r>
      <w:r w:rsidRPr="00E71A10">
        <w:rPr>
          <w:rFonts w:eastAsia="Arial"/>
          <w:b/>
          <w:szCs w:val="22"/>
          <w:lang w:val="el-GR" w:eastAsia="en-US"/>
        </w:rPr>
        <w:t xml:space="preserve">Έξοδα Κατάθεσης Μάρτυρα Κατηγορίας </w:t>
      </w:r>
      <w:r w:rsidRPr="00E71A10">
        <w:rPr>
          <w:szCs w:val="22"/>
          <w:lang w:val="el-GR" w:eastAsia="en-US"/>
        </w:rPr>
        <w:t xml:space="preserve">που προκύπτουν από όλες τις </w:t>
      </w:r>
      <w:r w:rsidRPr="00E71A10">
        <w:rPr>
          <w:rFonts w:eastAsia="Arial"/>
          <w:b/>
          <w:szCs w:val="22"/>
          <w:lang w:val="el-GR" w:eastAsia="en-US"/>
        </w:rPr>
        <w:t xml:space="preserve">Κλητεύσεις </w:t>
      </w:r>
      <w:r w:rsidRPr="00E71A10">
        <w:rPr>
          <w:szCs w:val="22"/>
          <w:lang w:val="el-GR" w:eastAsia="en-US"/>
        </w:rPr>
        <w:t>και τα</w:t>
      </w:r>
      <w:r w:rsidRPr="00E71A10">
        <w:rPr>
          <w:rFonts w:eastAsia="Arial"/>
          <w:szCs w:val="22"/>
          <w:lang w:val="el-GR" w:eastAsia="en-US"/>
        </w:rPr>
        <w:t xml:space="preserve"> </w:t>
      </w:r>
      <w:r w:rsidRPr="00E71A10">
        <w:rPr>
          <w:rFonts w:eastAsia="Arial"/>
          <w:b/>
          <w:szCs w:val="22"/>
          <w:lang w:val="el-GR" w:eastAsia="en-US"/>
        </w:rPr>
        <w:t>Αιτήματα Κατάθεσης Μάρτυρα Κατηγορίας</w:t>
      </w:r>
      <w:r w:rsidRPr="00E71A10">
        <w:rPr>
          <w:szCs w:val="22"/>
          <w:lang w:val="el-GR" w:eastAsia="en-US"/>
        </w:rPr>
        <w:t xml:space="preserve">, είτε αφορούν έναν είτε οποιονδήποτε αριθμό </w:t>
      </w:r>
      <w:r w:rsidRPr="00E71A10">
        <w:rPr>
          <w:rFonts w:eastAsia="Arial"/>
          <w:b/>
          <w:szCs w:val="22"/>
          <w:lang w:val="el-GR" w:eastAsia="en-US"/>
        </w:rPr>
        <w:t>Ασφαλισμένων</w:t>
      </w:r>
      <w:r w:rsidRPr="00E71A10">
        <w:rPr>
          <w:rFonts w:eastAsia="Arial"/>
          <w:szCs w:val="22"/>
          <w:lang w:val="el-GR" w:eastAsia="en-US"/>
        </w:rPr>
        <w:t xml:space="preserve">, </w:t>
      </w:r>
      <w:r w:rsidRPr="00E71A10">
        <w:rPr>
          <w:szCs w:val="22"/>
          <w:lang w:val="el-GR" w:eastAsia="en-US"/>
        </w:rPr>
        <w:t>δεν θα υπερβαίνει το ιδιαίτερο</w:t>
      </w:r>
      <w:r w:rsidRPr="00E71A10">
        <w:rPr>
          <w:rFonts w:eastAsia="Arial"/>
          <w:szCs w:val="22"/>
          <w:lang w:val="el-GR" w:eastAsia="en-US"/>
        </w:rPr>
        <w:t xml:space="preserve"> </w:t>
      </w:r>
      <w:r w:rsidRPr="00E71A10">
        <w:rPr>
          <w:szCs w:val="22"/>
          <w:lang w:val="el-GR" w:eastAsia="en-US"/>
        </w:rPr>
        <w:t>όριο συνδρομής μαρτύρων που καθορίζεται στο σημείο 7 του Πίνακα</w:t>
      </w:r>
      <w:r w:rsidRPr="00E71A10">
        <w:rPr>
          <w:rFonts w:eastAsia="Arial"/>
          <w:szCs w:val="22"/>
          <w:lang w:val="el-GR" w:eastAsia="en-US"/>
        </w:rPr>
        <w:t xml:space="preserve"> </w:t>
      </w:r>
      <w:r w:rsidRPr="00E71A10">
        <w:rPr>
          <w:szCs w:val="22"/>
          <w:lang w:val="el-GR" w:eastAsia="en-US"/>
        </w:rPr>
        <w:t xml:space="preserve">Ασφάλισης, το οποίο είναι ιδιαίτερο και δεν αποτελεί μέρος του </w:t>
      </w:r>
      <w:r w:rsidRPr="00E71A10">
        <w:rPr>
          <w:rFonts w:eastAsia="Arial"/>
          <w:b/>
          <w:szCs w:val="22"/>
          <w:lang w:val="el-GR" w:eastAsia="en-US"/>
        </w:rPr>
        <w:t>Ορίου Ευθύνης</w:t>
      </w:r>
      <w:r w:rsidRPr="00E71A10">
        <w:rPr>
          <w:rFonts w:eastAsia="Arial"/>
          <w:szCs w:val="22"/>
          <w:lang w:val="el-GR" w:eastAsia="en-US"/>
        </w:rPr>
        <w:t xml:space="preserve">. </w:t>
      </w:r>
    </w:p>
    <w:p w14:paraId="395C91E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lastRenderedPageBreak/>
        <w:t xml:space="preserve">Τα ποσά που καθορίζονται για το </w:t>
      </w:r>
      <w:r w:rsidRPr="00E71A10">
        <w:rPr>
          <w:rFonts w:eastAsia="Arial"/>
          <w:b/>
          <w:szCs w:val="22"/>
          <w:lang w:val="el-GR" w:eastAsia="en-US"/>
        </w:rPr>
        <w:t>Όριο Ευθύνης</w:t>
      </w:r>
      <w:r w:rsidRPr="00E71A10">
        <w:rPr>
          <w:szCs w:val="22"/>
          <w:lang w:val="el-GR" w:eastAsia="en-US"/>
        </w:rPr>
        <w:t>, τα υπό</w:t>
      </w:r>
      <w:r w:rsidRPr="00E71A10">
        <w:rPr>
          <w:rFonts w:eastAsia="Arial"/>
          <w:szCs w:val="22"/>
          <w:lang w:val="el-GR" w:eastAsia="en-US"/>
        </w:rPr>
        <w:t>-</w:t>
      </w:r>
      <w:r w:rsidRPr="00E71A10">
        <w:rPr>
          <w:szCs w:val="22"/>
          <w:lang w:val="el-GR" w:eastAsia="en-US"/>
        </w:rPr>
        <w:t>όρια και τα λοιπά όρια αφορούν</w:t>
      </w:r>
      <w:r w:rsidRPr="00E71A10">
        <w:rPr>
          <w:rFonts w:eastAsia="Arial"/>
          <w:szCs w:val="22"/>
          <w:lang w:val="el-GR" w:eastAsia="en-US"/>
        </w:rPr>
        <w:t xml:space="preserve"> </w:t>
      </w:r>
      <w:r w:rsidRPr="00E71A10">
        <w:rPr>
          <w:szCs w:val="22"/>
          <w:lang w:val="el-GR" w:eastAsia="en-US"/>
        </w:rPr>
        <w:t xml:space="preserve">όλους τους </w:t>
      </w:r>
      <w:r w:rsidRPr="00E71A10">
        <w:rPr>
          <w:rFonts w:eastAsia="Arial"/>
          <w:b/>
          <w:szCs w:val="22"/>
          <w:lang w:val="el-GR" w:eastAsia="en-US"/>
        </w:rPr>
        <w:t xml:space="preserve">Ασφαλισμένους </w:t>
      </w:r>
      <w:r w:rsidRPr="00E71A10">
        <w:rPr>
          <w:szCs w:val="22"/>
          <w:lang w:val="el-GR" w:eastAsia="en-US"/>
        </w:rPr>
        <w:t>μαζί και όχι κάθε</w:t>
      </w:r>
      <w:r w:rsidRPr="00E71A10">
        <w:rPr>
          <w:rFonts w:eastAsia="Arial"/>
          <w:szCs w:val="22"/>
          <w:lang w:val="el-GR" w:eastAsia="en-US"/>
        </w:rPr>
        <w:t xml:space="preserve"> </w:t>
      </w:r>
      <w:r w:rsidRPr="00E71A10">
        <w:rPr>
          <w:rFonts w:eastAsia="Arial"/>
          <w:b/>
          <w:szCs w:val="22"/>
          <w:lang w:val="el-GR" w:eastAsia="en-US"/>
        </w:rPr>
        <w:t xml:space="preserve">Ασφαλισμένο </w:t>
      </w:r>
      <w:r w:rsidRPr="00E71A10">
        <w:rPr>
          <w:szCs w:val="22"/>
          <w:lang w:val="el-GR" w:eastAsia="en-US"/>
        </w:rPr>
        <w:t>ξεχωριστά</w:t>
      </w:r>
      <w:r w:rsidRPr="00E71A10">
        <w:rPr>
          <w:rFonts w:eastAsia="Arial"/>
          <w:szCs w:val="22"/>
          <w:lang w:val="el-GR" w:eastAsia="en-US"/>
        </w:rPr>
        <w:t xml:space="preserve">.      </w:t>
      </w:r>
      <w:r w:rsidRPr="00E71A10">
        <w:rPr>
          <w:rFonts w:eastAsia="Arial"/>
          <w:color w:val="FF0000"/>
          <w:szCs w:val="22"/>
          <w:lang w:val="el-GR" w:eastAsia="en-US"/>
        </w:rPr>
        <w:t xml:space="preserve">  </w:t>
      </w:r>
    </w:p>
    <w:p w14:paraId="72491CB7" w14:textId="631EB6F7" w:rsidR="007C5210" w:rsidRPr="00E71A10" w:rsidRDefault="007C5210" w:rsidP="00E17859">
      <w:pPr>
        <w:suppressAutoHyphens w:val="0"/>
        <w:spacing w:after="182" w:line="259" w:lineRule="auto"/>
        <w:ind w:left="425"/>
        <w:rPr>
          <w:szCs w:val="22"/>
          <w:lang w:val="el-GR" w:eastAsia="en-US"/>
        </w:rPr>
      </w:pPr>
      <w:r w:rsidRPr="00E71A10">
        <w:rPr>
          <w:rFonts w:eastAsia="Arial"/>
          <w:b/>
          <w:szCs w:val="22"/>
          <w:lang w:val="el-GR" w:eastAsia="en-US"/>
        </w:rPr>
        <w:t xml:space="preserve"> 9.2 Απαλλαγή </w:t>
      </w:r>
      <w:r w:rsidRPr="00E71A10">
        <w:rPr>
          <w:rFonts w:eastAsia="Arial"/>
          <w:b/>
          <w:color w:val="0070C0"/>
          <w:szCs w:val="22"/>
          <w:lang w:val="el-GR" w:eastAsia="en-US"/>
        </w:rPr>
        <w:t xml:space="preserve"> </w:t>
      </w:r>
    </w:p>
    <w:p w14:paraId="79DF7EC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Σε σχέση με κάθε </w:t>
      </w:r>
      <w:r w:rsidRPr="00E71A10">
        <w:rPr>
          <w:rFonts w:eastAsia="Arial"/>
          <w:b/>
          <w:szCs w:val="22"/>
          <w:lang w:val="el-GR" w:eastAsia="en-US"/>
        </w:rPr>
        <w:t>Ενιαίο Ασφαλισμένο Περιστατικό</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θα καταβάλει μόνο το μέρος της </w:t>
      </w:r>
      <w:r w:rsidRPr="00E71A10">
        <w:rPr>
          <w:rFonts w:eastAsia="Arial"/>
          <w:b/>
          <w:szCs w:val="22"/>
          <w:lang w:val="el-GR" w:eastAsia="en-US"/>
        </w:rPr>
        <w:t xml:space="preserve">Ζημίας </w:t>
      </w:r>
      <w:r w:rsidRPr="00E71A10">
        <w:rPr>
          <w:szCs w:val="22"/>
          <w:lang w:val="el-GR" w:eastAsia="en-US"/>
        </w:rPr>
        <w:t xml:space="preserve">που υπερβαίνει την </w:t>
      </w:r>
      <w:r w:rsidRPr="00E71A10">
        <w:rPr>
          <w:rFonts w:eastAsia="Arial"/>
          <w:b/>
          <w:szCs w:val="22"/>
          <w:lang w:val="el-GR" w:eastAsia="en-US"/>
        </w:rPr>
        <w:t>Απαλλαγή</w:t>
      </w:r>
      <w:r w:rsidRPr="00E71A10">
        <w:rPr>
          <w:rFonts w:eastAsia="Arial"/>
          <w:i/>
          <w:szCs w:val="22"/>
          <w:lang w:val="el-GR" w:eastAsia="en-US"/>
        </w:rPr>
        <w:t xml:space="preserve">. </w:t>
      </w:r>
      <w:r w:rsidRPr="00E71A10">
        <w:rPr>
          <w:szCs w:val="22"/>
          <w:lang w:val="el-GR" w:eastAsia="en-US"/>
        </w:rPr>
        <w:t xml:space="preserve">Η </w:t>
      </w:r>
      <w:r w:rsidRPr="00E71A10">
        <w:rPr>
          <w:rFonts w:eastAsia="Arial"/>
          <w:b/>
          <w:szCs w:val="22"/>
          <w:lang w:val="el-GR" w:eastAsia="en-US"/>
        </w:rPr>
        <w:t>Απαλλαγή</w:t>
      </w:r>
      <w:r w:rsidRPr="00E71A10">
        <w:rPr>
          <w:rFonts w:eastAsia="Arial"/>
          <w:szCs w:val="22"/>
          <w:lang w:val="el-GR" w:eastAsia="en-US"/>
        </w:rPr>
        <w:t xml:space="preserve"> </w:t>
      </w:r>
      <w:r w:rsidRPr="00E71A10">
        <w:rPr>
          <w:szCs w:val="22"/>
          <w:lang w:val="el-GR" w:eastAsia="en-US"/>
        </w:rPr>
        <w:t>βαρύνει</w:t>
      </w:r>
      <w:r w:rsidRPr="00E71A10">
        <w:rPr>
          <w:rFonts w:eastAsia="Arial"/>
          <w:b/>
          <w:szCs w:val="22"/>
          <w:lang w:val="el-GR" w:eastAsia="en-US"/>
        </w:rPr>
        <w:t xml:space="preserve"> </w:t>
      </w:r>
      <w:r w:rsidRPr="00E71A10">
        <w:rPr>
          <w:szCs w:val="22"/>
          <w:lang w:val="el-GR" w:eastAsia="en-US"/>
        </w:rPr>
        <w:t xml:space="preserve">τους </w:t>
      </w:r>
      <w:r w:rsidRPr="00E71A10">
        <w:rPr>
          <w:rFonts w:eastAsia="Arial"/>
          <w:b/>
          <w:szCs w:val="22"/>
          <w:lang w:val="el-GR" w:eastAsia="en-US"/>
        </w:rPr>
        <w:t xml:space="preserve">Ασφαλισμένους </w:t>
      </w:r>
      <w:r w:rsidRPr="00E71A10">
        <w:rPr>
          <w:szCs w:val="22"/>
          <w:lang w:val="el-GR" w:eastAsia="en-US"/>
        </w:rPr>
        <w:t xml:space="preserve">και παραμένει ανασφάλιστη. </w:t>
      </w:r>
      <w:r w:rsidRPr="00E71A10">
        <w:rPr>
          <w:rFonts w:eastAsia="Arial"/>
          <w:szCs w:val="22"/>
          <w:lang w:val="el-GR" w:eastAsia="en-US"/>
        </w:rPr>
        <w:t xml:space="preserve"> </w:t>
      </w:r>
    </w:p>
    <w:p w14:paraId="0E0EB012" w14:textId="77777777" w:rsidR="007C5210" w:rsidRPr="00E71A10" w:rsidRDefault="007C5210" w:rsidP="00E71A10">
      <w:pPr>
        <w:suppressAutoHyphens w:val="0"/>
        <w:spacing w:after="192" w:line="250" w:lineRule="auto"/>
        <w:ind w:left="420" w:right="257"/>
        <w:rPr>
          <w:szCs w:val="22"/>
          <w:lang w:val="el-GR" w:eastAsia="en-US"/>
        </w:rPr>
      </w:pPr>
      <w:r w:rsidRPr="00E71A10">
        <w:rPr>
          <w:szCs w:val="22"/>
          <w:lang w:val="el-GR" w:eastAsia="en-US"/>
        </w:rPr>
        <w:t xml:space="preserve">Καμία </w:t>
      </w:r>
      <w:r w:rsidRPr="00E71A10">
        <w:rPr>
          <w:rFonts w:eastAsia="Arial"/>
          <w:b/>
          <w:szCs w:val="22"/>
          <w:lang w:val="el-GR" w:eastAsia="en-US"/>
        </w:rPr>
        <w:t>Απαλλαγή</w:t>
      </w:r>
      <w:r w:rsidRPr="00E71A10">
        <w:rPr>
          <w:rFonts w:eastAsia="Arial"/>
          <w:szCs w:val="22"/>
          <w:lang w:val="el-GR" w:eastAsia="en-US"/>
        </w:rPr>
        <w:t xml:space="preserve"> </w:t>
      </w:r>
      <w:r w:rsidRPr="00E71A10">
        <w:rPr>
          <w:szCs w:val="22"/>
          <w:lang w:val="el-GR" w:eastAsia="en-US"/>
        </w:rPr>
        <w:t xml:space="preserve">δεν ισχύει για </w:t>
      </w:r>
      <w:r w:rsidRPr="00E71A10">
        <w:rPr>
          <w:rFonts w:eastAsia="Arial"/>
          <w:b/>
          <w:szCs w:val="22"/>
          <w:lang w:val="el-GR" w:eastAsia="en-US"/>
        </w:rPr>
        <w:t>Μη Αποκαταστατέα Ζημία</w:t>
      </w:r>
      <w:r w:rsidRPr="00E71A10">
        <w:rPr>
          <w:rFonts w:eastAsia="Arial"/>
          <w:szCs w:val="22"/>
          <w:lang w:val="el-GR" w:eastAsia="en-US"/>
        </w:rPr>
        <w:t xml:space="preserve">, </w:t>
      </w:r>
      <w:r w:rsidRPr="00E71A10">
        <w:rPr>
          <w:rFonts w:eastAsia="Arial"/>
          <w:b/>
          <w:szCs w:val="22"/>
          <w:lang w:val="el-GR" w:eastAsia="en-US"/>
        </w:rPr>
        <w:t>Έξοδα Διαχείρισης Κρίσης</w:t>
      </w:r>
      <w:r w:rsidRPr="00E71A10">
        <w:rPr>
          <w:rFonts w:eastAsia="Arial"/>
          <w:szCs w:val="22"/>
          <w:lang w:val="el-GR" w:eastAsia="en-US"/>
        </w:rPr>
        <w:t xml:space="preserve">, </w:t>
      </w:r>
      <w:r w:rsidRPr="00E71A10">
        <w:rPr>
          <w:rFonts w:eastAsia="Arial"/>
          <w:b/>
          <w:szCs w:val="22"/>
          <w:lang w:val="el-GR" w:eastAsia="en-US"/>
        </w:rPr>
        <w:t>Έξοδα Προστασίας της Φήμης</w:t>
      </w:r>
      <w:r w:rsidRPr="00E71A10">
        <w:rPr>
          <w:rFonts w:eastAsia="Arial"/>
          <w:szCs w:val="22"/>
          <w:lang w:val="el-GR" w:eastAsia="en-US"/>
        </w:rPr>
        <w:t xml:space="preserve">, </w:t>
      </w:r>
      <w:r w:rsidRPr="00E71A10">
        <w:rPr>
          <w:rFonts w:eastAsia="Arial"/>
          <w:b/>
          <w:szCs w:val="22"/>
          <w:lang w:val="el-GR" w:eastAsia="en-US"/>
        </w:rPr>
        <w:t xml:space="preserve">Έξοδα Κλήτευσης </w:t>
      </w:r>
      <w:r w:rsidRPr="00E71A10">
        <w:rPr>
          <w:szCs w:val="22"/>
          <w:lang w:val="el-GR" w:eastAsia="en-US"/>
        </w:rPr>
        <w:t xml:space="preserve">ή </w:t>
      </w:r>
      <w:r w:rsidRPr="00E71A10">
        <w:rPr>
          <w:rFonts w:eastAsia="Arial"/>
          <w:b/>
          <w:szCs w:val="22"/>
          <w:lang w:val="el-GR" w:eastAsia="en-US"/>
        </w:rPr>
        <w:t>Έξοδα Κατάθεσης Μάρτυρα Κατηγορίας</w:t>
      </w:r>
      <w:r w:rsidRPr="00E71A10">
        <w:rPr>
          <w:rFonts w:eastAsia="Arial"/>
          <w:szCs w:val="22"/>
          <w:lang w:val="el-GR" w:eastAsia="en-US"/>
        </w:rPr>
        <w:t xml:space="preserve">. </w:t>
      </w:r>
    </w:p>
    <w:p w14:paraId="6485630D" w14:textId="77777777" w:rsidR="007C5210" w:rsidRPr="00E71A10" w:rsidRDefault="007C5210" w:rsidP="00E71A10">
      <w:pPr>
        <w:suppressAutoHyphens w:val="0"/>
        <w:spacing w:after="192" w:line="250" w:lineRule="auto"/>
        <w:ind w:left="420" w:right="400"/>
        <w:rPr>
          <w:szCs w:val="22"/>
          <w:lang w:val="el-GR" w:eastAsia="en-US"/>
        </w:rPr>
      </w:pPr>
      <w:r w:rsidRPr="00E71A10">
        <w:rPr>
          <w:szCs w:val="22"/>
          <w:lang w:val="el-GR" w:eastAsia="en-US"/>
        </w:rPr>
        <w:t xml:space="preserve">Για μια </w:t>
      </w:r>
      <w:r w:rsidRPr="00E71A10">
        <w:rPr>
          <w:rFonts w:eastAsia="Arial"/>
          <w:b/>
          <w:szCs w:val="22"/>
          <w:lang w:val="el-GR" w:eastAsia="en-US"/>
        </w:rPr>
        <w:t xml:space="preserve">Απαίτηση για Κινητές Αξίες </w:t>
      </w:r>
      <w:r w:rsidRPr="00E71A10">
        <w:rPr>
          <w:szCs w:val="22"/>
          <w:lang w:val="el-GR" w:eastAsia="en-US"/>
        </w:rPr>
        <w:t xml:space="preserve">που είναι </w:t>
      </w:r>
      <w:r w:rsidRPr="00E71A10">
        <w:rPr>
          <w:rFonts w:eastAsia="Arial"/>
          <w:b/>
          <w:szCs w:val="22"/>
          <w:lang w:val="el-GR" w:eastAsia="en-US"/>
        </w:rPr>
        <w:t>Απαίτηση των ΗΠΑ</w:t>
      </w:r>
      <w:r w:rsidRPr="00E71A10">
        <w:rPr>
          <w:szCs w:val="22"/>
          <w:lang w:val="el-GR" w:eastAsia="en-US"/>
        </w:rPr>
        <w:t xml:space="preserve">, η </w:t>
      </w:r>
      <w:r w:rsidRPr="00E71A10">
        <w:rPr>
          <w:rFonts w:eastAsia="Arial"/>
          <w:b/>
          <w:szCs w:val="22"/>
          <w:lang w:val="el-GR" w:eastAsia="en-US"/>
        </w:rPr>
        <w:t xml:space="preserve">Απαλλαγή Κινητών Αξιών </w:t>
      </w:r>
      <w:r w:rsidRPr="00E71A10">
        <w:rPr>
          <w:szCs w:val="22"/>
          <w:lang w:val="el-GR" w:eastAsia="en-US"/>
        </w:rPr>
        <w:t xml:space="preserve">δεν εφαρμόζεται στο ποσό των πρώτων 50.000 δολαρίων ΗΠΑ των </w:t>
      </w:r>
      <w:r w:rsidRPr="00E71A10">
        <w:rPr>
          <w:rFonts w:eastAsia="Arial"/>
          <w:b/>
          <w:szCs w:val="22"/>
          <w:lang w:val="el-GR" w:eastAsia="en-US"/>
        </w:rPr>
        <w:t xml:space="preserve">Εξόδων Υπεράσπισης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αποτελούνται</w:t>
      </w:r>
      <w:r w:rsidRPr="00E71A10">
        <w:rPr>
          <w:rFonts w:eastAsia="Arial"/>
          <w:szCs w:val="22"/>
          <w:lang w:val="el-GR" w:eastAsia="en-US"/>
        </w:rPr>
        <w:t xml:space="preserve"> </w:t>
      </w:r>
      <w:r w:rsidRPr="00E71A10">
        <w:rPr>
          <w:szCs w:val="22"/>
          <w:lang w:val="el-GR" w:eastAsia="en-US"/>
        </w:rPr>
        <w:t xml:space="preserve">από </w:t>
      </w:r>
      <w:r w:rsidRPr="00E71A10">
        <w:rPr>
          <w:rFonts w:eastAsia="Arial"/>
          <w:b/>
          <w:szCs w:val="22"/>
          <w:lang w:val="el-GR" w:eastAsia="en-US"/>
        </w:rPr>
        <w:t>Έξοδα Συμβούλου Ηλεκτρονικού</w:t>
      </w:r>
      <w:r w:rsidRPr="00E71A10">
        <w:rPr>
          <w:rFonts w:eastAsia="Arial"/>
          <w:szCs w:val="22"/>
          <w:lang w:val="el-GR" w:eastAsia="en-US"/>
        </w:rPr>
        <w:t xml:space="preserve"> </w:t>
      </w:r>
      <w:r w:rsidRPr="00E71A10">
        <w:rPr>
          <w:rFonts w:eastAsia="Arial"/>
          <w:b/>
          <w:szCs w:val="22"/>
          <w:lang w:val="el-GR" w:eastAsia="en-US"/>
        </w:rPr>
        <w:t>Εντοπισμού Κινητών Αξιών ΗΠΑ</w:t>
      </w:r>
      <w:r w:rsidRPr="00E71A10">
        <w:rPr>
          <w:rFonts w:eastAsia="Arial"/>
          <w:szCs w:val="22"/>
          <w:lang w:val="el-GR" w:eastAsia="en-US"/>
        </w:rPr>
        <w:t xml:space="preserve">.   </w:t>
      </w:r>
    </w:p>
    <w:p w14:paraId="6C35D29F" w14:textId="77777777" w:rsidR="007C5210" w:rsidRPr="00E71A10" w:rsidRDefault="007C5210" w:rsidP="00E71A10">
      <w:pPr>
        <w:suppressAutoHyphens w:val="0"/>
        <w:spacing w:after="160" w:line="259" w:lineRule="auto"/>
        <w:ind w:left="420" w:right="402"/>
        <w:rPr>
          <w:szCs w:val="22"/>
          <w:lang w:val="el-GR" w:eastAsia="en-US"/>
        </w:rPr>
      </w:pPr>
      <w:r w:rsidRPr="00E71A10">
        <w:rPr>
          <w:szCs w:val="22"/>
          <w:lang w:val="el-GR" w:eastAsia="en-US"/>
        </w:rPr>
        <w:t xml:space="preserve">Εάν, εντός 30 ημερών από την επέλευση </w:t>
      </w:r>
      <w:r w:rsidRPr="00E71A10">
        <w:rPr>
          <w:rFonts w:eastAsia="Arial"/>
          <w:b/>
          <w:szCs w:val="22"/>
          <w:lang w:val="el-GR" w:eastAsia="en-US"/>
        </w:rPr>
        <w:t xml:space="preserve">Ζημίας </w:t>
      </w:r>
      <w:r w:rsidRPr="00E71A10">
        <w:rPr>
          <w:szCs w:val="22"/>
          <w:lang w:val="el-GR" w:eastAsia="en-US"/>
        </w:rPr>
        <w:t>στο</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 xml:space="preserve">που δεν είναι </w:t>
      </w:r>
      <w:r w:rsidRPr="00E71A10">
        <w:rPr>
          <w:rFonts w:eastAsia="Arial"/>
          <w:b/>
          <w:szCs w:val="22"/>
          <w:lang w:val="el-GR" w:eastAsia="en-US"/>
        </w:rPr>
        <w:t>Μη Αποκαταστατέα Ζημία</w:t>
      </w:r>
      <w:r w:rsidRPr="00E71A10">
        <w:rPr>
          <w:szCs w:val="22"/>
          <w:lang w:val="el-GR" w:eastAsia="en-US"/>
        </w:rPr>
        <w:t xml:space="preserve">, η εν λόγω </w:t>
      </w:r>
      <w:r w:rsidRPr="00E71A10">
        <w:rPr>
          <w:rFonts w:eastAsia="Arial"/>
          <w:b/>
          <w:szCs w:val="22"/>
          <w:lang w:val="el-GR" w:eastAsia="en-US"/>
        </w:rPr>
        <w:t xml:space="preserve">Ζημία </w:t>
      </w:r>
      <w:r w:rsidRPr="00E71A10">
        <w:rPr>
          <w:szCs w:val="22"/>
          <w:lang w:val="el-GR" w:eastAsia="en-US"/>
        </w:rPr>
        <w:t xml:space="preserve">δεν </w:t>
      </w:r>
      <w:r w:rsidRPr="00E71A10">
        <w:rPr>
          <w:rFonts w:eastAsia="Arial"/>
          <w:b/>
          <w:szCs w:val="22"/>
          <w:lang w:val="el-GR" w:eastAsia="en-US"/>
        </w:rPr>
        <w:t xml:space="preserve">Αποζημιωθεί </w:t>
      </w:r>
      <w:r w:rsidRPr="00E71A10">
        <w:rPr>
          <w:szCs w:val="22"/>
          <w:lang w:val="el-GR" w:eastAsia="en-US"/>
        </w:rPr>
        <w:t xml:space="preserve">από </w:t>
      </w:r>
      <w:r w:rsidRPr="00E71A10">
        <w:rPr>
          <w:rFonts w:eastAsia="Arial"/>
          <w:b/>
          <w:szCs w:val="22"/>
          <w:lang w:val="el-GR" w:eastAsia="en-US"/>
        </w:rPr>
        <w:t xml:space="preserve">Εταιρεία,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θα την καταβάλει χωρίς να εφαρμόσει την </w:t>
      </w:r>
      <w:r w:rsidRPr="00E71A10">
        <w:rPr>
          <w:rFonts w:eastAsia="Arial"/>
          <w:b/>
          <w:szCs w:val="22"/>
          <w:lang w:val="el-GR" w:eastAsia="en-US"/>
        </w:rPr>
        <w:t>Απαλλαγή</w:t>
      </w:r>
      <w:r w:rsidRPr="00E71A10">
        <w:rPr>
          <w:szCs w:val="22"/>
          <w:lang w:val="el-GR" w:eastAsia="en-US"/>
        </w:rPr>
        <w:t>.  Στη συνέχεια, εντός 30 ημερών από την καταβολή</w:t>
      </w:r>
      <w:r w:rsidRPr="00E71A10">
        <w:rPr>
          <w:rFonts w:eastAsia="Arial"/>
          <w:szCs w:val="22"/>
          <w:lang w:val="el-GR" w:eastAsia="en-US"/>
        </w:rPr>
        <w:t xml:space="preserve"> </w:t>
      </w:r>
      <w:r w:rsidRPr="00E71A10">
        <w:rPr>
          <w:szCs w:val="22"/>
          <w:lang w:val="el-GR" w:eastAsia="en-US"/>
        </w:rPr>
        <w:t xml:space="preserve">αυτή από τον </w:t>
      </w:r>
      <w:r w:rsidRPr="00E71A10">
        <w:rPr>
          <w:rFonts w:eastAsia="Arial"/>
          <w:b/>
          <w:szCs w:val="22"/>
          <w:lang w:val="el-GR" w:eastAsia="en-US"/>
        </w:rPr>
        <w:t>Ασφαλιστή</w:t>
      </w:r>
      <w:r w:rsidRPr="00E71A10">
        <w:rPr>
          <w:szCs w:val="22"/>
          <w:lang w:val="el-GR" w:eastAsia="en-US"/>
        </w:rPr>
        <w:t xml:space="preserve">, ο </w:t>
      </w:r>
      <w:r w:rsidRPr="00E71A10">
        <w:rPr>
          <w:rFonts w:eastAsia="Arial"/>
          <w:b/>
          <w:szCs w:val="22"/>
          <w:lang w:val="el-GR" w:eastAsia="en-US"/>
        </w:rPr>
        <w:t xml:space="preserve">Λήπτης της Ασφάλισης </w:t>
      </w:r>
      <w:r w:rsidRPr="00E71A10">
        <w:rPr>
          <w:szCs w:val="22"/>
          <w:lang w:val="el-GR" w:eastAsia="en-US"/>
        </w:rPr>
        <w:t xml:space="preserve">θα αποζημιώσει τον </w:t>
      </w:r>
      <w:r w:rsidRPr="00E71A10">
        <w:rPr>
          <w:rFonts w:eastAsia="Arial"/>
          <w:b/>
          <w:szCs w:val="22"/>
          <w:lang w:val="el-GR" w:eastAsia="en-US"/>
        </w:rPr>
        <w:t xml:space="preserve">Ασφαλιστή </w:t>
      </w:r>
      <w:r w:rsidRPr="00E71A10">
        <w:rPr>
          <w:szCs w:val="22"/>
          <w:lang w:val="el-GR" w:eastAsia="en-US"/>
        </w:rPr>
        <w:t xml:space="preserve">για το σύνολο της εν λόγω </w:t>
      </w:r>
      <w:r w:rsidRPr="00E71A10">
        <w:rPr>
          <w:rFonts w:eastAsia="Arial"/>
          <w:b/>
          <w:szCs w:val="22"/>
          <w:lang w:val="el-GR" w:eastAsia="en-US"/>
        </w:rPr>
        <w:t xml:space="preserve">Ζημίας </w:t>
      </w:r>
      <w:r w:rsidRPr="00E71A10">
        <w:rPr>
          <w:szCs w:val="22"/>
          <w:lang w:val="el-GR" w:eastAsia="en-US"/>
        </w:rPr>
        <w:t xml:space="preserve">που εμπίπτει στην </w:t>
      </w:r>
      <w:r w:rsidRPr="00E71A10">
        <w:rPr>
          <w:rFonts w:eastAsia="Arial"/>
          <w:b/>
          <w:szCs w:val="22"/>
          <w:lang w:val="el-GR" w:eastAsia="en-US"/>
        </w:rPr>
        <w:t>Απαλλαγή</w:t>
      </w:r>
      <w:r w:rsidRPr="00E71A10">
        <w:rPr>
          <w:rFonts w:eastAsia="Arial"/>
          <w:szCs w:val="22"/>
          <w:lang w:val="el-GR" w:eastAsia="en-US"/>
        </w:rPr>
        <w:t xml:space="preserve">.     </w:t>
      </w:r>
    </w:p>
    <w:p w14:paraId="67DE02FD" w14:textId="77777777" w:rsidR="007C5210" w:rsidRPr="00E71A10" w:rsidRDefault="007C5210" w:rsidP="00E71A10">
      <w:pPr>
        <w:suppressAutoHyphens w:val="0"/>
        <w:spacing w:after="160" w:line="259" w:lineRule="auto"/>
        <w:ind w:left="420" w:right="405"/>
        <w:rPr>
          <w:szCs w:val="22"/>
          <w:lang w:val="el-GR" w:eastAsia="en-US"/>
        </w:rPr>
      </w:pPr>
      <w:r w:rsidRPr="00E71A10">
        <w:rPr>
          <w:szCs w:val="22"/>
          <w:lang w:val="el-GR" w:eastAsia="en-US"/>
        </w:rPr>
        <w:t xml:space="preserve">Εάν, με βάση τις διατάξεις του δικαίου της έδρας της </w:t>
      </w:r>
      <w:r w:rsidRPr="00E71A10">
        <w:rPr>
          <w:rFonts w:eastAsia="Arial"/>
          <w:b/>
          <w:szCs w:val="22"/>
          <w:lang w:val="el-GR" w:eastAsia="en-US"/>
        </w:rPr>
        <w:t>Εταιρείας</w:t>
      </w:r>
      <w:r w:rsidRPr="00E71A10">
        <w:rPr>
          <w:szCs w:val="22"/>
          <w:lang w:val="el-GR" w:eastAsia="en-US"/>
        </w:rPr>
        <w:t xml:space="preserve">, ένα </w:t>
      </w:r>
      <w:r w:rsidRPr="00E71A10">
        <w:rPr>
          <w:rFonts w:eastAsia="Arial"/>
          <w:b/>
          <w:szCs w:val="22"/>
          <w:lang w:val="el-GR" w:eastAsia="en-US"/>
        </w:rPr>
        <w:t xml:space="preserve">Ασφαλισμένο Πρόσωπο </w:t>
      </w:r>
      <w:r w:rsidRPr="00E71A10">
        <w:rPr>
          <w:szCs w:val="22"/>
          <w:lang w:val="el-GR" w:eastAsia="en-US"/>
        </w:rPr>
        <w:t>υποχρεωθεί</w:t>
      </w:r>
      <w:r w:rsidRPr="00E71A10">
        <w:rPr>
          <w:rFonts w:eastAsia="Arial"/>
          <w:szCs w:val="22"/>
          <w:lang w:val="el-GR" w:eastAsia="en-US"/>
        </w:rPr>
        <w:t xml:space="preserve"> </w:t>
      </w:r>
      <w:r w:rsidRPr="00E71A10">
        <w:rPr>
          <w:szCs w:val="22"/>
          <w:lang w:val="el-GR" w:eastAsia="en-US"/>
        </w:rPr>
        <w:t xml:space="preserve">να επιστρέψει σε μια </w:t>
      </w:r>
      <w:r w:rsidRPr="00E71A10">
        <w:rPr>
          <w:rFonts w:eastAsia="Arial"/>
          <w:b/>
          <w:szCs w:val="22"/>
          <w:lang w:val="el-GR" w:eastAsia="en-US"/>
        </w:rPr>
        <w:t xml:space="preserve">Εταιρεία </w:t>
      </w:r>
      <w:r w:rsidRPr="00E71A10">
        <w:rPr>
          <w:szCs w:val="22"/>
          <w:lang w:val="el-GR" w:eastAsia="en-US"/>
        </w:rPr>
        <w:t xml:space="preserve">ποσά που παρέχονται από την </w:t>
      </w:r>
      <w:r w:rsidRPr="00E71A10">
        <w:rPr>
          <w:rFonts w:eastAsia="Arial"/>
          <w:b/>
          <w:szCs w:val="22"/>
          <w:lang w:val="el-GR" w:eastAsia="en-US"/>
        </w:rPr>
        <w:t xml:space="preserve">Εταιρεία </w:t>
      </w:r>
      <w:r w:rsidRPr="00E71A10">
        <w:rPr>
          <w:szCs w:val="22"/>
          <w:lang w:val="el-GR" w:eastAsia="en-US"/>
        </w:rPr>
        <w:t xml:space="preserve">για την πληρωμή </w:t>
      </w:r>
      <w:r w:rsidRPr="00E71A10">
        <w:rPr>
          <w:rFonts w:eastAsia="Arial"/>
          <w:b/>
          <w:szCs w:val="22"/>
          <w:lang w:val="el-GR" w:eastAsia="en-US"/>
        </w:rPr>
        <w:t xml:space="preserve">Ζημιών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καλύπτονται από μια Ασφαλιστική Κάλυψη στην Ενότητα</w:t>
      </w:r>
      <w:r w:rsidRPr="00E71A10">
        <w:rPr>
          <w:rFonts w:eastAsia="Arial"/>
          <w:szCs w:val="22"/>
          <w:lang w:val="el-GR" w:eastAsia="en-US"/>
        </w:rPr>
        <w:t xml:space="preserve"> </w:t>
      </w:r>
      <w:r w:rsidRPr="00E71A10">
        <w:rPr>
          <w:szCs w:val="22"/>
          <w:lang w:val="el-GR" w:eastAsia="en-US"/>
        </w:rPr>
        <w:t xml:space="preserve">1 (Ασφαλιστικές Καλύψεις (Ζημία Ασφαλισμένου Προσώπου)), ο </w:t>
      </w:r>
      <w:r w:rsidRPr="00E71A10">
        <w:rPr>
          <w:rFonts w:eastAsia="Arial"/>
          <w:b/>
          <w:szCs w:val="22"/>
          <w:lang w:val="el-GR" w:eastAsia="en-US"/>
        </w:rPr>
        <w:t xml:space="preserve">Ασφαλιστής </w:t>
      </w:r>
      <w:r w:rsidRPr="00E71A10">
        <w:rPr>
          <w:szCs w:val="22"/>
          <w:lang w:val="el-GR" w:eastAsia="en-US"/>
        </w:rPr>
        <w:t xml:space="preserve">θα καταβάλει στην </w:t>
      </w:r>
      <w:r w:rsidRPr="00E71A10">
        <w:rPr>
          <w:rFonts w:eastAsia="Arial"/>
          <w:b/>
          <w:szCs w:val="22"/>
          <w:lang w:val="el-GR" w:eastAsia="en-US"/>
        </w:rPr>
        <w:t xml:space="preserve">Εταιρεία, </w:t>
      </w:r>
      <w:r w:rsidRPr="00E71A10">
        <w:rPr>
          <w:szCs w:val="22"/>
          <w:lang w:val="el-GR" w:eastAsia="en-US"/>
        </w:rPr>
        <w:t xml:space="preserve">αμέσως μετά από γραπτή ειδοποίηση του </w:t>
      </w:r>
      <w:r w:rsidRPr="00E71A10">
        <w:rPr>
          <w:rFonts w:eastAsia="Arial"/>
          <w:b/>
          <w:szCs w:val="22"/>
          <w:lang w:val="el-GR" w:eastAsia="en-US"/>
        </w:rPr>
        <w:t xml:space="preserve">Λήπτη της Ασφάλισης </w:t>
      </w:r>
      <w:r w:rsidRPr="00E71A10">
        <w:rPr>
          <w:szCs w:val="22"/>
          <w:lang w:val="el-GR" w:eastAsia="en-US"/>
        </w:rPr>
        <w:t xml:space="preserve">προς τον </w:t>
      </w:r>
      <w:r w:rsidRPr="00E71A10">
        <w:rPr>
          <w:rFonts w:eastAsia="Arial"/>
          <w:b/>
          <w:szCs w:val="22"/>
          <w:lang w:val="el-GR" w:eastAsia="en-US"/>
        </w:rPr>
        <w:t xml:space="preserve">Ασφαλιστή </w:t>
      </w:r>
      <w:r w:rsidRPr="00E71A10">
        <w:rPr>
          <w:szCs w:val="22"/>
          <w:lang w:val="el-GR" w:eastAsia="en-US"/>
        </w:rPr>
        <w:t>για</w:t>
      </w:r>
      <w:r w:rsidRPr="00E71A10">
        <w:rPr>
          <w:rFonts w:eastAsia="Arial"/>
          <w:b/>
          <w:szCs w:val="22"/>
          <w:lang w:val="el-GR" w:eastAsia="en-US"/>
        </w:rPr>
        <w:t xml:space="preserve"> </w:t>
      </w:r>
      <w:r w:rsidRPr="00E71A10">
        <w:rPr>
          <w:szCs w:val="22"/>
          <w:lang w:val="el-GR" w:eastAsia="en-US"/>
        </w:rPr>
        <w:t xml:space="preserve">την υποχρέωση αυτή και σύμφωνα με τους όρους του παρόντος ασφαλιστηρίου, χωρίς την εφαρμογή της </w:t>
      </w:r>
      <w:r w:rsidRPr="00E71A10">
        <w:rPr>
          <w:rFonts w:eastAsia="Arial"/>
          <w:b/>
          <w:szCs w:val="22"/>
          <w:lang w:val="el-GR" w:eastAsia="en-US"/>
        </w:rPr>
        <w:t xml:space="preserve">Απαλλαγής, </w:t>
      </w:r>
      <w:r w:rsidRPr="00E71A10">
        <w:rPr>
          <w:szCs w:val="22"/>
          <w:lang w:val="el-GR" w:eastAsia="en-US"/>
        </w:rPr>
        <w:t>το ποσό που δεν έχει ήδη καταβάλει</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rFonts w:eastAsia="Arial"/>
          <w:szCs w:val="22"/>
          <w:lang w:val="el-GR" w:eastAsia="en-US"/>
        </w:rPr>
        <w:t xml:space="preserve"> </w:t>
      </w:r>
    </w:p>
    <w:p w14:paraId="4B258D09" w14:textId="77777777" w:rsidR="007C5210" w:rsidRPr="00E71A10" w:rsidRDefault="007C5210" w:rsidP="00E71A10">
      <w:pPr>
        <w:suppressAutoHyphens w:val="0"/>
        <w:spacing w:after="185" w:line="259" w:lineRule="auto"/>
        <w:ind w:left="425"/>
        <w:rPr>
          <w:szCs w:val="22"/>
          <w:lang w:val="el-GR" w:eastAsia="en-US"/>
        </w:rPr>
      </w:pPr>
      <w:r w:rsidRPr="00E71A10">
        <w:rPr>
          <w:rFonts w:eastAsia="Arial"/>
          <w:szCs w:val="22"/>
          <w:lang w:val="el-GR" w:eastAsia="en-US"/>
        </w:rPr>
        <w:t xml:space="preserve"> </w:t>
      </w:r>
    </w:p>
    <w:p w14:paraId="7AA06609"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9.3     Άλλη Ασφάλιση και Αποζημίωση  </w:t>
      </w:r>
    </w:p>
    <w:p w14:paraId="76776A51"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Το παρόν ασφαλιστήριο ισχύει πάντοτε καθ' υπέρβαση οποιασδήποτε άλλης έγκυρης και ενεργούς ασφάλισης (συμπεριλαμβανομένης οποιασδήποτε ασφάλισης ευθύνης διευθυντών και στελεχών, ευθύνης διαχείρισης, ευθύνης από εργατικές πρακτικές, ευθύνης από περιβαλλοντικές βλάβες, ευθύνης συνταξιοδοτικού συμβούλου, ευθύνης περιουσίας, ευθύνης προϊόντων ή γενικής αστικής ευθύνης) ή αποζημίωσης που είναι διαθέσιμη στον </w:t>
      </w:r>
      <w:r w:rsidRPr="00E71A10">
        <w:rPr>
          <w:rFonts w:eastAsia="Arial"/>
          <w:b/>
          <w:szCs w:val="22"/>
          <w:lang w:val="el-GR" w:eastAsia="en-US"/>
        </w:rPr>
        <w:t xml:space="preserve">Ασφαλισμένο, </w:t>
      </w:r>
      <w:r w:rsidRPr="00E71A10">
        <w:rPr>
          <w:szCs w:val="22"/>
          <w:lang w:val="el-GR" w:eastAsia="en-US"/>
        </w:rPr>
        <w:t>αλλά όχι τέτοιας άλλης ασφάλισης η οποία είναι ρητά συνομολογημένη</w:t>
      </w:r>
      <w:r w:rsidRPr="00E71A10">
        <w:rPr>
          <w:rFonts w:eastAsia="Arial"/>
          <w:szCs w:val="22"/>
          <w:lang w:val="el-GR" w:eastAsia="en-US"/>
        </w:rPr>
        <w:t xml:space="preserve"> </w:t>
      </w:r>
      <w:r w:rsidRPr="00E71A10">
        <w:rPr>
          <w:szCs w:val="22"/>
          <w:lang w:val="el-GR" w:eastAsia="en-US"/>
        </w:rPr>
        <w:t xml:space="preserve">ως καθ' υπέρβαση του </w:t>
      </w:r>
      <w:r w:rsidRPr="00E71A10">
        <w:rPr>
          <w:rFonts w:eastAsia="Arial"/>
          <w:b/>
          <w:szCs w:val="22"/>
          <w:lang w:val="el-GR" w:eastAsia="en-US"/>
        </w:rPr>
        <w:t xml:space="preserve">Ορίου Ευθύνης </w:t>
      </w:r>
      <w:r w:rsidRPr="00E71A10">
        <w:rPr>
          <w:szCs w:val="22"/>
          <w:lang w:val="el-GR" w:eastAsia="en-US"/>
        </w:rPr>
        <w:t xml:space="preserve">και όχι τέτοιας αποζημίωσης που προέρχεται από </w:t>
      </w:r>
      <w:r w:rsidRPr="00E71A10">
        <w:rPr>
          <w:rFonts w:eastAsia="Arial"/>
          <w:b/>
          <w:szCs w:val="22"/>
          <w:lang w:val="el-GR" w:eastAsia="en-US"/>
        </w:rPr>
        <w:t>Εταιρεία</w:t>
      </w:r>
      <w:r w:rsidRPr="00E71A10">
        <w:rPr>
          <w:rFonts w:eastAsia="Arial"/>
          <w:szCs w:val="22"/>
          <w:lang w:val="el-GR" w:eastAsia="en-US"/>
        </w:rPr>
        <w:t xml:space="preserve">. </w:t>
      </w:r>
    </w:p>
    <w:p w14:paraId="5E3699CA" w14:textId="77777777" w:rsidR="007C5210" w:rsidRPr="00E71A10" w:rsidRDefault="007C5210" w:rsidP="00E71A10">
      <w:pPr>
        <w:suppressAutoHyphens w:val="0"/>
        <w:spacing w:after="183" w:line="259" w:lineRule="auto"/>
        <w:ind w:left="425"/>
        <w:rPr>
          <w:szCs w:val="22"/>
          <w:lang w:val="el-GR" w:eastAsia="en-US"/>
        </w:rPr>
      </w:pPr>
      <w:r w:rsidRPr="00E71A10">
        <w:rPr>
          <w:rFonts w:eastAsia="Arial"/>
          <w:szCs w:val="22"/>
          <w:lang w:val="el-GR" w:eastAsia="en-US"/>
        </w:rPr>
        <w:t xml:space="preserve"> </w:t>
      </w:r>
    </w:p>
    <w:p w14:paraId="6FB6B7AA"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9.4    Αποζημίωση και Ασφάλιση Ανεξάρτητων Οργανισμών</w:t>
      </w:r>
      <w:r w:rsidRPr="00E71A10">
        <w:rPr>
          <w:rFonts w:eastAsia="Arial"/>
          <w:szCs w:val="22"/>
          <w:lang w:val="el-GR" w:eastAsia="en-US"/>
        </w:rPr>
        <w:t xml:space="preserve"> </w:t>
      </w:r>
    </w:p>
    <w:p w14:paraId="4FB0FA6E" w14:textId="77777777" w:rsidR="007C5210" w:rsidRPr="00E71A10" w:rsidRDefault="007C5210" w:rsidP="00E71A10">
      <w:pPr>
        <w:suppressAutoHyphens w:val="0"/>
        <w:spacing w:after="269" w:line="259" w:lineRule="auto"/>
        <w:ind w:left="420" w:right="336"/>
        <w:rPr>
          <w:szCs w:val="22"/>
          <w:lang w:val="el-GR" w:eastAsia="en-US"/>
        </w:rPr>
      </w:pPr>
      <w:r w:rsidRPr="00E71A10">
        <w:rPr>
          <w:szCs w:val="22"/>
          <w:lang w:val="el-GR" w:eastAsia="en-US"/>
        </w:rPr>
        <w:t xml:space="preserve">Η κάλυψη στο πλαίσιο του παρόντος ασφαλιστηρίου συμβολαίου για </w:t>
      </w:r>
      <w:r w:rsidRPr="00E71A10">
        <w:rPr>
          <w:rFonts w:eastAsia="Arial"/>
          <w:b/>
          <w:szCs w:val="22"/>
          <w:lang w:val="el-GR" w:eastAsia="en-US"/>
        </w:rPr>
        <w:t xml:space="preserve">Ζημία Διευθυντών Ανεξάρτητου Οργανισμού </w:t>
      </w:r>
      <w:r w:rsidRPr="00E71A10">
        <w:rPr>
          <w:szCs w:val="22"/>
          <w:lang w:val="el-GR" w:eastAsia="en-US"/>
        </w:rPr>
        <w:t>θα ισχύει πάντοτε καθ' υπέρβαση (</w:t>
      </w:r>
      <w:proofErr w:type="spellStart"/>
      <w:r w:rsidRPr="00E71A10">
        <w:rPr>
          <w:rFonts w:eastAsia="Arial"/>
          <w:szCs w:val="22"/>
          <w:lang w:eastAsia="en-US"/>
        </w:rPr>
        <w:t>i</w:t>
      </w:r>
      <w:proofErr w:type="spellEnd"/>
      <w:r w:rsidRPr="00E71A10">
        <w:rPr>
          <w:szCs w:val="22"/>
          <w:lang w:val="el-GR" w:eastAsia="en-US"/>
        </w:rPr>
        <w:t xml:space="preserve">) του ποσού που </w:t>
      </w:r>
      <w:r w:rsidRPr="00E71A10">
        <w:rPr>
          <w:rFonts w:eastAsia="Arial"/>
          <w:b/>
          <w:szCs w:val="22"/>
          <w:lang w:val="el-GR" w:eastAsia="en-US"/>
        </w:rPr>
        <w:t xml:space="preserve">Αποζημιώνεται </w:t>
      </w:r>
      <w:r w:rsidRPr="00E71A10">
        <w:rPr>
          <w:szCs w:val="22"/>
          <w:lang w:val="el-GR" w:eastAsia="en-US"/>
        </w:rPr>
        <w:t>από τον</w:t>
      </w:r>
      <w:r w:rsidRPr="00E71A10">
        <w:rPr>
          <w:rFonts w:eastAsia="Arial"/>
          <w:szCs w:val="22"/>
          <w:lang w:val="el-GR" w:eastAsia="en-US"/>
        </w:rPr>
        <w:t xml:space="preserve"> </w:t>
      </w:r>
      <w:r w:rsidRPr="00E71A10">
        <w:rPr>
          <w:rFonts w:eastAsia="Arial"/>
          <w:b/>
          <w:szCs w:val="22"/>
          <w:lang w:val="el-GR" w:eastAsia="en-US"/>
        </w:rPr>
        <w:t xml:space="preserve">Ανεξάρτητο Οργανισμό </w:t>
      </w:r>
      <w:r w:rsidRPr="00E71A10">
        <w:rPr>
          <w:szCs w:val="22"/>
          <w:lang w:val="el-GR" w:eastAsia="en-US"/>
        </w:rPr>
        <w:t>και (</w:t>
      </w:r>
      <w:r w:rsidRPr="00E71A10">
        <w:rPr>
          <w:rFonts w:eastAsia="Arial"/>
          <w:szCs w:val="22"/>
          <w:lang w:eastAsia="en-US"/>
        </w:rPr>
        <w:t>ii</w:t>
      </w:r>
      <w:r w:rsidRPr="00E71A10">
        <w:rPr>
          <w:szCs w:val="22"/>
          <w:lang w:val="el-GR" w:eastAsia="en-US"/>
        </w:rPr>
        <w:t>) κάθε έγκυρης και ενεργούς</w:t>
      </w:r>
      <w:r w:rsidRPr="00E71A10">
        <w:rPr>
          <w:rFonts w:eastAsia="Arial"/>
          <w:szCs w:val="22"/>
          <w:lang w:val="el-GR" w:eastAsia="en-US"/>
        </w:rPr>
        <w:t xml:space="preserve"> </w:t>
      </w:r>
      <w:r w:rsidRPr="00E71A10">
        <w:rPr>
          <w:szCs w:val="22"/>
          <w:lang w:val="el-GR" w:eastAsia="en-US"/>
        </w:rPr>
        <w:t xml:space="preserve">ασφάλισης που έχει ο </w:t>
      </w:r>
      <w:r w:rsidRPr="00E71A10">
        <w:rPr>
          <w:rFonts w:eastAsia="Arial"/>
          <w:b/>
          <w:szCs w:val="22"/>
          <w:lang w:val="el-GR" w:eastAsia="en-US"/>
        </w:rPr>
        <w:t xml:space="preserve">Ανεξάρτητος Οργανισμός </w:t>
      </w:r>
      <w:r w:rsidRPr="00E71A10">
        <w:rPr>
          <w:szCs w:val="22"/>
          <w:lang w:val="el-GR" w:eastAsia="en-US"/>
        </w:rPr>
        <w:t>προς όφελος των διευθυντών</w:t>
      </w:r>
      <w:r w:rsidRPr="00E71A10">
        <w:rPr>
          <w:rFonts w:eastAsia="Arial"/>
          <w:szCs w:val="22"/>
          <w:lang w:val="el-GR" w:eastAsia="en-US"/>
        </w:rPr>
        <w:t xml:space="preserve">, </w:t>
      </w:r>
      <w:r w:rsidRPr="00E71A10">
        <w:rPr>
          <w:szCs w:val="22"/>
          <w:lang w:val="el-GR" w:eastAsia="en-US"/>
        </w:rPr>
        <w:t>στελεχών ή υπαλλήλων του</w:t>
      </w:r>
      <w:r w:rsidRPr="00E71A10">
        <w:rPr>
          <w:rFonts w:eastAsia="Arial"/>
          <w:szCs w:val="22"/>
          <w:lang w:val="el-GR" w:eastAsia="en-US"/>
        </w:rPr>
        <w:t xml:space="preserve">.  </w:t>
      </w:r>
    </w:p>
    <w:p w14:paraId="103CB20B" w14:textId="77777777" w:rsidR="007C5210" w:rsidRPr="00E71A10" w:rsidRDefault="007C5210" w:rsidP="00E71A10">
      <w:pPr>
        <w:suppressAutoHyphens w:val="0"/>
        <w:spacing w:after="160" w:line="259" w:lineRule="auto"/>
        <w:rPr>
          <w:b/>
          <w:bCs/>
          <w:szCs w:val="22"/>
          <w:lang w:val="el-GR" w:eastAsia="en-US"/>
        </w:rPr>
      </w:pPr>
      <w:r w:rsidRPr="00E71A10">
        <w:rPr>
          <w:rFonts w:eastAsia="Arial"/>
          <w:b/>
          <w:bCs/>
          <w:szCs w:val="22"/>
          <w:lang w:val="el-GR" w:eastAsia="en-US"/>
        </w:rPr>
        <w:lastRenderedPageBreak/>
        <w:t xml:space="preserve">10. </w:t>
      </w:r>
      <w:r w:rsidRPr="00E71A10">
        <w:rPr>
          <w:b/>
          <w:bCs/>
          <w:szCs w:val="22"/>
          <w:lang w:val="el-GR" w:eastAsia="en-US"/>
        </w:rPr>
        <w:t>Απαιτήσεις</w:t>
      </w:r>
      <w:r w:rsidRPr="00E71A10">
        <w:rPr>
          <w:rFonts w:eastAsia="Arial"/>
          <w:b/>
          <w:bCs/>
          <w:szCs w:val="22"/>
          <w:lang w:val="el-GR" w:eastAsia="en-US"/>
        </w:rPr>
        <w:t xml:space="preserve"> </w:t>
      </w:r>
    </w:p>
    <w:p w14:paraId="6FF8AF78"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10.1 Αναγγελία Ασφαλισμένων Περιστατικών και Περιστάσεων </w:t>
      </w:r>
    </w:p>
    <w:p w14:paraId="327078EB"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Στην Παρούσα Ενότητα</w:t>
      </w:r>
      <w:r w:rsidRPr="00E71A10">
        <w:rPr>
          <w:rFonts w:eastAsia="Arial"/>
          <w:szCs w:val="22"/>
          <w:lang w:val="el-GR" w:eastAsia="en-US"/>
        </w:rPr>
        <w:t xml:space="preserve"> </w:t>
      </w:r>
      <w:r w:rsidRPr="00E71A10">
        <w:rPr>
          <w:szCs w:val="22"/>
          <w:lang w:val="el-GR" w:eastAsia="en-US"/>
        </w:rPr>
        <w:t xml:space="preserve">10.1 οι αναφορές σε </w:t>
      </w:r>
      <w:r w:rsidRPr="00E71A10">
        <w:rPr>
          <w:rFonts w:eastAsia="Arial"/>
          <w:b/>
          <w:szCs w:val="22"/>
          <w:lang w:val="el-GR" w:eastAsia="en-US"/>
        </w:rPr>
        <w:t xml:space="preserve">Ασφαλισμένο Περιστατικό </w:t>
      </w:r>
      <w:r w:rsidRPr="00E71A10">
        <w:rPr>
          <w:szCs w:val="22"/>
          <w:lang w:val="el-GR" w:eastAsia="en-US"/>
        </w:rPr>
        <w:t xml:space="preserve">δεν περιλαμβάνουν την </w:t>
      </w:r>
      <w:r w:rsidRPr="00E71A10">
        <w:rPr>
          <w:rFonts w:eastAsia="Arial"/>
          <w:b/>
          <w:szCs w:val="22"/>
          <w:lang w:val="el-GR" w:eastAsia="en-US"/>
        </w:rPr>
        <w:t>Κρίση</w:t>
      </w:r>
      <w:r w:rsidRPr="00E71A10">
        <w:rPr>
          <w:szCs w:val="22"/>
          <w:lang w:val="el-GR" w:eastAsia="en-US"/>
        </w:rPr>
        <w:t>. Οι απαιτήσεις αναγγελίας</w:t>
      </w:r>
      <w:r w:rsidRPr="00E71A10">
        <w:rPr>
          <w:rFonts w:eastAsia="Arial"/>
          <w:szCs w:val="22"/>
          <w:lang w:val="el-GR" w:eastAsia="en-US"/>
        </w:rPr>
        <w:t xml:space="preserve"> </w:t>
      </w:r>
      <w:r w:rsidRPr="00E71A10">
        <w:rPr>
          <w:szCs w:val="22"/>
          <w:lang w:val="el-GR" w:eastAsia="en-US"/>
        </w:rPr>
        <w:t xml:space="preserve">για μια </w:t>
      </w:r>
      <w:r w:rsidRPr="00E71A10">
        <w:rPr>
          <w:rFonts w:eastAsia="Arial"/>
          <w:b/>
          <w:szCs w:val="22"/>
          <w:lang w:val="el-GR" w:eastAsia="en-US"/>
        </w:rPr>
        <w:t xml:space="preserve">Κρίση </w:t>
      </w:r>
      <w:r w:rsidRPr="00E71A10">
        <w:rPr>
          <w:szCs w:val="22"/>
          <w:lang w:val="el-GR" w:eastAsia="en-US"/>
        </w:rPr>
        <w:t>καθορίζονται στην Ενότητα 10.2 (Αναγγελία</w:t>
      </w:r>
      <w:r w:rsidRPr="00E71A10">
        <w:rPr>
          <w:rFonts w:eastAsia="Arial"/>
          <w:b/>
          <w:szCs w:val="22"/>
          <w:lang w:val="el-GR" w:eastAsia="en-US"/>
        </w:rPr>
        <w:t xml:space="preserve"> </w:t>
      </w:r>
      <w:r w:rsidRPr="00E71A10">
        <w:rPr>
          <w:szCs w:val="22"/>
          <w:lang w:val="el-GR" w:eastAsia="en-US"/>
        </w:rPr>
        <w:t xml:space="preserve">για μια Κρίση).  </w:t>
      </w:r>
      <w:r w:rsidRPr="00E71A10">
        <w:rPr>
          <w:rFonts w:eastAsia="Arial"/>
          <w:szCs w:val="22"/>
          <w:lang w:val="el-GR" w:eastAsia="en-US"/>
        </w:rPr>
        <w:t xml:space="preserve"> </w:t>
      </w:r>
    </w:p>
    <w:p w14:paraId="1FDB9F9F"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Η</w:t>
      </w:r>
      <w:r w:rsidRPr="00E71A10">
        <w:rPr>
          <w:rFonts w:eastAsia="Arial"/>
          <w:b/>
          <w:szCs w:val="22"/>
          <w:lang w:val="el-GR" w:eastAsia="en-US"/>
        </w:rPr>
        <w:t xml:space="preserve"> Ζημία </w:t>
      </w:r>
      <w:r w:rsidRPr="00E71A10">
        <w:rPr>
          <w:szCs w:val="22"/>
          <w:lang w:val="el-GR" w:eastAsia="en-US"/>
        </w:rPr>
        <w:t xml:space="preserve">που προκύπτει από </w:t>
      </w:r>
      <w:r w:rsidRPr="00E71A10">
        <w:rPr>
          <w:rFonts w:eastAsia="Arial"/>
          <w:b/>
          <w:szCs w:val="22"/>
          <w:lang w:val="el-GR" w:eastAsia="en-US"/>
        </w:rPr>
        <w:t xml:space="preserve">Ασφαλισμένο Περιστατικό </w:t>
      </w:r>
      <w:r w:rsidRPr="00E71A10">
        <w:rPr>
          <w:szCs w:val="22"/>
          <w:lang w:val="el-GR" w:eastAsia="en-US"/>
        </w:rPr>
        <w:t>θα καλύπτεται από το παρόν ασφαλιστήριο μόνο εάν η γραπτή αναγγελία</w:t>
      </w:r>
      <w:r w:rsidRPr="00E71A10">
        <w:rPr>
          <w:rFonts w:eastAsia="Arial"/>
          <w:szCs w:val="22"/>
          <w:lang w:val="el-GR" w:eastAsia="en-US"/>
        </w:rPr>
        <w:t xml:space="preserve"> </w:t>
      </w:r>
      <w:r w:rsidRPr="00E71A10">
        <w:rPr>
          <w:szCs w:val="22"/>
          <w:lang w:val="el-GR" w:eastAsia="en-US"/>
        </w:rPr>
        <w:t>του</w:t>
      </w:r>
      <w:r w:rsidRPr="00E71A10">
        <w:rPr>
          <w:rFonts w:eastAsia="Arial"/>
          <w:szCs w:val="22"/>
          <w:lang w:val="el-GR" w:eastAsia="en-US"/>
        </w:rPr>
        <w:t xml:space="preserve"> </w:t>
      </w:r>
      <w:r w:rsidRPr="00E71A10">
        <w:rPr>
          <w:rFonts w:eastAsia="Arial"/>
          <w:b/>
          <w:szCs w:val="22"/>
          <w:lang w:val="el-GR" w:eastAsia="en-US"/>
        </w:rPr>
        <w:t xml:space="preserve">Ασφαλισμένου Περιστατικού </w:t>
      </w:r>
      <w:r w:rsidRPr="00E71A10">
        <w:rPr>
          <w:szCs w:val="22"/>
          <w:lang w:val="el-GR" w:eastAsia="en-US"/>
        </w:rPr>
        <w:t xml:space="preserve">γίνει στον </w:t>
      </w:r>
      <w:r w:rsidRPr="00E71A10">
        <w:rPr>
          <w:rFonts w:eastAsia="Arial"/>
          <w:b/>
          <w:szCs w:val="22"/>
          <w:lang w:val="el-GR" w:eastAsia="en-US"/>
        </w:rPr>
        <w:t xml:space="preserve">Ασφαλιστή </w:t>
      </w:r>
      <w:r w:rsidRPr="00E71A10">
        <w:rPr>
          <w:szCs w:val="22"/>
          <w:lang w:val="el-GR" w:eastAsia="en-US"/>
        </w:rPr>
        <w:t>το</w:t>
      </w:r>
      <w:r w:rsidRPr="00E71A10">
        <w:rPr>
          <w:rFonts w:eastAsia="Arial"/>
          <w:b/>
          <w:szCs w:val="22"/>
          <w:lang w:val="el-GR" w:eastAsia="en-US"/>
        </w:rPr>
        <w:t xml:space="preserve"> </w:t>
      </w:r>
      <w:r w:rsidRPr="00E71A10">
        <w:rPr>
          <w:szCs w:val="22"/>
          <w:lang w:val="el-GR" w:eastAsia="en-US"/>
        </w:rPr>
        <w:t>συντομότερο δυνατό, αλλά σε κάθε περίπτωση όχι αργότερα από:</w:t>
      </w:r>
      <w:r w:rsidRPr="00E71A10">
        <w:rPr>
          <w:rFonts w:eastAsia="Arial"/>
          <w:szCs w:val="22"/>
          <w:lang w:val="el-GR" w:eastAsia="en-US"/>
        </w:rPr>
        <w:t xml:space="preserve"> </w:t>
      </w:r>
    </w:p>
    <w:p w14:paraId="47875ED8" w14:textId="77777777" w:rsidR="007C5210" w:rsidRPr="00E71A10" w:rsidRDefault="007C5210" w:rsidP="00E71A10">
      <w:pPr>
        <w:numPr>
          <w:ilvl w:val="0"/>
          <w:numId w:val="81"/>
        </w:numPr>
        <w:suppressAutoHyphens w:val="0"/>
        <w:spacing w:after="194" w:line="247" w:lineRule="auto"/>
        <w:ind w:right="38"/>
        <w:rPr>
          <w:szCs w:val="22"/>
          <w:lang w:val="el-GR" w:eastAsia="en-US"/>
        </w:rPr>
      </w:pPr>
      <w:r w:rsidRPr="00E71A10">
        <w:rPr>
          <w:szCs w:val="22"/>
          <w:lang w:val="el-GR" w:eastAsia="en-US"/>
        </w:rPr>
        <w:t xml:space="preserve">60 ημέρες μετά τη λήξη της </w:t>
      </w:r>
      <w:r w:rsidRPr="00E71A10">
        <w:rPr>
          <w:rFonts w:eastAsia="Arial"/>
          <w:b/>
          <w:szCs w:val="22"/>
          <w:lang w:val="el-GR" w:eastAsia="en-US"/>
        </w:rPr>
        <w:t xml:space="preserve">Περιόδου Ασφάλισης </w:t>
      </w:r>
      <w:r w:rsidRPr="00E71A10">
        <w:rPr>
          <w:szCs w:val="22"/>
          <w:lang w:val="el-GR" w:eastAsia="en-US"/>
        </w:rPr>
        <w:t>ή</w:t>
      </w:r>
      <w:r w:rsidRPr="00E71A10">
        <w:rPr>
          <w:rFonts w:eastAsia="Arial"/>
          <w:szCs w:val="22"/>
          <w:lang w:val="el-GR" w:eastAsia="en-US"/>
        </w:rPr>
        <w:t xml:space="preserve"> </w:t>
      </w:r>
    </w:p>
    <w:p w14:paraId="2F4E5445" w14:textId="77777777" w:rsidR="007C5210" w:rsidRPr="00E71A10" w:rsidRDefault="007C5210" w:rsidP="00E71A10">
      <w:pPr>
        <w:numPr>
          <w:ilvl w:val="0"/>
          <w:numId w:val="81"/>
        </w:numPr>
        <w:suppressAutoHyphens w:val="0"/>
        <w:spacing w:after="194" w:line="247" w:lineRule="auto"/>
        <w:ind w:right="38"/>
        <w:rPr>
          <w:szCs w:val="22"/>
          <w:lang w:val="el-GR" w:eastAsia="en-US"/>
        </w:rPr>
      </w:pPr>
      <w:r w:rsidRPr="00E71A10">
        <w:rPr>
          <w:szCs w:val="22"/>
          <w:lang w:val="el-GR" w:eastAsia="en-US"/>
        </w:rPr>
        <w:t xml:space="preserve">σε σχέση με </w:t>
      </w:r>
      <w:r w:rsidRPr="00E71A10">
        <w:rPr>
          <w:rFonts w:eastAsia="Arial"/>
          <w:b/>
          <w:szCs w:val="22"/>
          <w:lang w:val="el-GR" w:eastAsia="en-US"/>
        </w:rPr>
        <w:t xml:space="preserve">Απαίτηση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για πρώτη φορά, ή άλλο</w:t>
      </w:r>
      <w:r w:rsidRPr="00E71A10">
        <w:rPr>
          <w:rFonts w:eastAsia="Arial"/>
          <w:szCs w:val="22"/>
          <w:lang w:val="el-GR" w:eastAsia="en-US"/>
        </w:rPr>
        <w:t xml:space="preserve"> </w:t>
      </w:r>
      <w:r w:rsidRPr="00E71A10">
        <w:rPr>
          <w:rFonts w:eastAsia="Arial"/>
          <w:b/>
          <w:szCs w:val="22"/>
          <w:lang w:val="el-GR" w:eastAsia="en-US"/>
        </w:rPr>
        <w:t xml:space="preserve">Ασφαλισμένο Περιστατικό </w:t>
      </w:r>
      <w:r w:rsidRPr="00E71A10">
        <w:rPr>
          <w:szCs w:val="22"/>
          <w:lang w:val="el-GR" w:eastAsia="en-US"/>
        </w:rPr>
        <w:t xml:space="preserve">που συμβαίνει για πρώτη φορά, κατά τη διάρκεια μιας εφαρμοστέας </w:t>
      </w:r>
      <w:r w:rsidRPr="00E71A10">
        <w:rPr>
          <w:rFonts w:eastAsia="Arial"/>
          <w:b/>
          <w:szCs w:val="22"/>
          <w:lang w:val="el-GR" w:eastAsia="en-US"/>
        </w:rPr>
        <w:t>Περιόδου Γνωστοποίησης</w:t>
      </w:r>
      <w:r w:rsidRPr="00E71A10">
        <w:rPr>
          <w:szCs w:val="22"/>
          <w:lang w:val="el-GR" w:eastAsia="en-US"/>
        </w:rPr>
        <w:t>, το προγενέστερο από τα εξής:</w:t>
      </w:r>
      <w:r w:rsidRPr="00E71A10">
        <w:rPr>
          <w:rFonts w:eastAsia="Arial"/>
          <w:szCs w:val="22"/>
          <w:lang w:val="el-GR" w:eastAsia="en-US"/>
        </w:rPr>
        <w:t xml:space="preserve"> </w:t>
      </w:r>
    </w:p>
    <w:p w14:paraId="6B039FB3" w14:textId="77777777" w:rsidR="007C5210" w:rsidRPr="00E71A10" w:rsidRDefault="007C5210" w:rsidP="00E71A10">
      <w:pPr>
        <w:suppressAutoHyphens w:val="0"/>
        <w:spacing w:after="215" w:line="259" w:lineRule="auto"/>
        <w:ind w:left="420" w:right="38"/>
        <w:rPr>
          <w:szCs w:val="22"/>
          <w:lang w:val="el-GR" w:eastAsia="en-US"/>
        </w:rPr>
      </w:pPr>
      <w:r w:rsidRPr="00E71A10">
        <w:rPr>
          <w:rFonts w:eastAsia="Arial"/>
          <w:szCs w:val="22"/>
          <w:lang w:val="el-GR" w:eastAsia="en-US"/>
        </w:rPr>
        <w:t xml:space="preserve"> </w:t>
      </w:r>
      <w:r w:rsidRPr="00E71A10">
        <w:rPr>
          <w:szCs w:val="22"/>
          <w:lang w:val="el-GR" w:eastAsia="en-US"/>
        </w:rPr>
        <w:t xml:space="preserve">(α) </w:t>
      </w:r>
      <w:r w:rsidRPr="00E71A10">
        <w:rPr>
          <w:rFonts w:eastAsia="Arial"/>
          <w:szCs w:val="22"/>
          <w:lang w:val="el-GR" w:eastAsia="en-US"/>
        </w:rPr>
        <w:t xml:space="preserve"> </w:t>
      </w:r>
      <w:r w:rsidRPr="00E71A10">
        <w:rPr>
          <w:szCs w:val="22"/>
          <w:lang w:val="el-GR" w:eastAsia="en-US"/>
        </w:rPr>
        <w:t>παρέλευση 60 ημερών από την πρώτη προβολή</w:t>
      </w:r>
      <w:r w:rsidRPr="00E71A10">
        <w:rPr>
          <w:rFonts w:eastAsia="Arial"/>
          <w:szCs w:val="22"/>
          <w:lang w:val="el-GR" w:eastAsia="en-US"/>
        </w:rPr>
        <w:t xml:space="preserve"> </w:t>
      </w:r>
      <w:r w:rsidRPr="00E71A10">
        <w:rPr>
          <w:szCs w:val="22"/>
          <w:lang w:val="el-GR" w:eastAsia="en-US"/>
        </w:rPr>
        <w:t xml:space="preserve">της </w:t>
      </w:r>
      <w:r w:rsidRPr="00E71A10">
        <w:rPr>
          <w:rFonts w:eastAsia="Arial"/>
          <w:b/>
          <w:szCs w:val="22"/>
          <w:lang w:val="el-GR" w:eastAsia="en-US"/>
        </w:rPr>
        <w:t xml:space="preserve">Απαίτησης </w:t>
      </w:r>
      <w:r w:rsidRPr="00E71A10">
        <w:rPr>
          <w:szCs w:val="22"/>
          <w:lang w:val="el-GR" w:eastAsia="en-US"/>
        </w:rPr>
        <w:t>ή την πρώτη επέλευση άλλου</w:t>
      </w:r>
      <w:r w:rsidRPr="00E71A10">
        <w:rPr>
          <w:rFonts w:eastAsia="Arial"/>
          <w:szCs w:val="22"/>
          <w:lang w:val="el-GR" w:eastAsia="en-US"/>
        </w:rPr>
        <w:t xml:space="preserve"> </w:t>
      </w:r>
      <w:r w:rsidRPr="00E71A10">
        <w:rPr>
          <w:rFonts w:eastAsia="Arial"/>
          <w:b/>
          <w:szCs w:val="22"/>
          <w:lang w:val="el-GR" w:eastAsia="en-US"/>
        </w:rPr>
        <w:t xml:space="preserve">Ασφαλισμένου Περιστατικού </w:t>
      </w:r>
      <w:r w:rsidRPr="00E71A10">
        <w:rPr>
          <w:szCs w:val="22"/>
          <w:lang w:val="el-GR" w:eastAsia="en-US"/>
        </w:rPr>
        <w:t>και</w:t>
      </w:r>
      <w:r w:rsidRPr="00E71A10">
        <w:rPr>
          <w:rFonts w:eastAsia="Arial"/>
          <w:szCs w:val="22"/>
          <w:lang w:val="el-GR" w:eastAsia="en-US"/>
        </w:rPr>
        <w:t xml:space="preserve"> </w:t>
      </w:r>
    </w:p>
    <w:p w14:paraId="05127E8E" w14:textId="77777777" w:rsidR="007C5210" w:rsidRPr="00E71A10" w:rsidRDefault="007C5210" w:rsidP="00E71A10">
      <w:pPr>
        <w:tabs>
          <w:tab w:val="center" w:pos="425"/>
          <w:tab w:val="center" w:pos="1682"/>
          <w:tab w:val="center" w:pos="5617"/>
        </w:tabs>
        <w:suppressAutoHyphens w:val="0"/>
        <w:spacing w:after="160" w:line="259" w:lineRule="auto"/>
        <w:rPr>
          <w:szCs w:val="22"/>
          <w:lang w:val="el-GR" w:eastAsia="en-US"/>
        </w:rPr>
      </w:pPr>
      <w:r w:rsidRPr="00E71A10">
        <w:rPr>
          <w:rFonts w:eastAsia="Calibri"/>
          <w:szCs w:val="22"/>
          <w:lang w:val="el-GR" w:eastAsia="en-US"/>
        </w:rPr>
        <w:tab/>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(β)</w:t>
      </w:r>
      <w:r w:rsidRPr="00E71A10">
        <w:rPr>
          <w:rFonts w:eastAsia="Arial"/>
          <w:szCs w:val="22"/>
          <w:lang w:val="el-GR" w:eastAsia="en-US"/>
        </w:rPr>
        <w:t xml:space="preserve"> </w:t>
      </w:r>
      <w:r w:rsidRPr="00E71A10">
        <w:rPr>
          <w:rFonts w:eastAsia="Arial"/>
          <w:szCs w:val="22"/>
          <w:lang w:val="el-GR" w:eastAsia="en-US"/>
        </w:rPr>
        <w:tab/>
      </w:r>
      <w:r w:rsidRPr="00E71A10">
        <w:rPr>
          <w:szCs w:val="22"/>
          <w:lang w:val="el-GR" w:eastAsia="en-US"/>
        </w:rPr>
        <w:t xml:space="preserve">παρέλευση 60 ημερών μετά το τέλος της εν λόγω </w:t>
      </w:r>
      <w:r w:rsidRPr="00E71A10">
        <w:rPr>
          <w:rFonts w:eastAsia="Arial"/>
          <w:b/>
          <w:szCs w:val="22"/>
          <w:lang w:val="el-GR" w:eastAsia="en-US"/>
        </w:rPr>
        <w:t>Περιόδου Γνωστοποίησης</w:t>
      </w:r>
      <w:r w:rsidRPr="00E71A10">
        <w:rPr>
          <w:rFonts w:eastAsia="Arial"/>
          <w:szCs w:val="22"/>
          <w:lang w:val="el-GR" w:eastAsia="en-US"/>
        </w:rPr>
        <w:t xml:space="preserve">. </w:t>
      </w:r>
    </w:p>
    <w:p w14:paraId="318DD00C" w14:textId="77777777" w:rsidR="007C5210" w:rsidRPr="00E71A10" w:rsidRDefault="007C5210" w:rsidP="00E71A10">
      <w:pPr>
        <w:suppressAutoHyphens w:val="0"/>
        <w:spacing w:after="160" w:line="259" w:lineRule="auto"/>
        <w:ind w:left="420" w:right="404"/>
        <w:rPr>
          <w:szCs w:val="22"/>
          <w:lang w:val="el-GR" w:eastAsia="en-US"/>
        </w:rPr>
      </w:pPr>
      <w:r w:rsidRPr="00E71A10">
        <w:rPr>
          <w:szCs w:val="22"/>
          <w:lang w:val="el-GR" w:eastAsia="en-US"/>
        </w:rPr>
        <w:t xml:space="preserve">Ωστόσο, εάν η απαγόρευση ενός </w:t>
      </w:r>
      <w:r w:rsidRPr="00E71A10">
        <w:rPr>
          <w:rFonts w:eastAsia="Arial"/>
          <w:b/>
          <w:szCs w:val="22"/>
          <w:lang w:val="el-GR" w:eastAsia="en-US"/>
        </w:rPr>
        <w:t xml:space="preserve">Επίσημου Φορέα </w:t>
      </w:r>
      <w:r w:rsidRPr="00E71A10">
        <w:rPr>
          <w:szCs w:val="22"/>
          <w:lang w:val="el-GR" w:eastAsia="en-US"/>
        </w:rPr>
        <w:t xml:space="preserve">εμποδίζει τον </w:t>
      </w:r>
      <w:r w:rsidRPr="00E71A10">
        <w:rPr>
          <w:rFonts w:eastAsia="Arial"/>
          <w:b/>
          <w:szCs w:val="22"/>
          <w:lang w:val="el-GR" w:eastAsia="en-US"/>
        </w:rPr>
        <w:t xml:space="preserve">Ασφαλισμένο </w:t>
      </w:r>
      <w:r w:rsidRPr="00E71A10">
        <w:rPr>
          <w:szCs w:val="22"/>
          <w:lang w:val="el-GR" w:eastAsia="en-US"/>
        </w:rPr>
        <w:t>να δώσει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 xml:space="preserve">για μια </w:t>
      </w:r>
      <w:r w:rsidRPr="00E71A10">
        <w:rPr>
          <w:rFonts w:eastAsia="Arial"/>
          <w:b/>
          <w:szCs w:val="22"/>
          <w:lang w:val="el-GR" w:eastAsia="en-US"/>
        </w:rPr>
        <w:t>Έρευνα</w:t>
      </w:r>
      <w:r w:rsidRPr="00E71A10">
        <w:rPr>
          <w:szCs w:val="22"/>
          <w:lang w:val="el-GR" w:eastAsia="en-US"/>
        </w:rPr>
        <w:t>, το παρόν ασφαλιστήριο θα καλύπτει, με την επιφύλαξη όλων των άλλων όρων του, τα</w:t>
      </w:r>
      <w:r w:rsidRPr="00E71A10">
        <w:rPr>
          <w:rFonts w:eastAsia="Arial"/>
          <w:b/>
          <w:szCs w:val="22"/>
          <w:lang w:val="el-GR" w:eastAsia="en-US"/>
        </w:rPr>
        <w:t xml:space="preserve"> Έξοδα Έρευνας </w:t>
      </w:r>
      <w:r w:rsidRPr="00E71A10">
        <w:rPr>
          <w:szCs w:val="22"/>
          <w:lang w:val="el-GR" w:eastAsia="en-US"/>
        </w:rPr>
        <w:t xml:space="preserve">που προκύπτουν από την εν λόγω </w:t>
      </w:r>
      <w:r w:rsidRPr="00E71A10">
        <w:rPr>
          <w:rFonts w:eastAsia="Arial"/>
          <w:b/>
          <w:szCs w:val="22"/>
          <w:lang w:val="el-GR" w:eastAsia="en-US"/>
        </w:rPr>
        <w:t xml:space="preserve">Έρευνα, </w:t>
      </w:r>
      <w:r w:rsidRPr="00E71A10">
        <w:rPr>
          <w:szCs w:val="22"/>
          <w:lang w:val="el-GR" w:eastAsia="en-US"/>
        </w:rPr>
        <w:t xml:space="preserve">υπό την προϋπόθεση ότι η γραπτή αναγγελία για την εν λόγω </w:t>
      </w:r>
      <w:r w:rsidRPr="00E71A10">
        <w:rPr>
          <w:rFonts w:eastAsia="Arial"/>
          <w:b/>
          <w:szCs w:val="22"/>
          <w:lang w:val="el-GR" w:eastAsia="en-US"/>
        </w:rPr>
        <w:t xml:space="preserve">Έρευνα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 xml:space="preserve">δοθεί στον </w:t>
      </w:r>
      <w:r w:rsidRPr="00E71A10">
        <w:rPr>
          <w:rFonts w:eastAsia="Arial"/>
          <w:b/>
          <w:szCs w:val="22"/>
          <w:lang w:val="el-GR" w:eastAsia="en-US"/>
        </w:rPr>
        <w:t xml:space="preserve">Ασφαλιστή </w:t>
      </w:r>
      <w:r w:rsidRPr="00E71A10">
        <w:rPr>
          <w:szCs w:val="22"/>
          <w:lang w:val="el-GR" w:eastAsia="en-US"/>
        </w:rPr>
        <w:t>πριν από την παρέλευση 30 ημερών από την άρση</w:t>
      </w:r>
      <w:r w:rsidRPr="00E71A10">
        <w:rPr>
          <w:rFonts w:eastAsia="Arial"/>
          <w:szCs w:val="22"/>
          <w:lang w:val="el-GR" w:eastAsia="en-US"/>
        </w:rPr>
        <w:t xml:space="preserve"> </w:t>
      </w:r>
      <w:r w:rsidRPr="00E71A10">
        <w:rPr>
          <w:szCs w:val="22"/>
          <w:lang w:val="el-GR" w:eastAsia="en-US"/>
        </w:rPr>
        <w:t xml:space="preserve">της απαγόρευσης και εντός 4 ετών από τη λήξη της </w:t>
      </w:r>
      <w:r w:rsidRPr="00E71A10">
        <w:rPr>
          <w:rFonts w:eastAsia="Arial"/>
          <w:b/>
          <w:szCs w:val="22"/>
          <w:lang w:val="el-GR" w:eastAsia="en-US"/>
        </w:rPr>
        <w:t>Περιόδου Ασφάλισης</w:t>
      </w:r>
      <w:r w:rsidRPr="00E71A10">
        <w:rPr>
          <w:rFonts w:eastAsia="Arial"/>
          <w:szCs w:val="22"/>
          <w:lang w:val="el-GR" w:eastAsia="en-US"/>
        </w:rPr>
        <w:t xml:space="preserve">. </w:t>
      </w:r>
    </w:p>
    <w:p w14:paraId="28733A9F"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Ένας</w:t>
      </w:r>
      <w:r w:rsidRPr="00E71A10">
        <w:rPr>
          <w:rFonts w:eastAsia="Arial"/>
          <w:b/>
          <w:szCs w:val="22"/>
          <w:lang w:val="el-GR" w:eastAsia="en-US"/>
        </w:rPr>
        <w:t xml:space="preserve"> Ασφαλισμένος </w:t>
      </w:r>
      <w:r w:rsidRPr="00E71A10">
        <w:rPr>
          <w:szCs w:val="22"/>
          <w:lang w:val="el-GR" w:eastAsia="en-US"/>
        </w:rPr>
        <w:t xml:space="preserve">μπορεί, κατά τη διάρκεια της </w:t>
      </w:r>
      <w:r w:rsidRPr="00E71A10">
        <w:rPr>
          <w:rFonts w:eastAsia="Arial"/>
          <w:b/>
          <w:szCs w:val="22"/>
          <w:lang w:val="el-GR" w:eastAsia="en-US"/>
        </w:rPr>
        <w:t xml:space="preserve">Περιόδου Ασφάλισης, </w:t>
      </w:r>
      <w:r w:rsidRPr="00E71A10">
        <w:rPr>
          <w:szCs w:val="22"/>
          <w:lang w:val="el-GR" w:eastAsia="en-US"/>
        </w:rPr>
        <w:t>να</w:t>
      </w:r>
      <w:r w:rsidRPr="00E71A10">
        <w:rPr>
          <w:rFonts w:eastAsia="Arial"/>
          <w:b/>
          <w:szCs w:val="22"/>
          <w:lang w:val="el-GR" w:eastAsia="en-US"/>
        </w:rPr>
        <w:t xml:space="preserve"> </w:t>
      </w:r>
      <w:r w:rsidRPr="00E71A10">
        <w:rPr>
          <w:szCs w:val="22"/>
          <w:lang w:val="el-GR" w:eastAsia="en-US"/>
        </w:rPr>
        <w:t xml:space="preserve">δώσει γραπτή αναγγελία στον </w:t>
      </w:r>
      <w:r w:rsidRPr="00E71A10">
        <w:rPr>
          <w:rFonts w:eastAsia="Arial"/>
          <w:b/>
          <w:szCs w:val="22"/>
          <w:lang w:val="el-GR" w:eastAsia="en-US"/>
        </w:rPr>
        <w:t xml:space="preserve">Ασφαλιστή </w:t>
      </w:r>
      <w:r w:rsidRPr="00E71A10">
        <w:rPr>
          <w:szCs w:val="22"/>
          <w:lang w:val="el-GR" w:eastAsia="en-US"/>
        </w:rPr>
        <w:t>για οποιεσδήποτε περιστάσεις των οποίων</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Ασφαλισμένος </w:t>
      </w:r>
      <w:r w:rsidRPr="00E71A10">
        <w:rPr>
          <w:szCs w:val="22"/>
          <w:lang w:val="el-GR" w:eastAsia="en-US"/>
        </w:rPr>
        <w:t>λαμβάνει γνώση</w:t>
      </w:r>
      <w:r w:rsidRPr="00E71A10">
        <w:rPr>
          <w:rFonts w:eastAsia="Arial"/>
          <w:szCs w:val="22"/>
          <w:lang w:val="el-GR" w:eastAsia="en-US"/>
        </w:rPr>
        <w:t xml:space="preserve"> </w:t>
      </w:r>
      <w:r w:rsidRPr="00E71A10">
        <w:rPr>
          <w:szCs w:val="22"/>
          <w:lang w:val="el-GR" w:eastAsia="en-US"/>
        </w:rPr>
        <w:t xml:space="preserve">κατά τη διάρκεια της </w:t>
      </w:r>
      <w:r w:rsidRPr="00E71A10">
        <w:rPr>
          <w:rFonts w:eastAsia="Arial"/>
          <w:b/>
          <w:szCs w:val="22"/>
          <w:lang w:val="el-GR" w:eastAsia="en-US"/>
        </w:rPr>
        <w:t>Περιόδου Ασφάλισης</w:t>
      </w:r>
      <w:r w:rsidRPr="00E71A10">
        <w:rPr>
          <w:rFonts w:eastAsia="Arial"/>
          <w:szCs w:val="22"/>
          <w:lang w:val="el-GR" w:eastAsia="en-US"/>
        </w:rPr>
        <w:t xml:space="preserve"> </w:t>
      </w:r>
      <w:r w:rsidRPr="00E71A10">
        <w:rPr>
          <w:szCs w:val="22"/>
          <w:lang w:val="el-GR" w:eastAsia="en-US"/>
        </w:rPr>
        <w:t xml:space="preserve">και οι οποίες εύλογα αναμένεται να προκαλέσουν </w:t>
      </w:r>
      <w:r w:rsidRPr="00E71A10">
        <w:rPr>
          <w:rFonts w:eastAsia="Arial"/>
          <w:b/>
          <w:szCs w:val="22"/>
          <w:lang w:val="el-GR" w:eastAsia="en-US"/>
        </w:rPr>
        <w:t>Ασφαλισμένο Περιστατικό</w:t>
      </w:r>
      <w:r w:rsidRPr="00E71A10">
        <w:rPr>
          <w:szCs w:val="22"/>
          <w:lang w:val="el-GR" w:eastAsia="en-US"/>
        </w:rPr>
        <w:t xml:space="preserve">. Η αναγγελία πρέπει να περιλαμβάνει, στο βαθμό που ο </w:t>
      </w:r>
      <w:r w:rsidRPr="00E71A10">
        <w:rPr>
          <w:rFonts w:eastAsia="Arial"/>
          <w:b/>
          <w:szCs w:val="22"/>
          <w:lang w:val="el-GR" w:eastAsia="en-US"/>
        </w:rPr>
        <w:t>Ασφαλισμένος</w:t>
      </w:r>
      <w:r w:rsidRPr="00E71A10">
        <w:rPr>
          <w:rFonts w:eastAsia="Arial"/>
          <w:szCs w:val="22"/>
          <w:lang w:val="el-GR" w:eastAsia="en-US"/>
        </w:rPr>
        <w:t xml:space="preserve"> </w:t>
      </w:r>
      <w:r w:rsidRPr="00E71A10">
        <w:rPr>
          <w:szCs w:val="22"/>
          <w:lang w:val="el-GR" w:eastAsia="en-US"/>
        </w:rPr>
        <w:t>γνωρίζει μετά από εύλογη έρευνα, τους λόγους για τους οποίους αναμένει το</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και όλα τα γνωστά στοιχεία σχετικά με τις ημερομηνίες, τις πράξεις και κάθε πιθανό ενάγοντα</w:t>
      </w:r>
      <w:r w:rsidRPr="00E71A10">
        <w:rPr>
          <w:rFonts w:eastAsia="Arial"/>
          <w:szCs w:val="22"/>
          <w:lang w:val="el-GR" w:eastAsia="en-US"/>
        </w:rPr>
        <w:t xml:space="preserve">.     </w:t>
      </w:r>
    </w:p>
    <w:p w14:paraId="679CAC91" w14:textId="77777777" w:rsidR="007C5210" w:rsidRPr="00E71A10" w:rsidRDefault="007C5210" w:rsidP="00E71A10">
      <w:pPr>
        <w:suppressAutoHyphens w:val="0"/>
        <w:spacing w:after="160" w:line="259" w:lineRule="auto"/>
        <w:ind w:left="420" w:right="401"/>
        <w:rPr>
          <w:szCs w:val="22"/>
          <w:lang w:val="el-GR" w:eastAsia="en-US"/>
        </w:rPr>
      </w:pPr>
      <w:r w:rsidRPr="00E71A10">
        <w:rPr>
          <w:szCs w:val="22"/>
          <w:lang w:val="el-GR" w:eastAsia="en-US"/>
        </w:rPr>
        <w:t>Εντός εύλογου χρονικού διαστήματος από την έγγραφη υποβολή της αναγγελίας στον</w:t>
      </w:r>
      <w:r w:rsidRPr="00E71A10">
        <w:rPr>
          <w:rFonts w:eastAsia="Arial"/>
          <w:szCs w:val="22"/>
          <w:lang w:val="el-GR" w:eastAsia="en-US"/>
        </w:rPr>
        <w:t xml:space="preserve"> </w:t>
      </w:r>
      <w:r w:rsidRPr="00E71A10">
        <w:rPr>
          <w:rFonts w:eastAsia="Arial"/>
          <w:b/>
          <w:szCs w:val="22"/>
          <w:lang w:val="el-GR" w:eastAsia="en-US"/>
        </w:rPr>
        <w:t xml:space="preserve">Ασφαλιστή </w:t>
      </w:r>
      <w:r w:rsidRPr="00E71A10">
        <w:rPr>
          <w:szCs w:val="22"/>
          <w:lang w:val="el-GR" w:eastAsia="en-US"/>
        </w:rPr>
        <w:t>για ένα</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ή περίσταση, ο </w:t>
      </w:r>
      <w:r w:rsidRPr="00E71A10">
        <w:rPr>
          <w:rFonts w:eastAsia="Arial"/>
          <w:b/>
          <w:szCs w:val="22"/>
          <w:lang w:val="el-GR" w:eastAsia="en-US"/>
        </w:rPr>
        <w:t xml:space="preserve">Ασφαλισμένος </w:t>
      </w:r>
      <w:r w:rsidRPr="00E71A10">
        <w:rPr>
          <w:szCs w:val="22"/>
          <w:lang w:val="el-GR" w:eastAsia="en-US"/>
        </w:rPr>
        <w:t xml:space="preserve">οφείλει να παράσχει στον </w:t>
      </w:r>
      <w:r w:rsidRPr="00E71A10">
        <w:rPr>
          <w:rFonts w:eastAsia="Arial"/>
          <w:b/>
          <w:szCs w:val="22"/>
          <w:lang w:val="el-GR" w:eastAsia="en-US"/>
        </w:rPr>
        <w:t xml:space="preserve">Ασφαλιστή </w:t>
      </w:r>
      <w:r w:rsidRPr="00E71A10">
        <w:rPr>
          <w:szCs w:val="22"/>
          <w:lang w:val="el-GR" w:eastAsia="en-US"/>
        </w:rPr>
        <w:t>εγγράφως τις λεπτομέρειες οποιουδήποτε άλλου ασφαλιστηρίου το οποίο μπορεί να καλύπτει</w:t>
      </w:r>
      <w:r w:rsidRPr="00E71A10">
        <w:rPr>
          <w:rFonts w:eastAsia="Arial"/>
          <w:szCs w:val="22"/>
          <w:lang w:val="el-GR" w:eastAsia="en-US"/>
        </w:rPr>
        <w:t xml:space="preserve"> </w:t>
      </w:r>
      <w:r w:rsidRPr="00E71A10">
        <w:rPr>
          <w:rFonts w:eastAsia="Arial"/>
          <w:b/>
          <w:szCs w:val="22"/>
          <w:lang w:val="el-GR" w:eastAsia="en-US"/>
        </w:rPr>
        <w:t xml:space="preserve">Ζημία </w:t>
      </w:r>
      <w:r w:rsidRPr="00E71A10">
        <w:rPr>
          <w:szCs w:val="22"/>
          <w:lang w:val="el-GR" w:eastAsia="en-US"/>
        </w:rPr>
        <w:t>που προκύπτει από το</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ή τις περιστάσεις. </w:t>
      </w:r>
      <w:r w:rsidRPr="00E71A10">
        <w:rPr>
          <w:rFonts w:eastAsia="Arial"/>
          <w:szCs w:val="22"/>
          <w:lang w:val="el-GR" w:eastAsia="en-US"/>
        </w:rPr>
        <w:t xml:space="preserve"> </w:t>
      </w:r>
    </w:p>
    <w:p w14:paraId="75649E8E" w14:textId="30B91179" w:rsidR="007C5210" w:rsidRPr="00E71A10" w:rsidRDefault="007C5210" w:rsidP="00E1785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10.2  Αναγγελία Κρίσης </w:t>
      </w:r>
    </w:p>
    <w:p w14:paraId="3023B61C"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Τα</w:t>
      </w:r>
      <w:r w:rsidRPr="00E71A10">
        <w:rPr>
          <w:rFonts w:eastAsia="Arial"/>
          <w:b/>
          <w:szCs w:val="22"/>
          <w:lang w:val="el-GR" w:eastAsia="en-US"/>
        </w:rPr>
        <w:t xml:space="preserve"> Έξοδα Διαχείρισης Κρίσης </w:t>
      </w:r>
      <w:r w:rsidRPr="00E71A10">
        <w:rPr>
          <w:szCs w:val="22"/>
          <w:lang w:val="el-GR" w:eastAsia="en-US"/>
        </w:rPr>
        <w:t xml:space="preserve">που προκύπτουν από μια </w:t>
      </w:r>
      <w:r w:rsidRPr="00E71A10">
        <w:rPr>
          <w:rFonts w:eastAsia="Arial"/>
          <w:b/>
          <w:szCs w:val="22"/>
          <w:lang w:val="el-GR" w:eastAsia="en-US"/>
        </w:rPr>
        <w:t xml:space="preserve">Κρίση </w:t>
      </w:r>
      <w:r w:rsidRPr="00E71A10">
        <w:rPr>
          <w:szCs w:val="22"/>
          <w:lang w:val="el-GR" w:eastAsia="en-US"/>
        </w:rPr>
        <w:t xml:space="preserve">καλύπτονται από το παρόν ασφαλιστήριο μόνο εάν η γραπτή αναγγελία για την </w:t>
      </w:r>
      <w:r w:rsidRPr="00E71A10">
        <w:rPr>
          <w:rFonts w:eastAsia="Arial"/>
          <w:b/>
          <w:szCs w:val="22"/>
          <w:lang w:val="el-GR" w:eastAsia="en-US"/>
        </w:rPr>
        <w:t xml:space="preserve">Κρίση </w:t>
      </w:r>
      <w:r w:rsidRPr="00E71A10">
        <w:rPr>
          <w:szCs w:val="22"/>
          <w:lang w:val="el-GR" w:eastAsia="en-US"/>
        </w:rPr>
        <w:t>δοθεί</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 xml:space="preserve">εντός </w:t>
      </w:r>
      <w:r w:rsidRPr="00E71A10">
        <w:rPr>
          <w:rFonts w:eastAsia="Arial"/>
          <w:szCs w:val="22"/>
          <w:lang w:val="el-GR" w:eastAsia="en-US"/>
        </w:rPr>
        <w:t xml:space="preserve">8 </w:t>
      </w:r>
      <w:r w:rsidRPr="00E71A10">
        <w:rPr>
          <w:szCs w:val="22"/>
          <w:lang w:val="el-GR" w:eastAsia="en-US"/>
        </w:rPr>
        <w:t xml:space="preserve">εργάσιμων ημερών από τη στιγμή που οποιοσδήποτε από τους </w:t>
      </w:r>
      <w:r w:rsidRPr="00E71A10">
        <w:rPr>
          <w:rFonts w:eastAsia="Arial"/>
          <w:b/>
          <w:szCs w:val="22"/>
          <w:lang w:val="el-GR" w:eastAsia="en-US"/>
        </w:rPr>
        <w:t xml:space="preserve">Διευθυντές </w:t>
      </w:r>
      <w:r w:rsidRPr="00E71A10">
        <w:rPr>
          <w:szCs w:val="22"/>
          <w:lang w:val="el-GR" w:eastAsia="en-US"/>
        </w:rPr>
        <w:t xml:space="preserve">ή τα </w:t>
      </w:r>
      <w:r w:rsidRPr="00E71A10">
        <w:rPr>
          <w:rFonts w:eastAsia="Arial"/>
          <w:b/>
          <w:szCs w:val="22"/>
          <w:lang w:val="el-GR" w:eastAsia="en-US"/>
        </w:rPr>
        <w:t>Στελέχη</w:t>
      </w:r>
      <w:r w:rsidRPr="00E71A10">
        <w:rPr>
          <w:szCs w:val="22"/>
          <w:lang w:val="el-GR" w:eastAsia="en-US"/>
        </w:rPr>
        <w:t xml:space="preserve">, τους διοικητές ή τον </w:t>
      </w:r>
      <w:r w:rsidRPr="00E71A10">
        <w:rPr>
          <w:szCs w:val="22"/>
          <w:lang w:val="el-GR" w:eastAsia="en-US"/>
        </w:rPr>
        <w:lastRenderedPageBreak/>
        <w:t xml:space="preserve">νομικό σύμβουλο ή τον </w:t>
      </w:r>
      <w:r w:rsidRPr="00E71A10">
        <w:rPr>
          <w:rFonts w:eastAsia="Arial"/>
          <w:szCs w:val="22"/>
          <w:lang w:val="el-GR" w:eastAsia="en-US"/>
        </w:rPr>
        <w:t xml:space="preserve"> </w:t>
      </w:r>
      <w:r w:rsidRPr="00E71A10">
        <w:rPr>
          <w:szCs w:val="22"/>
          <w:lang w:val="el-GR" w:eastAsia="en-US"/>
        </w:rPr>
        <w:t xml:space="preserve">Διευθυντή Διαχείρισης Κινδύνων (ή τον κάτοχο θέσης ισοδύναμης με οποιαδήποτε από τις δύο) </w:t>
      </w:r>
      <w:r w:rsidRPr="00E71A10">
        <w:rPr>
          <w:rFonts w:eastAsia="Arial"/>
          <w:b/>
          <w:szCs w:val="22"/>
          <w:lang w:val="el-GR" w:eastAsia="en-US"/>
        </w:rPr>
        <w:t>της Εταιρείας</w:t>
      </w:r>
      <w:r w:rsidRPr="00E71A10">
        <w:rPr>
          <w:rFonts w:eastAsia="Arial"/>
          <w:szCs w:val="22"/>
          <w:lang w:val="el-GR" w:eastAsia="en-US"/>
        </w:rPr>
        <w:t xml:space="preserve">, </w:t>
      </w:r>
      <w:r w:rsidRPr="00E71A10">
        <w:rPr>
          <w:szCs w:val="22"/>
          <w:lang w:val="el-GR" w:eastAsia="en-US"/>
        </w:rPr>
        <w:t>λάβει</w:t>
      </w:r>
      <w:r w:rsidRPr="00E71A10">
        <w:rPr>
          <w:rFonts w:eastAsia="Arial"/>
          <w:szCs w:val="22"/>
          <w:lang w:val="el-GR" w:eastAsia="en-US"/>
        </w:rPr>
        <w:t xml:space="preserve"> </w:t>
      </w:r>
      <w:r w:rsidRPr="00E71A10">
        <w:rPr>
          <w:szCs w:val="22"/>
          <w:lang w:val="el-GR" w:eastAsia="en-US"/>
        </w:rPr>
        <w:t xml:space="preserve">για πρώτη φορά γνώση της </w:t>
      </w:r>
      <w:r w:rsidRPr="00E71A10">
        <w:rPr>
          <w:rFonts w:eastAsia="Arial"/>
          <w:b/>
          <w:szCs w:val="22"/>
          <w:lang w:val="el-GR" w:eastAsia="en-US"/>
        </w:rPr>
        <w:t>Κρίσης</w:t>
      </w:r>
      <w:r w:rsidRPr="00E71A10">
        <w:rPr>
          <w:rFonts w:eastAsia="Arial"/>
          <w:szCs w:val="22"/>
          <w:lang w:val="el-GR" w:eastAsia="en-US"/>
        </w:rPr>
        <w:t xml:space="preserve">. </w:t>
      </w:r>
    </w:p>
    <w:p w14:paraId="650E0D3D"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Η γραπτή αναγγελία</w:t>
      </w:r>
      <w:r w:rsidRPr="00E71A10">
        <w:rPr>
          <w:rFonts w:eastAsia="Arial"/>
          <w:szCs w:val="22"/>
          <w:lang w:val="el-GR" w:eastAsia="en-US"/>
        </w:rPr>
        <w:t xml:space="preserve"> </w:t>
      </w:r>
      <w:r w:rsidRPr="00E71A10">
        <w:rPr>
          <w:szCs w:val="22"/>
          <w:lang w:val="el-GR" w:eastAsia="en-US"/>
        </w:rPr>
        <w:t xml:space="preserve">για μια </w:t>
      </w:r>
      <w:r w:rsidRPr="00E71A10">
        <w:rPr>
          <w:rFonts w:eastAsia="Arial"/>
          <w:b/>
          <w:szCs w:val="22"/>
          <w:lang w:val="el-GR" w:eastAsia="en-US"/>
        </w:rPr>
        <w:t xml:space="preserve">Κρίση </w:t>
      </w:r>
      <w:r w:rsidRPr="00E71A10">
        <w:rPr>
          <w:szCs w:val="22"/>
          <w:lang w:val="el-GR" w:eastAsia="en-US"/>
        </w:rPr>
        <w:t>θα αποτελεί γραπτή ειδοποίηση για τις περιστάσεις που αναφέρονται στην τέταρτη παράγραφο της Ενότητας 10.1 (Αναγγελία Ασφαλισμένων Περιστατικών</w:t>
      </w:r>
      <w:r w:rsidRPr="00E71A10">
        <w:rPr>
          <w:rFonts w:eastAsia="Arial"/>
          <w:szCs w:val="22"/>
          <w:lang w:val="el-GR" w:eastAsia="en-US"/>
        </w:rPr>
        <w:t xml:space="preserve"> </w:t>
      </w:r>
      <w:r w:rsidRPr="00E71A10">
        <w:rPr>
          <w:szCs w:val="22"/>
          <w:lang w:val="el-GR" w:eastAsia="en-US"/>
        </w:rPr>
        <w:t xml:space="preserve">και Περιστάσεων) μόνο εάν η </w:t>
      </w:r>
      <w:r w:rsidRPr="00E71A10">
        <w:rPr>
          <w:rFonts w:eastAsia="Arial"/>
          <w:b/>
          <w:szCs w:val="22"/>
          <w:lang w:val="el-GR" w:eastAsia="en-US"/>
        </w:rPr>
        <w:t xml:space="preserve">Κρίση </w:t>
      </w:r>
      <w:r w:rsidRPr="00E71A10">
        <w:rPr>
          <w:szCs w:val="22"/>
          <w:lang w:val="el-GR" w:eastAsia="en-US"/>
        </w:rPr>
        <w:t>εύλογα αναμένεται να προκαλέσει άλλο</w:t>
      </w:r>
      <w:r w:rsidRPr="00E71A10">
        <w:rPr>
          <w:rFonts w:eastAsia="Arial"/>
          <w:szCs w:val="22"/>
          <w:lang w:val="el-GR" w:eastAsia="en-US"/>
        </w:rPr>
        <w:t xml:space="preserve"> </w:t>
      </w:r>
      <w:r w:rsidRPr="00E71A10">
        <w:rPr>
          <w:rFonts w:eastAsia="Arial"/>
          <w:b/>
          <w:szCs w:val="22"/>
          <w:lang w:val="el-GR" w:eastAsia="en-US"/>
        </w:rPr>
        <w:t xml:space="preserve">Ασφαλισμένο Περιστατικό </w:t>
      </w:r>
      <w:r w:rsidRPr="00E71A10">
        <w:rPr>
          <w:szCs w:val="22"/>
          <w:lang w:val="el-GR" w:eastAsia="en-US"/>
        </w:rPr>
        <w:t>και εάν η γραπτή αναγγελία</w:t>
      </w:r>
      <w:r w:rsidRPr="00E71A10">
        <w:rPr>
          <w:rFonts w:eastAsia="Arial"/>
          <w:szCs w:val="22"/>
          <w:lang w:val="el-GR" w:eastAsia="en-US"/>
        </w:rPr>
        <w:t xml:space="preserve"> </w:t>
      </w:r>
      <w:r w:rsidRPr="00E71A10">
        <w:rPr>
          <w:szCs w:val="22"/>
          <w:lang w:val="el-GR" w:eastAsia="en-US"/>
        </w:rPr>
        <w:t>περιλαμβάνει τις λεπτομέρειες που απαιτούνται από την εν λόγω παράγραφο.</w:t>
      </w:r>
      <w:r w:rsidRPr="00E71A10">
        <w:rPr>
          <w:rFonts w:eastAsia="Arial"/>
          <w:szCs w:val="22"/>
          <w:lang w:val="el-GR" w:eastAsia="en-US"/>
        </w:rPr>
        <w:t xml:space="preserve"> </w:t>
      </w:r>
    </w:p>
    <w:p w14:paraId="2095EA38" w14:textId="46E025B9" w:rsidR="007C5210" w:rsidRPr="00E71A10" w:rsidRDefault="007C5210" w:rsidP="00E17859">
      <w:pPr>
        <w:suppressAutoHyphens w:val="0"/>
        <w:spacing w:after="182" w:line="259" w:lineRule="auto"/>
        <w:ind w:left="425"/>
        <w:rPr>
          <w:szCs w:val="22"/>
          <w:lang w:val="el-GR" w:eastAsia="en-US"/>
        </w:rPr>
      </w:pPr>
      <w:r w:rsidRPr="00E71A10">
        <w:rPr>
          <w:rFonts w:eastAsia="Arial"/>
          <w:b/>
          <w:szCs w:val="22"/>
          <w:lang w:val="el-GR" w:eastAsia="en-US"/>
        </w:rPr>
        <w:t xml:space="preserve"> 10.3  Πώς υποβάλλεται η αναγγελία </w:t>
      </w:r>
    </w:p>
    <w:p w14:paraId="324717CC"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Όλες οι γραπτές αναγγελίες</w:t>
      </w:r>
      <w:r w:rsidRPr="00E71A10">
        <w:rPr>
          <w:rFonts w:eastAsia="Arial"/>
          <w:szCs w:val="22"/>
          <w:lang w:val="el-GR" w:eastAsia="en-US"/>
        </w:rPr>
        <w:t xml:space="preserve"> </w:t>
      </w:r>
      <w:r w:rsidRPr="00E71A10">
        <w:rPr>
          <w:szCs w:val="22"/>
          <w:lang w:val="el-GR" w:eastAsia="en-US"/>
        </w:rPr>
        <w:t xml:space="preserve">προς τον </w:t>
      </w:r>
      <w:r w:rsidRPr="00E71A10">
        <w:rPr>
          <w:rFonts w:eastAsia="Arial"/>
          <w:b/>
          <w:szCs w:val="22"/>
          <w:lang w:val="el-GR" w:eastAsia="en-US"/>
        </w:rPr>
        <w:t xml:space="preserve">Ασφαλιστή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απαιτούνται ή προβλέπονται από την Ενότητα</w:t>
      </w:r>
      <w:r w:rsidRPr="00E71A10">
        <w:rPr>
          <w:rFonts w:eastAsia="Arial"/>
          <w:szCs w:val="22"/>
          <w:lang w:val="el-GR" w:eastAsia="en-US"/>
        </w:rPr>
        <w:t xml:space="preserve"> 10.1 (</w:t>
      </w:r>
      <w:r w:rsidRPr="00E71A10">
        <w:rPr>
          <w:szCs w:val="22"/>
          <w:lang w:val="el-GR" w:eastAsia="en-US"/>
        </w:rPr>
        <w:t>Αναγγελία Ασφαλισμένων Περιστατικών και Περιστάσεων</w:t>
      </w:r>
      <w:r w:rsidRPr="00E71A10">
        <w:rPr>
          <w:rFonts w:eastAsia="Arial"/>
          <w:szCs w:val="22"/>
          <w:lang w:val="el-GR" w:eastAsia="en-US"/>
        </w:rPr>
        <w:t xml:space="preserve">), </w:t>
      </w:r>
      <w:r w:rsidRPr="00E71A10">
        <w:rPr>
          <w:szCs w:val="22"/>
          <w:lang w:val="el-GR" w:eastAsia="en-US"/>
        </w:rPr>
        <w:t xml:space="preserve">την Ενότητα </w:t>
      </w:r>
      <w:r w:rsidRPr="00E71A10">
        <w:rPr>
          <w:rFonts w:eastAsia="Arial"/>
          <w:szCs w:val="22"/>
          <w:lang w:val="el-GR" w:eastAsia="en-US"/>
        </w:rPr>
        <w:t>10.2 (</w:t>
      </w:r>
      <w:r w:rsidRPr="00E71A10">
        <w:rPr>
          <w:szCs w:val="22"/>
          <w:lang w:val="el-GR" w:eastAsia="en-US"/>
        </w:rPr>
        <w:t xml:space="preserve">Αναγγελία Κρίσης) ή την Ενότητα </w:t>
      </w:r>
      <w:r w:rsidRPr="00E71A10">
        <w:rPr>
          <w:rFonts w:eastAsia="Arial"/>
          <w:szCs w:val="22"/>
          <w:lang w:val="el-GR" w:eastAsia="en-US"/>
        </w:rPr>
        <w:t>10.5 (</w:t>
      </w:r>
      <w:r w:rsidRPr="00E71A10">
        <w:rPr>
          <w:szCs w:val="22"/>
          <w:lang w:val="el-GR" w:eastAsia="en-US"/>
        </w:rPr>
        <w:t>Υπεράσπιση</w:t>
      </w:r>
      <w:r w:rsidRPr="00E71A10">
        <w:rPr>
          <w:rFonts w:eastAsia="Arial"/>
          <w:szCs w:val="22"/>
          <w:lang w:val="el-GR" w:eastAsia="en-US"/>
        </w:rPr>
        <w:t xml:space="preserve"> </w:t>
      </w:r>
      <w:r w:rsidRPr="00E71A10">
        <w:rPr>
          <w:szCs w:val="22"/>
          <w:lang w:val="el-GR" w:eastAsia="en-US"/>
        </w:rPr>
        <w:t>και διακανονισμός) πρέπει να αποστέλλονται στην ταχυδρομική διεύθυνση ή τη διεύθυνση ηλεκτρονικού ταχυδρομείου που ορίζεται στο σημείο 11 του Πίνακα</w:t>
      </w:r>
      <w:r w:rsidRPr="00E71A10">
        <w:rPr>
          <w:rFonts w:eastAsia="Arial"/>
          <w:szCs w:val="22"/>
          <w:lang w:val="el-GR" w:eastAsia="en-US"/>
        </w:rPr>
        <w:t xml:space="preserve"> </w:t>
      </w:r>
      <w:r w:rsidRPr="00E71A10">
        <w:rPr>
          <w:szCs w:val="22"/>
          <w:lang w:val="el-GR" w:eastAsia="en-US"/>
        </w:rPr>
        <w:t>Ασφάλισης</w:t>
      </w:r>
      <w:r w:rsidRPr="00E71A10">
        <w:rPr>
          <w:rFonts w:eastAsia="Arial"/>
          <w:szCs w:val="22"/>
          <w:lang w:val="el-GR" w:eastAsia="en-US"/>
        </w:rPr>
        <w:t xml:space="preserve">. </w:t>
      </w:r>
    </w:p>
    <w:p w14:paraId="6C68C273"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Η ημερομηνία</w:t>
      </w:r>
      <w:r w:rsidRPr="00E71A10">
        <w:rPr>
          <w:rFonts w:eastAsia="Arial"/>
          <w:szCs w:val="22"/>
          <w:lang w:val="el-GR" w:eastAsia="en-US"/>
        </w:rPr>
        <w:t xml:space="preserve"> </w:t>
      </w:r>
      <w:r w:rsidRPr="00E71A10">
        <w:rPr>
          <w:szCs w:val="22"/>
          <w:lang w:val="el-GR" w:eastAsia="en-US"/>
        </w:rPr>
        <w:t>ταχυδρομικής αποστολής</w:t>
      </w:r>
      <w:r w:rsidRPr="00E71A10">
        <w:rPr>
          <w:rFonts w:eastAsia="Arial"/>
          <w:szCs w:val="22"/>
          <w:lang w:val="el-GR" w:eastAsia="en-US"/>
        </w:rPr>
        <w:t xml:space="preserve"> </w:t>
      </w:r>
      <w:r w:rsidRPr="00E71A10">
        <w:rPr>
          <w:szCs w:val="22"/>
          <w:lang w:val="el-GR" w:eastAsia="en-US"/>
        </w:rPr>
        <w:t>ή αποστολής με ηλεκτρονικό ταχυδρομείο αποτελεί την ημερομηνία της ειδοποίησης και η απόδειξη της ταχυδρομικής αποστολής</w:t>
      </w:r>
      <w:r w:rsidRPr="00E71A10">
        <w:rPr>
          <w:rFonts w:eastAsia="Arial"/>
          <w:szCs w:val="22"/>
          <w:lang w:val="el-GR" w:eastAsia="en-US"/>
        </w:rPr>
        <w:t xml:space="preserve"> </w:t>
      </w:r>
      <w:r w:rsidRPr="00E71A10">
        <w:rPr>
          <w:szCs w:val="22"/>
          <w:lang w:val="el-GR" w:eastAsia="en-US"/>
        </w:rPr>
        <w:t>ή αποστολής με ηλεκτρονικό ταχυδρομείο αποτελεί επαρκή απόδειξη της αναγγελίας</w:t>
      </w:r>
      <w:r w:rsidRPr="00E71A10">
        <w:rPr>
          <w:rFonts w:eastAsia="Arial"/>
          <w:szCs w:val="22"/>
          <w:lang w:val="el-GR" w:eastAsia="en-US"/>
        </w:rPr>
        <w:t xml:space="preserve">.  </w:t>
      </w:r>
      <w:r w:rsidRPr="00E71A10">
        <w:rPr>
          <w:rFonts w:eastAsia="Arial"/>
          <w:color w:val="FF0000"/>
          <w:szCs w:val="22"/>
          <w:lang w:val="el-GR" w:eastAsia="en-US"/>
        </w:rPr>
        <w:t xml:space="preserve"> </w:t>
      </w:r>
    </w:p>
    <w:p w14:paraId="24C65761" w14:textId="20141116" w:rsidR="007C5210" w:rsidRPr="00E71A10" w:rsidRDefault="007C5210" w:rsidP="00E1785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10.4   Συνδεόμενα Ασφαλισμένα Περιστατικά και περιστάσεις </w:t>
      </w:r>
    </w:p>
    <w:p w14:paraId="6812E9EB" w14:textId="77777777" w:rsidR="007C5210" w:rsidRPr="00E71A10" w:rsidRDefault="007C5210" w:rsidP="00E71A10">
      <w:pPr>
        <w:suppressAutoHyphens w:val="0"/>
        <w:spacing w:after="160" w:line="259" w:lineRule="auto"/>
        <w:ind w:left="420" w:right="407"/>
        <w:rPr>
          <w:szCs w:val="22"/>
          <w:lang w:val="el-GR" w:eastAsia="en-US"/>
        </w:rPr>
      </w:pPr>
      <w:r w:rsidRPr="00E71A10">
        <w:rPr>
          <w:szCs w:val="22"/>
          <w:lang w:val="el-GR" w:eastAsia="en-US"/>
        </w:rPr>
        <w:t xml:space="preserve">Εάν ένα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ή περίσταση</w:t>
      </w:r>
      <w:r w:rsidRPr="00E71A10">
        <w:rPr>
          <w:rFonts w:eastAsia="Arial"/>
          <w:b/>
          <w:szCs w:val="22"/>
          <w:lang w:val="el-GR" w:eastAsia="en-US"/>
        </w:rPr>
        <w:t xml:space="preserve"> </w:t>
      </w:r>
      <w:r w:rsidRPr="00E71A10">
        <w:rPr>
          <w:szCs w:val="22"/>
          <w:lang w:val="el-GR" w:eastAsia="en-US"/>
        </w:rPr>
        <w:t>αναγγελθεί</w:t>
      </w:r>
      <w:r w:rsidRPr="00E71A10">
        <w:rPr>
          <w:rFonts w:eastAsia="Arial"/>
          <w:szCs w:val="22"/>
          <w:lang w:val="el-GR" w:eastAsia="en-US"/>
        </w:rPr>
        <w:t xml:space="preserve"> </w:t>
      </w:r>
      <w:r w:rsidRPr="00E71A10">
        <w:rPr>
          <w:szCs w:val="22"/>
          <w:lang w:val="el-GR" w:eastAsia="en-US"/>
        </w:rPr>
        <w:t xml:space="preserve">εγγράφως στον </w:t>
      </w:r>
      <w:r w:rsidRPr="00E71A10">
        <w:rPr>
          <w:rFonts w:eastAsia="Arial"/>
          <w:b/>
          <w:szCs w:val="22"/>
          <w:lang w:val="el-GR" w:eastAsia="en-US"/>
        </w:rPr>
        <w:t xml:space="preserve">Ασφαλιστή, </w:t>
      </w:r>
      <w:r w:rsidRPr="00E71A10">
        <w:rPr>
          <w:szCs w:val="22"/>
          <w:lang w:val="el-GR" w:eastAsia="en-US"/>
        </w:rPr>
        <w:t>όπως απαιτείται ή επιτρέπεται από την Ενότητα 10.1 (Αναγγελία Ασφαλισμένων Περιστατικών και Περιστάσεων</w:t>
      </w:r>
      <w:r w:rsidRPr="00E71A10">
        <w:rPr>
          <w:rFonts w:eastAsia="Arial"/>
          <w:szCs w:val="22"/>
          <w:lang w:val="el-GR" w:eastAsia="en-US"/>
        </w:rPr>
        <w:t xml:space="preserve">) </w:t>
      </w:r>
      <w:r w:rsidRPr="00E71A10">
        <w:rPr>
          <w:szCs w:val="22"/>
          <w:lang w:val="el-GR" w:eastAsia="en-US"/>
        </w:rPr>
        <w:t>ή την Ενότητα 10.2 (Αναγγελία</w:t>
      </w:r>
      <w:r w:rsidRPr="00E71A10">
        <w:rPr>
          <w:rFonts w:eastAsia="Arial"/>
          <w:szCs w:val="22"/>
          <w:lang w:val="el-GR" w:eastAsia="en-US"/>
        </w:rPr>
        <w:t xml:space="preserve"> </w:t>
      </w:r>
      <w:r w:rsidRPr="00E71A10">
        <w:rPr>
          <w:szCs w:val="22"/>
          <w:lang w:val="el-GR" w:eastAsia="en-US"/>
        </w:rPr>
        <w:t xml:space="preserve">Κρίσης), τότε τα μεταγενέστερα </w:t>
      </w:r>
      <w:r w:rsidRPr="00E71A10">
        <w:rPr>
          <w:rFonts w:eastAsia="Arial"/>
          <w:b/>
          <w:szCs w:val="22"/>
          <w:lang w:val="el-GR" w:eastAsia="en-US"/>
        </w:rPr>
        <w:t xml:space="preserve">Ασφαλισμένα Περιστατικά </w:t>
      </w:r>
      <w:r w:rsidRPr="00E71A10">
        <w:rPr>
          <w:szCs w:val="22"/>
          <w:lang w:val="el-GR" w:eastAsia="en-US"/>
        </w:rPr>
        <w:t>και περιστάσεις</w:t>
      </w:r>
      <w:r w:rsidRPr="00E71A10">
        <w:rPr>
          <w:rFonts w:eastAsia="Arial"/>
          <w:szCs w:val="22"/>
          <w:lang w:val="el-GR" w:eastAsia="en-US"/>
        </w:rPr>
        <w:t xml:space="preserve"> </w:t>
      </w:r>
      <w:r w:rsidRPr="00E71A10">
        <w:rPr>
          <w:szCs w:val="22"/>
          <w:lang w:val="el-GR" w:eastAsia="en-US"/>
        </w:rPr>
        <w:t xml:space="preserve">που συνιστούν </w:t>
      </w:r>
      <w:r w:rsidRPr="00E71A10">
        <w:rPr>
          <w:rFonts w:eastAsia="Arial"/>
          <w:b/>
          <w:szCs w:val="22"/>
          <w:lang w:val="el-GR" w:eastAsia="en-US"/>
        </w:rPr>
        <w:t>Ενιαίο Ασφαλισμένο Περιστατικό</w:t>
      </w:r>
      <w:r w:rsidRPr="00E71A10">
        <w:rPr>
          <w:rFonts w:eastAsia="Arial"/>
          <w:szCs w:val="22"/>
          <w:lang w:val="el-GR" w:eastAsia="en-US"/>
        </w:rPr>
        <w:t xml:space="preserve"> </w:t>
      </w:r>
      <w:r w:rsidRPr="00E71A10">
        <w:rPr>
          <w:szCs w:val="22"/>
          <w:lang w:val="el-GR" w:eastAsia="en-US"/>
        </w:rPr>
        <w:t>με το</w:t>
      </w:r>
      <w:r w:rsidRPr="00E71A10">
        <w:rPr>
          <w:rFonts w:eastAsia="Arial"/>
          <w:szCs w:val="22"/>
          <w:lang w:val="el-GR" w:eastAsia="en-US"/>
        </w:rPr>
        <w:t xml:space="preserve"> </w:t>
      </w:r>
      <w:r w:rsidRPr="00E71A10">
        <w:rPr>
          <w:szCs w:val="22"/>
          <w:lang w:val="el-GR" w:eastAsia="en-US"/>
        </w:rPr>
        <w:t>εν λόγω αναγγελθέν</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ή περίσταση</w:t>
      </w:r>
      <w:r w:rsidRPr="00E71A10">
        <w:rPr>
          <w:rFonts w:eastAsia="Arial"/>
          <w:szCs w:val="22"/>
          <w:lang w:val="el-GR" w:eastAsia="en-US"/>
        </w:rPr>
        <w:t xml:space="preserve">: </w:t>
      </w:r>
    </w:p>
    <w:p w14:paraId="38A4D9BA" w14:textId="77777777" w:rsidR="007C5210" w:rsidRPr="00E71A10" w:rsidRDefault="007C5210" w:rsidP="00E71A10">
      <w:pPr>
        <w:numPr>
          <w:ilvl w:val="0"/>
          <w:numId w:val="82"/>
        </w:numPr>
        <w:suppressAutoHyphens w:val="0"/>
        <w:spacing w:after="194" w:line="247" w:lineRule="auto"/>
        <w:ind w:right="222"/>
        <w:rPr>
          <w:szCs w:val="22"/>
          <w:lang w:val="el-GR" w:eastAsia="en-US"/>
        </w:rPr>
      </w:pPr>
      <w:r w:rsidRPr="00E71A10">
        <w:rPr>
          <w:szCs w:val="22"/>
          <w:lang w:val="el-GR" w:eastAsia="en-US"/>
        </w:rPr>
        <w:t>θα θεωρείται ότι προβλήθηκαν πρώτη φορά</w:t>
      </w:r>
      <w:r w:rsidRPr="00E71A10">
        <w:rPr>
          <w:rFonts w:eastAsia="Arial"/>
          <w:szCs w:val="22"/>
          <w:lang w:val="el-GR" w:eastAsia="en-US"/>
        </w:rPr>
        <w:t xml:space="preserve"> </w:t>
      </w:r>
      <w:r w:rsidRPr="00E71A10">
        <w:rPr>
          <w:szCs w:val="22"/>
          <w:lang w:val="el-GR" w:eastAsia="en-US"/>
        </w:rPr>
        <w:t xml:space="preserve">(στην περίπτωση των </w:t>
      </w:r>
      <w:r w:rsidRPr="00E71A10">
        <w:rPr>
          <w:rFonts w:eastAsia="Arial"/>
          <w:b/>
          <w:szCs w:val="22"/>
          <w:lang w:val="el-GR" w:eastAsia="en-US"/>
        </w:rPr>
        <w:t>Απαιτήσεων</w:t>
      </w:r>
      <w:r w:rsidRPr="00E71A10">
        <w:rPr>
          <w:szCs w:val="22"/>
          <w:lang w:val="el-GR" w:eastAsia="en-US"/>
        </w:rPr>
        <w:t>), ότι επήλθαν</w:t>
      </w:r>
      <w:r w:rsidRPr="00E71A10">
        <w:rPr>
          <w:rFonts w:eastAsia="Arial"/>
          <w:szCs w:val="22"/>
          <w:lang w:val="el-GR" w:eastAsia="en-US"/>
        </w:rPr>
        <w:t xml:space="preserve"> </w:t>
      </w:r>
      <w:r w:rsidRPr="00E71A10">
        <w:rPr>
          <w:szCs w:val="22"/>
          <w:lang w:val="el-GR" w:eastAsia="en-US"/>
        </w:rPr>
        <w:t xml:space="preserve">για πρώτη φορά (στην περίπτωση των άλλων </w:t>
      </w:r>
      <w:r w:rsidRPr="00E71A10">
        <w:rPr>
          <w:rFonts w:eastAsia="Arial"/>
          <w:b/>
          <w:szCs w:val="22"/>
          <w:lang w:val="el-GR" w:eastAsia="en-US"/>
        </w:rPr>
        <w:t>Ασφαλισμένων Περιστατικών</w:t>
      </w:r>
      <w:r w:rsidRPr="00E71A10">
        <w:rPr>
          <w:szCs w:val="22"/>
          <w:lang w:val="el-GR" w:eastAsia="en-US"/>
        </w:rPr>
        <w:t>) και ότι έγιναν αντιληπτά</w:t>
      </w:r>
      <w:r w:rsidRPr="00E71A10">
        <w:rPr>
          <w:rFonts w:eastAsia="Arial"/>
          <w:szCs w:val="22"/>
          <w:lang w:val="el-GR" w:eastAsia="en-US"/>
        </w:rPr>
        <w:t xml:space="preserve"> </w:t>
      </w:r>
      <w:r w:rsidRPr="00E71A10">
        <w:rPr>
          <w:szCs w:val="22"/>
          <w:lang w:val="el-GR" w:eastAsia="en-US"/>
        </w:rPr>
        <w:t>για πρώτη φορά (στην περίπτωση των περιστάσεων) κατά τον</w:t>
      </w:r>
      <w:r w:rsidRPr="00E71A10">
        <w:rPr>
          <w:rFonts w:eastAsia="Arial"/>
          <w:szCs w:val="22"/>
          <w:lang w:val="el-GR" w:eastAsia="en-US"/>
        </w:rPr>
        <w:t xml:space="preserve"> </w:t>
      </w:r>
      <w:r w:rsidRPr="00E71A10">
        <w:rPr>
          <w:szCs w:val="22"/>
          <w:lang w:val="el-GR" w:eastAsia="en-US"/>
        </w:rPr>
        <w:t>χρόνο κατά τον οποίο η προγενέστερη</w:t>
      </w:r>
      <w:r w:rsidRPr="00E71A10">
        <w:rPr>
          <w:rFonts w:eastAsia="Arial"/>
          <w:szCs w:val="22"/>
          <w:lang w:val="el-GR" w:eastAsia="en-US"/>
        </w:rPr>
        <w:t xml:space="preserve"> </w:t>
      </w:r>
      <w:r w:rsidRPr="00E71A10">
        <w:rPr>
          <w:szCs w:val="22"/>
          <w:lang w:val="el-GR" w:eastAsia="en-US"/>
        </w:rPr>
        <w:t>αναγγελθείσα</w:t>
      </w:r>
      <w:r w:rsidRPr="00E71A10">
        <w:rPr>
          <w:rFonts w:eastAsia="Arial"/>
          <w:szCs w:val="22"/>
          <w:lang w:val="el-GR" w:eastAsia="en-US"/>
        </w:rPr>
        <w:t xml:space="preserve"> </w:t>
      </w:r>
      <w:r w:rsidRPr="00E71A10">
        <w:rPr>
          <w:rFonts w:eastAsia="Arial"/>
          <w:b/>
          <w:szCs w:val="22"/>
          <w:lang w:val="el-GR" w:eastAsia="en-US"/>
        </w:rPr>
        <w:t>Απαίτηση</w:t>
      </w:r>
      <w:r w:rsidRPr="00E71A10">
        <w:rPr>
          <w:rFonts w:eastAsia="Arial"/>
          <w:szCs w:val="22"/>
          <w:lang w:val="el-GR" w:eastAsia="en-US"/>
        </w:rPr>
        <w:t xml:space="preserve">, </w:t>
      </w:r>
      <w:r w:rsidRPr="00E71A10">
        <w:rPr>
          <w:szCs w:val="22"/>
          <w:lang w:val="el-GR" w:eastAsia="en-US"/>
        </w:rPr>
        <w:t>η</w:t>
      </w:r>
      <w:r w:rsidRPr="00E71A10">
        <w:rPr>
          <w:rFonts w:eastAsia="Arial"/>
          <w:szCs w:val="22"/>
          <w:lang w:val="el-GR" w:eastAsia="en-US"/>
        </w:rPr>
        <w:t xml:space="preserve">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ή περίσταση (αντίστοιχα) προβλήθηκε για πρώτη φορά, επήλθε για πρώτη φορά ή έγινε</w:t>
      </w:r>
      <w:r w:rsidRPr="00E71A10">
        <w:rPr>
          <w:rFonts w:eastAsia="Arial"/>
          <w:szCs w:val="22"/>
          <w:lang w:val="el-GR" w:eastAsia="en-US"/>
        </w:rPr>
        <w:t xml:space="preserve"> </w:t>
      </w:r>
      <w:r w:rsidRPr="00E71A10">
        <w:rPr>
          <w:szCs w:val="22"/>
          <w:lang w:val="el-GR" w:eastAsia="en-US"/>
        </w:rPr>
        <w:t>αντιληπτό για πρώτη φορά, και</w:t>
      </w:r>
      <w:r w:rsidRPr="00E71A10">
        <w:rPr>
          <w:rFonts w:eastAsia="Arial"/>
          <w:szCs w:val="22"/>
          <w:lang w:val="el-GR" w:eastAsia="en-US"/>
        </w:rPr>
        <w:t xml:space="preserve"> </w:t>
      </w:r>
    </w:p>
    <w:p w14:paraId="274189FE" w14:textId="77777777" w:rsidR="007C5210" w:rsidRPr="00E71A10" w:rsidRDefault="007C5210" w:rsidP="00E71A10">
      <w:pPr>
        <w:numPr>
          <w:ilvl w:val="0"/>
          <w:numId w:val="82"/>
        </w:numPr>
        <w:suppressAutoHyphens w:val="0"/>
        <w:spacing w:after="194" w:line="247" w:lineRule="auto"/>
        <w:ind w:right="222"/>
        <w:rPr>
          <w:szCs w:val="22"/>
          <w:lang w:val="el-GR" w:eastAsia="en-US"/>
        </w:rPr>
      </w:pPr>
      <w:r w:rsidRPr="00E71A10">
        <w:rPr>
          <w:szCs w:val="22"/>
          <w:lang w:val="el-GR" w:eastAsia="en-US"/>
        </w:rPr>
        <w:t>θα θεωρείται ότι αναγγέλθηκε</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κατά τη στιγμή που δόθηκε η απαιτούμενη ή επιτρεπόμενη αναγγελία</w:t>
      </w:r>
      <w:r w:rsidRPr="00E71A10">
        <w:rPr>
          <w:rFonts w:eastAsia="Arial"/>
          <w:szCs w:val="22"/>
          <w:lang w:val="el-GR" w:eastAsia="en-US"/>
        </w:rPr>
        <w:t xml:space="preserve">. </w:t>
      </w:r>
    </w:p>
    <w:p w14:paraId="718D7AC3" w14:textId="3D7D331E" w:rsidR="007C5210" w:rsidRPr="00E71A10" w:rsidRDefault="007C5210" w:rsidP="00E17859">
      <w:pPr>
        <w:suppressAutoHyphens w:val="0"/>
        <w:spacing w:after="188" w:line="259" w:lineRule="auto"/>
        <w:ind w:left="425"/>
        <w:rPr>
          <w:szCs w:val="22"/>
          <w:lang w:val="el-GR" w:eastAsia="en-US"/>
        </w:rPr>
      </w:pPr>
      <w:r w:rsidRPr="00E71A10">
        <w:rPr>
          <w:rFonts w:eastAsia="Arial"/>
          <w:b/>
          <w:szCs w:val="22"/>
          <w:lang w:val="el-GR" w:eastAsia="en-US"/>
        </w:rPr>
        <w:t xml:space="preserve"> 10.5 Υπεράσπιση και διακανονισμός  </w:t>
      </w:r>
    </w:p>
    <w:p w14:paraId="5BAB8FB0"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Κάθε </w:t>
      </w:r>
      <w:r w:rsidRPr="00E71A10">
        <w:rPr>
          <w:rFonts w:eastAsia="Arial"/>
          <w:b/>
          <w:szCs w:val="22"/>
          <w:lang w:val="el-GR" w:eastAsia="en-US"/>
        </w:rPr>
        <w:t xml:space="preserve">Ασφαλισμένος </w:t>
      </w:r>
      <w:r w:rsidRPr="00E71A10">
        <w:rPr>
          <w:szCs w:val="22"/>
          <w:lang w:val="el-GR" w:eastAsia="en-US"/>
        </w:rPr>
        <w:t>θα έχει την υποχρέωση να αντικρούσει</w:t>
      </w:r>
      <w:r w:rsidRPr="00E71A10">
        <w:rPr>
          <w:rFonts w:eastAsia="Arial"/>
          <w:szCs w:val="22"/>
          <w:lang w:val="el-GR" w:eastAsia="en-US"/>
        </w:rPr>
        <w:t xml:space="preserve"> </w:t>
      </w:r>
      <w:r w:rsidRPr="00E71A10">
        <w:rPr>
          <w:szCs w:val="22"/>
          <w:lang w:val="el-GR" w:eastAsia="en-US"/>
        </w:rPr>
        <w:t xml:space="preserve">την </w:t>
      </w:r>
      <w:r w:rsidRPr="00E71A10">
        <w:rPr>
          <w:rFonts w:eastAsia="Arial"/>
          <w:b/>
          <w:szCs w:val="22"/>
          <w:lang w:val="el-GR" w:eastAsia="en-US"/>
        </w:rPr>
        <w:t xml:space="preserve">Απαίτηση </w:t>
      </w:r>
      <w:r w:rsidRPr="00E71A10">
        <w:rPr>
          <w:szCs w:val="22"/>
          <w:lang w:val="el-GR" w:eastAsia="en-US"/>
        </w:rPr>
        <w:t>που προβάλλεται</w:t>
      </w:r>
      <w:r w:rsidRPr="00E71A10">
        <w:rPr>
          <w:rFonts w:eastAsia="Arial"/>
          <w:szCs w:val="22"/>
          <w:lang w:val="el-GR" w:eastAsia="en-US"/>
        </w:rPr>
        <w:t xml:space="preserve"> </w:t>
      </w:r>
      <w:r w:rsidRPr="00E71A10">
        <w:rPr>
          <w:szCs w:val="22"/>
          <w:lang w:val="el-GR" w:eastAsia="en-US"/>
        </w:rPr>
        <w:t xml:space="preserve">εναντίον του. Ο </w:t>
      </w:r>
      <w:r w:rsidRPr="00E71A10">
        <w:rPr>
          <w:rFonts w:eastAsia="Arial"/>
          <w:b/>
          <w:szCs w:val="22"/>
          <w:lang w:val="el-GR" w:eastAsia="en-US"/>
        </w:rPr>
        <w:t xml:space="preserve">Ασφαλιστής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δικαιούται, αλλά δεν θα υποχρεούται, να συμμετέχει πλήρως στην εν λόγω αντίκρουση</w:t>
      </w:r>
      <w:r w:rsidRPr="00E71A10">
        <w:rPr>
          <w:rFonts w:eastAsia="Arial"/>
          <w:szCs w:val="22"/>
          <w:lang w:val="el-GR" w:eastAsia="en-US"/>
        </w:rPr>
        <w:t xml:space="preserve"> </w:t>
      </w:r>
      <w:r w:rsidRPr="00E71A10">
        <w:rPr>
          <w:szCs w:val="22"/>
          <w:lang w:val="el-GR" w:eastAsia="en-US"/>
        </w:rPr>
        <w:t xml:space="preserve">και στη διαπραγμάτευση οποιουδήποτε διακανονισμού που συνεπάγεται ή φαίνεται ευλόγως πιθανό να συνεπάγεται πληρωμή από τον </w:t>
      </w:r>
      <w:r w:rsidRPr="00E71A10">
        <w:rPr>
          <w:rFonts w:eastAsia="Arial"/>
          <w:b/>
          <w:szCs w:val="22"/>
          <w:lang w:val="el-GR" w:eastAsia="en-US"/>
        </w:rPr>
        <w:t xml:space="preserve">Ασφαλιστή </w:t>
      </w:r>
      <w:r w:rsidRPr="00E71A10">
        <w:rPr>
          <w:szCs w:val="22"/>
          <w:lang w:val="el-GR" w:eastAsia="en-US"/>
        </w:rPr>
        <w:t>βάσει του παρόντος ασφαλιστηρίου</w:t>
      </w:r>
      <w:r w:rsidRPr="00E71A10">
        <w:rPr>
          <w:rFonts w:eastAsia="Arial"/>
          <w:szCs w:val="22"/>
          <w:lang w:val="el-GR" w:eastAsia="en-US"/>
        </w:rPr>
        <w:t xml:space="preserve">.    </w:t>
      </w:r>
    </w:p>
    <w:p w14:paraId="5FB42EB9"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Κανένας </w:t>
      </w:r>
      <w:r w:rsidRPr="00E71A10">
        <w:rPr>
          <w:rFonts w:eastAsia="Arial"/>
          <w:b/>
          <w:szCs w:val="22"/>
          <w:lang w:val="el-GR" w:eastAsia="en-US"/>
        </w:rPr>
        <w:t xml:space="preserve">Ασφαλισμένος </w:t>
      </w:r>
      <w:r w:rsidRPr="00E71A10">
        <w:rPr>
          <w:szCs w:val="22"/>
          <w:lang w:val="el-GR" w:eastAsia="en-US"/>
        </w:rPr>
        <w:t>δεν</w:t>
      </w:r>
      <w:r w:rsidRPr="00E71A10">
        <w:rPr>
          <w:rFonts w:eastAsia="Arial"/>
          <w:b/>
          <w:szCs w:val="22"/>
          <w:lang w:val="el-GR" w:eastAsia="en-US"/>
        </w:rPr>
        <w:t xml:space="preserve"> </w:t>
      </w:r>
      <w:r w:rsidRPr="00E71A10">
        <w:rPr>
          <w:szCs w:val="22"/>
          <w:lang w:val="el-GR" w:eastAsia="en-US"/>
        </w:rPr>
        <w:t>θα αποδέχεται</w:t>
      </w:r>
      <w:r w:rsidRPr="00E71A10">
        <w:rPr>
          <w:rFonts w:eastAsia="Arial"/>
          <w:szCs w:val="22"/>
          <w:lang w:val="el-GR" w:eastAsia="en-US"/>
        </w:rPr>
        <w:t xml:space="preserve"> </w:t>
      </w:r>
      <w:r w:rsidRPr="00E71A10">
        <w:rPr>
          <w:szCs w:val="22"/>
          <w:lang w:val="el-GR" w:eastAsia="en-US"/>
        </w:rPr>
        <w:t>ούτε θα</w:t>
      </w:r>
      <w:r w:rsidRPr="00E71A10">
        <w:rPr>
          <w:rFonts w:eastAsia="Arial"/>
          <w:szCs w:val="22"/>
          <w:lang w:val="el-GR" w:eastAsia="en-US"/>
        </w:rPr>
        <w:t xml:space="preserve"> </w:t>
      </w:r>
      <w:r w:rsidRPr="00E71A10">
        <w:rPr>
          <w:szCs w:val="22"/>
          <w:lang w:val="el-GR" w:eastAsia="en-US"/>
        </w:rPr>
        <w:t>αναλαμβάνει οποιαδήποτε ευθύνη, συνάπτει οποιαδήποτε συμφωνία διακανονισμού ή συναινεί σε οποιαδήποτε απόφαση χωρίς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Ασφαλιστή</w:t>
      </w:r>
      <w:r w:rsidRPr="00E71A10">
        <w:rPr>
          <w:rFonts w:eastAsia="Arial"/>
          <w:color w:val="0070C0"/>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δεν θα ευθύνεται για οποιαδήποτε </w:t>
      </w:r>
      <w:r w:rsidRPr="00E71A10">
        <w:rPr>
          <w:szCs w:val="22"/>
          <w:lang w:val="el-GR" w:eastAsia="en-US"/>
        </w:rPr>
        <w:lastRenderedPageBreak/>
        <w:t xml:space="preserve">ευθύνη, διακανονισμό ή απόφαση στην οποία συναινεί ο </w:t>
      </w:r>
      <w:r w:rsidRPr="00E71A10">
        <w:rPr>
          <w:rFonts w:eastAsia="Arial"/>
          <w:b/>
          <w:szCs w:val="22"/>
          <w:lang w:val="el-GR" w:eastAsia="en-US"/>
        </w:rPr>
        <w:t xml:space="preserve">Ασφαλισμένος </w:t>
      </w:r>
      <w:r w:rsidRPr="00E71A10">
        <w:rPr>
          <w:szCs w:val="22"/>
          <w:lang w:val="el-GR" w:eastAsia="en-US"/>
        </w:rPr>
        <w:t xml:space="preserve">και για την οποία ο </w:t>
      </w:r>
      <w:r w:rsidRPr="00E71A10">
        <w:rPr>
          <w:rFonts w:eastAsia="Arial"/>
          <w:b/>
          <w:szCs w:val="22"/>
          <w:lang w:val="el-GR" w:eastAsia="en-US"/>
        </w:rPr>
        <w:t xml:space="preserve">Ασφαλιστής </w:t>
      </w:r>
      <w:r w:rsidRPr="00E71A10">
        <w:rPr>
          <w:szCs w:val="22"/>
          <w:lang w:val="el-GR" w:eastAsia="en-US"/>
        </w:rPr>
        <w:t>δεν έχει δώσει προηγούμενη γραπτή συναίνεση</w:t>
      </w:r>
      <w:r w:rsidRPr="00E71A10">
        <w:rPr>
          <w:rFonts w:eastAsia="Arial"/>
          <w:szCs w:val="22"/>
          <w:lang w:val="el-GR" w:eastAsia="en-US"/>
        </w:rPr>
        <w:t xml:space="preserve">. </w:t>
      </w:r>
    </w:p>
    <w:p w14:paraId="1E715C9B" w14:textId="77777777" w:rsidR="007C5210" w:rsidRPr="00E71A10" w:rsidRDefault="007C5210" w:rsidP="00E71A10">
      <w:pPr>
        <w:suppressAutoHyphens w:val="0"/>
        <w:spacing w:after="160" w:line="259" w:lineRule="auto"/>
        <w:ind w:left="420" w:right="405"/>
        <w:rPr>
          <w:szCs w:val="22"/>
          <w:lang w:val="el-GR" w:eastAsia="en-US"/>
        </w:rPr>
      </w:pPr>
      <w:r w:rsidRPr="00E71A10">
        <w:rPr>
          <w:szCs w:val="22"/>
          <w:lang w:val="el-GR" w:eastAsia="en-US"/>
        </w:rPr>
        <w:t>Ο</w:t>
      </w:r>
      <w:r w:rsidRPr="00E71A10">
        <w:rPr>
          <w:rFonts w:eastAsia="Arial"/>
          <w:b/>
          <w:szCs w:val="22"/>
          <w:lang w:val="el-GR" w:eastAsia="en-US"/>
        </w:rPr>
        <w:t xml:space="preserve"> Ασφαλισμένος </w:t>
      </w:r>
      <w:r w:rsidRPr="00E71A10">
        <w:rPr>
          <w:szCs w:val="22"/>
          <w:lang w:val="el-GR" w:eastAsia="en-US"/>
        </w:rPr>
        <w:t xml:space="preserve">επιτρέπεται να αναφέρει θέματα σε </w:t>
      </w:r>
      <w:r w:rsidRPr="00E71A10">
        <w:rPr>
          <w:rFonts w:eastAsia="Arial"/>
          <w:b/>
          <w:szCs w:val="22"/>
          <w:lang w:val="el-GR" w:eastAsia="en-US"/>
        </w:rPr>
        <w:t xml:space="preserve">Επίσημο Φορέα </w:t>
      </w:r>
      <w:r w:rsidRPr="00E71A10">
        <w:rPr>
          <w:szCs w:val="22"/>
          <w:lang w:val="el-GR" w:eastAsia="en-US"/>
        </w:rPr>
        <w:t>χωρίς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Ασφαλιστή, </w:t>
      </w:r>
      <w:r w:rsidRPr="00E71A10">
        <w:rPr>
          <w:szCs w:val="22"/>
          <w:lang w:val="el-GR" w:eastAsia="en-US"/>
        </w:rPr>
        <w:t>αλλά μόνο εάν και εφόσον</w:t>
      </w:r>
      <w:r w:rsidRPr="00E71A10">
        <w:rPr>
          <w:rFonts w:eastAsia="Arial"/>
          <w:szCs w:val="22"/>
          <w:lang w:val="el-GR" w:eastAsia="en-US"/>
        </w:rPr>
        <w:t xml:space="preserve"> </w:t>
      </w:r>
      <w:r w:rsidRPr="00E71A10">
        <w:rPr>
          <w:szCs w:val="22"/>
          <w:lang w:val="el-GR" w:eastAsia="en-US"/>
        </w:rPr>
        <w:t>δεν επιτρέπεται νόμιμα στον</w:t>
      </w:r>
      <w:r w:rsidRPr="00E71A10">
        <w:rPr>
          <w:rFonts w:eastAsia="Arial"/>
          <w:szCs w:val="22"/>
          <w:lang w:val="el-GR" w:eastAsia="en-US"/>
        </w:rPr>
        <w:t xml:space="preserve"> </w:t>
      </w:r>
      <w:r w:rsidRPr="00E71A10">
        <w:rPr>
          <w:rFonts w:eastAsia="Arial"/>
          <w:b/>
          <w:szCs w:val="22"/>
          <w:lang w:val="el-GR" w:eastAsia="en-US"/>
        </w:rPr>
        <w:t xml:space="preserve">Ασφαλισμένο </w:t>
      </w:r>
      <w:r w:rsidRPr="00E71A10">
        <w:rPr>
          <w:szCs w:val="22"/>
          <w:lang w:val="el-GR" w:eastAsia="en-US"/>
        </w:rPr>
        <w:t>από τον</w:t>
      </w:r>
      <w:r w:rsidRPr="00E71A10">
        <w:rPr>
          <w:rFonts w:eastAsia="Arial"/>
          <w:szCs w:val="22"/>
          <w:lang w:val="el-GR" w:eastAsia="en-US"/>
        </w:rPr>
        <w:t xml:space="preserve"> </w:t>
      </w:r>
      <w:r w:rsidRPr="00E71A10">
        <w:rPr>
          <w:rFonts w:eastAsia="Arial"/>
          <w:b/>
          <w:szCs w:val="22"/>
          <w:lang w:val="el-GR" w:eastAsia="en-US"/>
        </w:rPr>
        <w:t xml:space="preserve">Επίσημο Φορέα </w:t>
      </w:r>
      <w:r w:rsidRPr="00E71A10">
        <w:rPr>
          <w:szCs w:val="22"/>
          <w:lang w:val="el-GR" w:eastAsia="en-US"/>
        </w:rPr>
        <w:t>να υποβάλει</w:t>
      </w:r>
      <w:r w:rsidRPr="00E71A10">
        <w:rPr>
          <w:rFonts w:eastAsia="Arial"/>
          <w:b/>
          <w:szCs w:val="22"/>
          <w:lang w:val="el-GR" w:eastAsia="en-US"/>
        </w:rPr>
        <w:t xml:space="preserve"> </w:t>
      </w:r>
      <w:r w:rsidRPr="00E71A10">
        <w:rPr>
          <w:szCs w:val="22"/>
          <w:lang w:val="el-GR" w:eastAsia="en-US"/>
        </w:rPr>
        <w:t xml:space="preserve">αίτημα για τέτοια συναίνεση. Έχοντας αναφέρει θέματα σε </w:t>
      </w:r>
      <w:r w:rsidRPr="00E71A10">
        <w:rPr>
          <w:rFonts w:eastAsia="Arial"/>
          <w:b/>
          <w:szCs w:val="22"/>
          <w:lang w:val="el-GR" w:eastAsia="en-US"/>
        </w:rPr>
        <w:t xml:space="preserve">Επίσημο Φορέα </w:t>
      </w:r>
      <w:r w:rsidRPr="00E71A10">
        <w:rPr>
          <w:szCs w:val="22"/>
          <w:lang w:val="el-GR" w:eastAsia="en-US"/>
        </w:rPr>
        <w:t>χωρίς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Ασφαλιστή, </w:t>
      </w:r>
      <w:r w:rsidRPr="00E71A10">
        <w:rPr>
          <w:szCs w:val="22"/>
          <w:lang w:val="el-GR" w:eastAsia="en-US"/>
        </w:rPr>
        <w:t>ο</w:t>
      </w:r>
      <w:r w:rsidRPr="00E71A10">
        <w:rPr>
          <w:rFonts w:eastAsia="Arial"/>
          <w:b/>
          <w:szCs w:val="22"/>
          <w:lang w:val="el-GR" w:eastAsia="en-US"/>
        </w:rPr>
        <w:t xml:space="preserve"> Ασφαλισμένος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οφείλει να δώσει γραπτή αναγγελία</w:t>
      </w:r>
      <w:r w:rsidRPr="00E71A10">
        <w:rPr>
          <w:rFonts w:eastAsia="Arial"/>
          <w:szCs w:val="22"/>
          <w:lang w:val="el-GR" w:eastAsia="en-US"/>
        </w:rPr>
        <w:t xml:space="preserve"> </w:t>
      </w:r>
      <w:r w:rsidRPr="00E71A10">
        <w:rPr>
          <w:szCs w:val="22"/>
          <w:lang w:val="el-GR" w:eastAsia="en-US"/>
        </w:rPr>
        <w:t xml:space="preserve">στον </w:t>
      </w:r>
      <w:r w:rsidRPr="00E71A10">
        <w:rPr>
          <w:rFonts w:eastAsia="Arial"/>
          <w:b/>
          <w:szCs w:val="22"/>
          <w:lang w:val="el-GR" w:eastAsia="en-US"/>
        </w:rPr>
        <w:t xml:space="preserve">Ασφαλιστή </w:t>
      </w:r>
      <w:r w:rsidRPr="00E71A10">
        <w:rPr>
          <w:szCs w:val="22"/>
          <w:lang w:val="el-GR" w:eastAsia="en-US"/>
        </w:rPr>
        <w:t>για</w:t>
      </w:r>
      <w:r w:rsidRPr="00E71A10">
        <w:rPr>
          <w:rFonts w:eastAsia="Arial"/>
          <w:b/>
          <w:szCs w:val="22"/>
          <w:lang w:val="el-GR" w:eastAsia="en-US"/>
        </w:rPr>
        <w:t xml:space="preserve"> </w:t>
      </w:r>
      <w:r w:rsidRPr="00E71A10">
        <w:rPr>
          <w:szCs w:val="22"/>
          <w:lang w:val="el-GR" w:eastAsia="en-US"/>
        </w:rPr>
        <w:t xml:space="preserve">την αναφορά αυτή, μόλις του επιτραπεί νομικά να το πράξει.   </w:t>
      </w:r>
      <w:r w:rsidRPr="00E71A10">
        <w:rPr>
          <w:rFonts w:eastAsia="Arial"/>
          <w:szCs w:val="22"/>
          <w:lang w:val="el-GR" w:eastAsia="en-US"/>
        </w:rPr>
        <w:t xml:space="preserve"> </w:t>
      </w:r>
    </w:p>
    <w:p w14:paraId="7DFA6146" w14:textId="77777777" w:rsidR="007C5210" w:rsidRPr="00E71A10" w:rsidRDefault="007C5210" w:rsidP="00E71A10">
      <w:pPr>
        <w:suppressAutoHyphens w:val="0"/>
        <w:spacing w:after="160" w:line="259" w:lineRule="auto"/>
        <w:ind w:left="420" w:right="38"/>
        <w:rPr>
          <w:szCs w:val="22"/>
          <w:lang w:eastAsia="en-US"/>
        </w:rPr>
      </w:pPr>
      <w:proofErr w:type="spellStart"/>
      <w:r w:rsidRPr="00E71A10">
        <w:rPr>
          <w:szCs w:val="22"/>
          <w:lang w:eastAsia="en-US"/>
        </w:rPr>
        <w:t>Κάθε</w:t>
      </w:r>
      <w:proofErr w:type="spellEnd"/>
      <w:r w:rsidRPr="00E71A10">
        <w:rPr>
          <w:szCs w:val="22"/>
          <w:lang w:eastAsia="en-US"/>
        </w:rPr>
        <w:t xml:space="preserve"> </w:t>
      </w:r>
      <w:proofErr w:type="spellStart"/>
      <w:r w:rsidRPr="00E71A10">
        <w:rPr>
          <w:rFonts w:eastAsia="Arial"/>
          <w:b/>
          <w:szCs w:val="22"/>
          <w:lang w:eastAsia="en-US"/>
        </w:rPr>
        <w:t>Ασφ</w:t>
      </w:r>
      <w:proofErr w:type="spellEnd"/>
      <w:r w:rsidRPr="00E71A10">
        <w:rPr>
          <w:rFonts w:eastAsia="Arial"/>
          <w:b/>
          <w:szCs w:val="22"/>
          <w:lang w:eastAsia="en-US"/>
        </w:rPr>
        <w:t xml:space="preserve">αλισμένος </w:t>
      </w:r>
      <w:r w:rsidRPr="00E71A10">
        <w:rPr>
          <w:szCs w:val="22"/>
          <w:lang w:eastAsia="en-US"/>
        </w:rPr>
        <w:t>υπ</w:t>
      </w:r>
      <w:proofErr w:type="spellStart"/>
      <w:r w:rsidRPr="00E71A10">
        <w:rPr>
          <w:szCs w:val="22"/>
          <w:lang w:eastAsia="en-US"/>
        </w:rPr>
        <w:t>οχρεούτ</w:t>
      </w:r>
      <w:proofErr w:type="spellEnd"/>
      <w:r w:rsidRPr="00E71A10">
        <w:rPr>
          <w:szCs w:val="22"/>
          <w:lang w:eastAsia="en-US"/>
        </w:rPr>
        <w:t>αι:</w:t>
      </w:r>
      <w:r w:rsidRPr="00E71A10">
        <w:rPr>
          <w:rFonts w:eastAsia="Arial"/>
          <w:szCs w:val="22"/>
          <w:lang w:eastAsia="en-US"/>
        </w:rPr>
        <w:t xml:space="preserve"> </w:t>
      </w:r>
    </w:p>
    <w:p w14:paraId="0972B8C3" w14:textId="77777777" w:rsidR="007C5210" w:rsidRPr="00E71A10" w:rsidRDefault="007C5210" w:rsidP="00E71A10">
      <w:pPr>
        <w:numPr>
          <w:ilvl w:val="0"/>
          <w:numId w:val="83"/>
        </w:numPr>
        <w:suppressAutoHyphens w:val="0"/>
        <w:spacing w:after="10" w:line="247" w:lineRule="auto"/>
        <w:ind w:right="38"/>
        <w:rPr>
          <w:szCs w:val="22"/>
          <w:lang w:val="el-GR" w:eastAsia="en-US"/>
        </w:rPr>
      </w:pPr>
      <w:r w:rsidRPr="00E71A10">
        <w:rPr>
          <w:szCs w:val="22"/>
          <w:lang w:val="el-GR" w:eastAsia="en-US"/>
        </w:rPr>
        <w:t xml:space="preserve">σε σχέση με </w:t>
      </w:r>
      <w:r w:rsidRPr="00E71A10">
        <w:rPr>
          <w:rFonts w:eastAsia="Arial"/>
          <w:b/>
          <w:szCs w:val="22"/>
          <w:lang w:val="el-GR" w:eastAsia="en-US"/>
        </w:rPr>
        <w:t xml:space="preserve">Ασφαλισμένο Περιστατικό </w:t>
      </w:r>
      <w:r w:rsidRPr="00E71A10">
        <w:rPr>
          <w:szCs w:val="22"/>
          <w:lang w:val="el-GR" w:eastAsia="en-US"/>
        </w:rPr>
        <w:t>ή περίσταση</w:t>
      </w:r>
      <w:r w:rsidRPr="00E71A10">
        <w:rPr>
          <w:rFonts w:eastAsia="Arial"/>
          <w:szCs w:val="22"/>
          <w:lang w:val="el-GR" w:eastAsia="en-US"/>
        </w:rPr>
        <w:t xml:space="preserve"> </w:t>
      </w:r>
      <w:r w:rsidRPr="00E71A10">
        <w:rPr>
          <w:szCs w:val="22"/>
          <w:lang w:val="el-GR" w:eastAsia="en-US"/>
        </w:rPr>
        <w:t>που αναγγέλλεται</w:t>
      </w:r>
      <w:r w:rsidRPr="00E71A10">
        <w:rPr>
          <w:rFonts w:eastAsia="Arial"/>
          <w:szCs w:val="22"/>
          <w:lang w:val="el-GR" w:eastAsia="en-US"/>
        </w:rPr>
        <w:t xml:space="preserve"> </w:t>
      </w:r>
      <w:r w:rsidRPr="00E71A10">
        <w:rPr>
          <w:szCs w:val="22"/>
          <w:lang w:val="el-GR" w:eastAsia="en-US"/>
        </w:rPr>
        <w:t xml:space="preserve">σύμφωνα με το Τμήμα </w:t>
      </w:r>
    </w:p>
    <w:p w14:paraId="1126CDE9" w14:textId="77777777" w:rsidR="007C5210" w:rsidRPr="00E71A10" w:rsidRDefault="007C5210" w:rsidP="00E71A10">
      <w:pPr>
        <w:suppressAutoHyphens w:val="0"/>
        <w:spacing w:after="160" w:line="259" w:lineRule="auto"/>
        <w:ind w:left="420" w:right="38"/>
        <w:rPr>
          <w:szCs w:val="22"/>
          <w:lang w:val="el-GR" w:eastAsia="en-US"/>
        </w:rPr>
      </w:pPr>
      <w:r w:rsidRPr="00E71A10">
        <w:rPr>
          <w:rFonts w:eastAsia="Arial"/>
          <w:szCs w:val="22"/>
          <w:lang w:val="el-GR" w:eastAsia="en-US"/>
        </w:rPr>
        <w:t>10.1 (</w:t>
      </w:r>
      <w:r w:rsidRPr="00E71A10">
        <w:rPr>
          <w:szCs w:val="22"/>
          <w:lang w:val="el-GR" w:eastAsia="en-US"/>
        </w:rPr>
        <w:t>Αναγγελία Ασφαλισμένων Περιστατικών</w:t>
      </w:r>
      <w:r w:rsidRPr="00E71A10">
        <w:rPr>
          <w:rFonts w:eastAsia="Arial"/>
          <w:szCs w:val="22"/>
          <w:lang w:val="el-GR" w:eastAsia="en-US"/>
        </w:rPr>
        <w:t xml:space="preserve"> </w:t>
      </w:r>
      <w:r w:rsidRPr="00E71A10">
        <w:rPr>
          <w:szCs w:val="22"/>
          <w:lang w:val="el-GR" w:eastAsia="en-US"/>
        </w:rPr>
        <w:t xml:space="preserve">και Περιστάσεων), να παρέχει στον </w:t>
      </w:r>
      <w:r w:rsidRPr="00E71A10">
        <w:rPr>
          <w:rFonts w:eastAsia="Arial"/>
          <w:b/>
          <w:szCs w:val="22"/>
          <w:lang w:val="el-GR" w:eastAsia="en-US"/>
        </w:rPr>
        <w:t xml:space="preserve">Ασφαλιστή </w:t>
      </w:r>
      <w:r w:rsidRPr="00E71A10">
        <w:rPr>
          <w:szCs w:val="22"/>
          <w:lang w:val="el-GR" w:eastAsia="en-US"/>
        </w:rPr>
        <w:t xml:space="preserve">τις πληροφορίες, τη βοήθεια και τη συνεργασία που ο </w:t>
      </w:r>
      <w:r w:rsidRPr="00E71A10">
        <w:rPr>
          <w:rFonts w:eastAsia="Arial"/>
          <w:b/>
          <w:szCs w:val="22"/>
          <w:lang w:val="el-GR" w:eastAsia="en-US"/>
        </w:rPr>
        <w:t xml:space="preserve">Ασφαλιστής </w:t>
      </w:r>
      <w:r w:rsidRPr="00E71A10">
        <w:rPr>
          <w:szCs w:val="22"/>
          <w:lang w:val="el-GR" w:eastAsia="en-US"/>
        </w:rPr>
        <w:t>εύλογα απαιτεί, συμπεριλαμβανομένων όσων αφορούν</w:t>
      </w:r>
      <w:r w:rsidRPr="00E71A10">
        <w:rPr>
          <w:rFonts w:eastAsia="Arial"/>
          <w:szCs w:val="22"/>
          <w:lang w:val="el-GR" w:eastAsia="en-US"/>
        </w:rPr>
        <w:t xml:space="preserve"> </w:t>
      </w:r>
      <w:r w:rsidRPr="00E71A10">
        <w:rPr>
          <w:szCs w:val="22"/>
          <w:lang w:val="el-GR" w:eastAsia="en-US"/>
        </w:rPr>
        <w:t>τη διερεύνηση, την υπεράσπιση, τον</w:t>
      </w:r>
      <w:r w:rsidRPr="00E71A10">
        <w:rPr>
          <w:rFonts w:eastAsia="Arial"/>
          <w:szCs w:val="22"/>
          <w:lang w:val="el-GR" w:eastAsia="en-US"/>
        </w:rPr>
        <w:t xml:space="preserve"> </w:t>
      </w:r>
      <w:r w:rsidRPr="00E71A10">
        <w:rPr>
          <w:szCs w:val="22"/>
          <w:lang w:val="el-GR" w:eastAsia="en-US"/>
        </w:rPr>
        <w:t>διακανονισμό ή τα ένδικα μέσα κατ’ αυτών</w:t>
      </w:r>
      <w:r w:rsidRPr="00E71A10">
        <w:rPr>
          <w:rFonts w:eastAsia="Arial"/>
          <w:szCs w:val="22"/>
          <w:vertAlign w:val="superscript"/>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18B6188C" w14:textId="77777777" w:rsidR="007C5210" w:rsidRPr="00E71A10" w:rsidRDefault="007C5210" w:rsidP="00E71A10">
      <w:pPr>
        <w:numPr>
          <w:ilvl w:val="0"/>
          <w:numId w:val="83"/>
        </w:numPr>
        <w:suppressAutoHyphens w:val="0"/>
        <w:spacing w:after="194" w:line="247" w:lineRule="auto"/>
        <w:ind w:right="38"/>
        <w:rPr>
          <w:szCs w:val="22"/>
          <w:lang w:val="el-GR" w:eastAsia="en-US"/>
        </w:rPr>
      </w:pPr>
      <w:r w:rsidRPr="00E71A10">
        <w:rPr>
          <w:szCs w:val="22"/>
          <w:lang w:val="el-GR" w:eastAsia="en-US"/>
        </w:rPr>
        <w:t xml:space="preserve">σε σχέση με </w:t>
      </w:r>
      <w:r w:rsidRPr="00E71A10">
        <w:rPr>
          <w:rFonts w:eastAsia="Arial"/>
          <w:b/>
          <w:szCs w:val="22"/>
          <w:lang w:val="el-GR" w:eastAsia="en-US"/>
        </w:rPr>
        <w:t xml:space="preserve">Ασφαλισμένο Περιστατικό </w:t>
      </w:r>
      <w:r w:rsidRPr="00E71A10">
        <w:rPr>
          <w:szCs w:val="22"/>
          <w:lang w:val="el-GR" w:eastAsia="en-US"/>
        </w:rPr>
        <w:t xml:space="preserve">ή περίσταση που εύλογα αναμένεται να προκαλέσει </w:t>
      </w:r>
      <w:r w:rsidRPr="00E71A10">
        <w:rPr>
          <w:rFonts w:eastAsia="Arial"/>
          <w:b/>
          <w:szCs w:val="22"/>
          <w:lang w:val="el-GR" w:eastAsia="en-US"/>
        </w:rPr>
        <w:t xml:space="preserve">Ασφαλισμένο Περιστατικό, </w:t>
      </w:r>
      <w:r w:rsidRPr="00E71A10">
        <w:rPr>
          <w:szCs w:val="22"/>
          <w:lang w:val="el-GR" w:eastAsia="en-US"/>
        </w:rPr>
        <w:t>να</w:t>
      </w:r>
      <w:r w:rsidRPr="00E71A10">
        <w:rPr>
          <w:rFonts w:eastAsia="Arial"/>
          <w:b/>
          <w:szCs w:val="22"/>
          <w:lang w:val="el-GR" w:eastAsia="en-US"/>
        </w:rPr>
        <w:t xml:space="preserve"> </w:t>
      </w:r>
      <w:r w:rsidRPr="00E71A10">
        <w:rPr>
          <w:szCs w:val="22"/>
          <w:lang w:val="el-GR" w:eastAsia="en-US"/>
        </w:rPr>
        <w:t xml:space="preserve">λάβει εύλογα μέτρα για να αποφύγει ή να μειώσει τη </w:t>
      </w:r>
      <w:r w:rsidRPr="00E71A10">
        <w:rPr>
          <w:rFonts w:eastAsia="Arial"/>
          <w:b/>
          <w:szCs w:val="22"/>
          <w:lang w:val="el-GR" w:eastAsia="en-US"/>
        </w:rPr>
        <w:t>Ζημία</w:t>
      </w:r>
      <w:r w:rsidRPr="00E71A10">
        <w:rPr>
          <w:rFonts w:eastAsia="Arial"/>
          <w:szCs w:val="22"/>
          <w:lang w:val="el-GR" w:eastAsia="en-US"/>
        </w:rPr>
        <w:t xml:space="preserve">.  </w:t>
      </w:r>
    </w:p>
    <w:p w14:paraId="1CD86F7B" w14:textId="77777777" w:rsidR="007C5210" w:rsidRPr="00E71A10" w:rsidRDefault="007C5210" w:rsidP="00E71A10">
      <w:pPr>
        <w:suppressAutoHyphens w:val="0"/>
        <w:spacing w:after="160" w:line="259" w:lineRule="auto"/>
        <w:ind w:left="420" w:right="408"/>
        <w:rPr>
          <w:szCs w:val="22"/>
          <w:lang w:val="el-GR" w:eastAsia="en-US"/>
        </w:rPr>
      </w:pPr>
      <w:r w:rsidRPr="00E71A10">
        <w:rPr>
          <w:szCs w:val="22"/>
          <w:lang w:val="el-GR" w:eastAsia="en-US"/>
        </w:rPr>
        <w:t xml:space="preserve">Η παράλειψη ενός </w:t>
      </w:r>
      <w:r w:rsidRPr="00E71A10">
        <w:rPr>
          <w:rFonts w:eastAsia="Arial"/>
          <w:b/>
          <w:szCs w:val="22"/>
          <w:lang w:val="el-GR" w:eastAsia="en-US"/>
        </w:rPr>
        <w:t xml:space="preserve">Ασφαλισμένου Προσώπου </w:t>
      </w:r>
      <w:r w:rsidRPr="00E71A10">
        <w:rPr>
          <w:szCs w:val="22"/>
          <w:lang w:val="el-GR" w:eastAsia="en-US"/>
        </w:rPr>
        <w:t xml:space="preserve">να παράσχει στον </w:t>
      </w:r>
      <w:r w:rsidRPr="00E71A10">
        <w:rPr>
          <w:rFonts w:eastAsia="Arial"/>
          <w:b/>
          <w:szCs w:val="22"/>
          <w:lang w:val="el-GR" w:eastAsia="en-US"/>
        </w:rPr>
        <w:t xml:space="preserve">Ασφαλιστή </w:t>
      </w:r>
      <w:r w:rsidRPr="00E71A10">
        <w:rPr>
          <w:szCs w:val="22"/>
          <w:lang w:val="el-GR" w:eastAsia="en-US"/>
        </w:rPr>
        <w:t xml:space="preserve">πληροφορίες, βοήθεια ή συνεργασία, όπως απαιτείται στην προηγούμενη παράγραφο, δεν θίγει τα δικαιώματα οποιουδήποτε άλλου </w:t>
      </w:r>
      <w:r w:rsidRPr="00E71A10">
        <w:rPr>
          <w:rFonts w:eastAsia="Arial"/>
          <w:b/>
          <w:szCs w:val="22"/>
          <w:lang w:val="el-GR" w:eastAsia="en-US"/>
        </w:rPr>
        <w:t xml:space="preserve">Ασφαλισμένου Προσώπου </w:t>
      </w:r>
      <w:r w:rsidRPr="00E71A10">
        <w:rPr>
          <w:szCs w:val="22"/>
          <w:lang w:val="el-GR" w:eastAsia="en-US"/>
        </w:rPr>
        <w:t xml:space="preserve">βάσει του παρόντος ασφαλιστηρίου.   </w:t>
      </w:r>
      <w:r w:rsidRPr="00E71A10">
        <w:rPr>
          <w:rFonts w:eastAsia="Arial"/>
          <w:szCs w:val="22"/>
          <w:lang w:val="el-GR" w:eastAsia="en-US"/>
        </w:rPr>
        <w:t xml:space="preserve"> </w:t>
      </w:r>
    </w:p>
    <w:p w14:paraId="36397323"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θα δεχτεί, εφόσον είναι απαραίτητο, τη διατήρηση χωριστής νομικής εκπροσώπησης στο βαθμό που απαιτείται λόγω σύγκρουσης συμφερόντων μεταξύ οποιωνδήποτε</w:t>
      </w:r>
      <w:r w:rsidRPr="00E71A10">
        <w:rPr>
          <w:rFonts w:eastAsia="Arial"/>
          <w:szCs w:val="22"/>
          <w:lang w:val="el-GR" w:eastAsia="en-US"/>
        </w:rPr>
        <w:t xml:space="preserve"> </w:t>
      </w:r>
      <w:r w:rsidRPr="00E71A10">
        <w:rPr>
          <w:rFonts w:eastAsia="Arial"/>
          <w:b/>
          <w:szCs w:val="22"/>
          <w:lang w:val="el-GR" w:eastAsia="en-US"/>
        </w:rPr>
        <w:t>Ασφαλισμένων</w:t>
      </w:r>
      <w:r w:rsidRPr="00E71A10">
        <w:rPr>
          <w:rFonts w:eastAsia="Arial"/>
          <w:szCs w:val="22"/>
          <w:lang w:val="el-GR" w:eastAsia="en-US"/>
        </w:rPr>
        <w:t xml:space="preserve">.    </w:t>
      </w:r>
    </w:p>
    <w:p w14:paraId="5502DB0F" w14:textId="77777777" w:rsidR="007C5210" w:rsidRPr="00E71A10" w:rsidRDefault="007C5210" w:rsidP="00E71A10">
      <w:pPr>
        <w:suppressAutoHyphens w:val="0"/>
        <w:spacing w:after="160" w:line="259" w:lineRule="auto"/>
        <w:ind w:left="420" w:right="404"/>
        <w:rPr>
          <w:szCs w:val="22"/>
          <w:lang w:val="el-GR" w:eastAsia="en-US"/>
        </w:rPr>
      </w:pPr>
      <w:r w:rsidRPr="00E71A10">
        <w:rPr>
          <w:szCs w:val="22"/>
          <w:lang w:val="el-GR" w:eastAsia="en-US"/>
        </w:rPr>
        <w:t>Όσον αφορά</w:t>
      </w:r>
      <w:r w:rsidRPr="00E71A10">
        <w:rPr>
          <w:rFonts w:eastAsia="Arial"/>
          <w:b/>
          <w:szCs w:val="22"/>
          <w:lang w:val="el-GR" w:eastAsia="en-US"/>
        </w:rPr>
        <w:t xml:space="preserve"> Απαίτηση ή Έρευνα </w:t>
      </w:r>
      <w:r w:rsidRPr="00E71A10">
        <w:rPr>
          <w:szCs w:val="22"/>
          <w:lang w:val="el-GR" w:eastAsia="en-US"/>
        </w:rPr>
        <w:t xml:space="preserve">μιας </w:t>
      </w:r>
      <w:r w:rsidRPr="00E71A10">
        <w:rPr>
          <w:rFonts w:eastAsia="Arial"/>
          <w:b/>
          <w:szCs w:val="22"/>
          <w:lang w:val="el-GR" w:eastAsia="en-US"/>
        </w:rPr>
        <w:t xml:space="preserve">Εταιρείας </w:t>
      </w:r>
      <w:r w:rsidRPr="00E71A10">
        <w:rPr>
          <w:szCs w:val="22"/>
          <w:lang w:val="el-GR" w:eastAsia="en-US"/>
        </w:rPr>
        <w:t xml:space="preserve">κατά ενός </w:t>
      </w:r>
      <w:r w:rsidRPr="00E71A10">
        <w:rPr>
          <w:rFonts w:eastAsia="Arial"/>
          <w:b/>
          <w:szCs w:val="22"/>
          <w:lang w:val="el-GR" w:eastAsia="en-US"/>
        </w:rPr>
        <w:t>Ασφαλισμένου Προσώπου</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δεν θα έχει κανένα καθήκον ή υποχρέωση να επικοινωνήσει με οποιοδήποτε άλλο </w:t>
      </w:r>
      <w:r w:rsidRPr="00E71A10">
        <w:rPr>
          <w:rFonts w:eastAsia="Arial"/>
          <w:b/>
          <w:szCs w:val="22"/>
          <w:lang w:val="el-GR" w:eastAsia="en-US"/>
        </w:rPr>
        <w:t xml:space="preserve">Ασφαλισμένο Πρόσωπο </w:t>
      </w:r>
      <w:r w:rsidRPr="00E71A10">
        <w:rPr>
          <w:szCs w:val="22"/>
          <w:lang w:val="el-GR" w:eastAsia="en-US"/>
        </w:rPr>
        <w:t xml:space="preserve">ή με την εν λόγω ή οποιαδήποτε άλλη </w:t>
      </w:r>
      <w:r w:rsidRPr="00E71A10">
        <w:rPr>
          <w:rFonts w:eastAsia="Arial"/>
          <w:b/>
          <w:szCs w:val="22"/>
          <w:lang w:val="el-GR" w:eastAsia="en-US"/>
        </w:rPr>
        <w:t>Εταιρεία</w:t>
      </w:r>
      <w:r w:rsidRPr="00E71A10">
        <w:rPr>
          <w:rFonts w:eastAsia="Arial"/>
          <w:szCs w:val="22"/>
          <w:lang w:val="el-GR" w:eastAsia="en-US"/>
        </w:rPr>
        <w:t xml:space="preserve">.   </w:t>
      </w:r>
      <w:r w:rsidRPr="00E71A10">
        <w:rPr>
          <w:rFonts w:eastAsia="Arial"/>
          <w:color w:val="0070C0"/>
          <w:szCs w:val="22"/>
          <w:lang w:val="el-GR" w:eastAsia="en-US"/>
        </w:rPr>
        <w:t xml:space="preserve"> </w:t>
      </w:r>
    </w:p>
    <w:p w14:paraId="699AA404"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Οποιαδήποτε πληρωμή </w:t>
      </w:r>
      <w:r w:rsidRPr="00E71A10">
        <w:rPr>
          <w:rFonts w:eastAsia="Arial"/>
          <w:b/>
          <w:szCs w:val="22"/>
          <w:lang w:val="el-GR" w:eastAsia="en-US"/>
        </w:rPr>
        <w:t xml:space="preserve">Ζημίας </w:t>
      </w:r>
      <w:r w:rsidRPr="00E71A10">
        <w:rPr>
          <w:szCs w:val="22"/>
          <w:lang w:val="el-GR" w:eastAsia="en-US"/>
        </w:rPr>
        <w:t xml:space="preserve">από τον </w:t>
      </w:r>
      <w:r w:rsidRPr="00E71A10">
        <w:rPr>
          <w:rFonts w:eastAsia="Arial"/>
          <w:b/>
          <w:szCs w:val="22"/>
          <w:lang w:val="el-GR" w:eastAsia="en-US"/>
        </w:rPr>
        <w:t xml:space="preserve">Ασφαλιστή,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 xml:space="preserve">επιστρέφεται στον </w:t>
      </w:r>
      <w:r w:rsidRPr="00E71A10">
        <w:rPr>
          <w:rFonts w:eastAsia="Arial"/>
          <w:b/>
          <w:szCs w:val="22"/>
          <w:lang w:val="el-GR" w:eastAsia="en-US"/>
        </w:rPr>
        <w:t>Ασφαλιστή</w:t>
      </w:r>
      <w:r w:rsidRPr="00E71A10">
        <w:rPr>
          <w:szCs w:val="22"/>
          <w:lang w:val="el-GR" w:eastAsia="en-US"/>
        </w:rPr>
        <w:t>, εάν και στην έκταση</w:t>
      </w:r>
      <w:r w:rsidRPr="00E71A10">
        <w:rPr>
          <w:rFonts w:eastAsia="Arial"/>
          <w:szCs w:val="22"/>
          <w:lang w:val="el-GR" w:eastAsia="en-US"/>
        </w:rPr>
        <w:t xml:space="preserve"> </w:t>
      </w:r>
      <w:r w:rsidRPr="00E71A10">
        <w:rPr>
          <w:szCs w:val="22"/>
          <w:lang w:val="el-GR" w:eastAsia="en-US"/>
        </w:rPr>
        <w:t xml:space="preserve">που διαπιστωθεί ότι η εν λόγω </w:t>
      </w:r>
      <w:r w:rsidRPr="00E71A10">
        <w:rPr>
          <w:rFonts w:eastAsia="Arial"/>
          <w:b/>
          <w:szCs w:val="22"/>
          <w:lang w:val="el-GR" w:eastAsia="en-US"/>
        </w:rPr>
        <w:t xml:space="preserve">Ζημία </w:t>
      </w:r>
      <w:r w:rsidRPr="00E71A10">
        <w:rPr>
          <w:szCs w:val="22"/>
          <w:lang w:val="el-GR" w:eastAsia="en-US"/>
        </w:rPr>
        <w:t xml:space="preserve">δεν καλύπτεται από το παρόν ασφαλιστήριο. Ο </w:t>
      </w:r>
      <w:r w:rsidRPr="00E71A10">
        <w:rPr>
          <w:rFonts w:eastAsia="Arial"/>
          <w:b/>
          <w:szCs w:val="22"/>
          <w:lang w:val="el-GR" w:eastAsia="en-US"/>
        </w:rPr>
        <w:t xml:space="preserve">Λήπτης της Ασφάλισης </w:t>
      </w:r>
      <w:r w:rsidRPr="00E71A10">
        <w:rPr>
          <w:szCs w:val="22"/>
          <w:lang w:val="el-GR" w:eastAsia="en-US"/>
        </w:rPr>
        <w:t xml:space="preserve">και όλοι οι </w:t>
      </w:r>
      <w:r w:rsidRPr="00E71A10">
        <w:rPr>
          <w:rFonts w:eastAsia="Arial"/>
          <w:b/>
          <w:szCs w:val="22"/>
          <w:lang w:val="el-GR" w:eastAsia="en-US"/>
        </w:rPr>
        <w:t xml:space="preserve">Ασφαλισμένοι </w:t>
      </w:r>
      <w:r w:rsidRPr="00E71A10">
        <w:rPr>
          <w:szCs w:val="22"/>
          <w:lang w:val="el-GR" w:eastAsia="en-US"/>
        </w:rPr>
        <w:t xml:space="preserve">στους οποίους ή για τους οποίους καταβλήθηκε η εν λόγω μη καλυπτόμενη </w:t>
      </w:r>
      <w:r w:rsidRPr="00E71A10">
        <w:rPr>
          <w:rFonts w:eastAsia="Arial"/>
          <w:b/>
          <w:szCs w:val="22"/>
          <w:lang w:val="el-GR" w:eastAsia="en-US"/>
        </w:rPr>
        <w:t xml:space="preserve">Ζημία </w:t>
      </w:r>
      <w:r w:rsidRPr="00E71A10">
        <w:rPr>
          <w:szCs w:val="22"/>
          <w:lang w:val="el-GR" w:eastAsia="en-US"/>
        </w:rPr>
        <w:t xml:space="preserve">ευθύνονται από κοινού και εις ολόκληρον για την επιστροφή της αποζημίωσης.   </w:t>
      </w:r>
      <w:r w:rsidRPr="00E71A10">
        <w:rPr>
          <w:rFonts w:eastAsia="Arial"/>
          <w:szCs w:val="22"/>
          <w:lang w:val="el-GR" w:eastAsia="en-US"/>
        </w:rPr>
        <w:t xml:space="preserve"> </w:t>
      </w:r>
    </w:p>
    <w:p w14:paraId="6209BD35" w14:textId="071ED2B4" w:rsidR="007C5210" w:rsidRPr="00E71A10" w:rsidRDefault="007C5210" w:rsidP="00E1785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10.6  Παροχή προηγούμενης γραπτής συναίνεσης του ασφαλιστή   </w:t>
      </w:r>
    </w:p>
    <w:p w14:paraId="2AAC797D"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Όπου υπάρχει αναφορά στο παρόν ασφαλιστήριο σε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Ασφαλιστή </w:t>
      </w:r>
      <w:r w:rsidRPr="00E71A10">
        <w:rPr>
          <w:szCs w:val="22"/>
          <w:lang w:val="el-GR" w:eastAsia="en-US"/>
        </w:rPr>
        <w:t>(εκτός από εκείνη που αναφέρεται στο τμήμα 11.</w:t>
      </w:r>
      <w:r w:rsidRPr="00E71A10">
        <w:rPr>
          <w:rFonts w:eastAsia="Arial"/>
          <w:szCs w:val="22"/>
          <w:lang w:val="el-GR" w:eastAsia="en-US"/>
        </w:rPr>
        <w:t xml:space="preserve">6 </w:t>
      </w:r>
      <w:r w:rsidRPr="00E71A10">
        <w:rPr>
          <w:szCs w:val="22"/>
          <w:lang w:val="el-GR" w:eastAsia="en-US"/>
        </w:rPr>
        <w:t xml:space="preserve">(Εκχώρηση)), ο </w:t>
      </w:r>
      <w:r w:rsidRPr="00E71A10">
        <w:rPr>
          <w:rFonts w:eastAsia="Arial"/>
          <w:b/>
          <w:szCs w:val="22"/>
          <w:lang w:val="el-GR" w:eastAsia="en-US"/>
        </w:rPr>
        <w:t xml:space="preserve">Ασφαλιστής </w:t>
      </w:r>
      <w:r w:rsidRPr="00E71A10">
        <w:rPr>
          <w:szCs w:val="22"/>
          <w:lang w:val="el-GR" w:eastAsia="en-US"/>
        </w:rPr>
        <w:t>δεν θα παραλείπει</w:t>
      </w:r>
      <w:r w:rsidRPr="00E71A10">
        <w:rPr>
          <w:rFonts w:eastAsia="Arial"/>
          <w:szCs w:val="22"/>
          <w:lang w:val="el-GR" w:eastAsia="en-US"/>
        </w:rPr>
        <w:t xml:space="preserve"> </w:t>
      </w:r>
      <w:r w:rsidRPr="00E71A10">
        <w:rPr>
          <w:szCs w:val="22"/>
          <w:lang w:val="el-GR" w:eastAsia="en-US"/>
        </w:rPr>
        <w:t xml:space="preserve">ή καθυστερεί αδικαιολόγητα τη συναίνεση αυτή.    </w:t>
      </w:r>
      <w:r w:rsidRPr="00E71A10">
        <w:rPr>
          <w:rFonts w:eastAsia="Arial"/>
          <w:color w:val="FF0000"/>
          <w:szCs w:val="22"/>
          <w:lang w:val="el-GR" w:eastAsia="en-US"/>
        </w:rPr>
        <w:t xml:space="preserve"> </w:t>
      </w:r>
    </w:p>
    <w:p w14:paraId="42A733D8" w14:textId="4486094C" w:rsidR="007C5210" w:rsidRPr="00E71A10" w:rsidRDefault="007C5210" w:rsidP="00E17859">
      <w:pPr>
        <w:suppressAutoHyphens w:val="0"/>
        <w:spacing w:after="183"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10.7 Προκαταβολή των εξόδων   </w:t>
      </w:r>
    </w:p>
    <w:p w14:paraId="237CCEAC"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Εκτός από την</w:t>
      </w:r>
      <w:r w:rsidRPr="00E71A10">
        <w:rPr>
          <w:rFonts w:eastAsia="Arial"/>
          <w:szCs w:val="22"/>
          <w:lang w:val="el-GR" w:eastAsia="en-US"/>
        </w:rPr>
        <w:t xml:space="preserve"> </w:t>
      </w:r>
      <w:r w:rsidRPr="00E71A10">
        <w:rPr>
          <w:szCs w:val="22"/>
          <w:lang w:val="el-GR" w:eastAsia="en-US"/>
        </w:rPr>
        <w:t>περίπτωση</w:t>
      </w:r>
      <w:r w:rsidRPr="00E71A10">
        <w:rPr>
          <w:rFonts w:eastAsia="Arial"/>
          <w:szCs w:val="22"/>
          <w:lang w:val="el-GR" w:eastAsia="en-US"/>
        </w:rPr>
        <w:t xml:space="preserve"> </w:t>
      </w:r>
      <w:r w:rsidRPr="00E71A10">
        <w:rPr>
          <w:szCs w:val="22"/>
          <w:lang w:val="el-GR" w:eastAsia="en-US"/>
        </w:rPr>
        <w:t>και στην έκταση</w:t>
      </w:r>
      <w:r w:rsidRPr="00E71A10">
        <w:rPr>
          <w:rFonts w:eastAsia="Arial"/>
          <w:szCs w:val="22"/>
          <w:lang w:val="el-GR" w:eastAsia="en-US"/>
        </w:rPr>
        <w:t xml:space="preserve"> </w:t>
      </w:r>
      <w:r w:rsidRPr="00E71A10">
        <w:rPr>
          <w:szCs w:val="22"/>
          <w:lang w:val="el-GR" w:eastAsia="en-US"/>
        </w:rPr>
        <w:t xml:space="preserve">που ο </w:t>
      </w:r>
      <w:r w:rsidRPr="00E71A10">
        <w:rPr>
          <w:rFonts w:eastAsia="Arial"/>
          <w:b/>
          <w:szCs w:val="22"/>
          <w:lang w:val="el-GR" w:eastAsia="en-US"/>
        </w:rPr>
        <w:t xml:space="preserve">Ασφαλιστής </w:t>
      </w:r>
      <w:r w:rsidRPr="00E71A10">
        <w:rPr>
          <w:szCs w:val="22"/>
          <w:lang w:val="el-GR" w:eastAsia="en-US"/>
        </w:rPr>
        <w:t xml:space="preserve">αρνείται την κάλυψη, ο </w:t>
      </w:r>
      <w:r w:rsidRPr="00E71A10">
        <w:rPr>
          <w:rFonts w:eastAsia="Arial"/>
          <w:b/>
          <w:szCs w:val="22"/>
          <w:lang w:val="el-GR" w:eastAsia="en-US"/>
        </w:rPr>
        <w:t xml:space="preserve">Ασφαλιστής </w:t>
      </w:r>
      <w:r w:rsidRPr="00E71A10">
        <w:rPr>
          <w:szCs w:val="22"/>
          <w:lang w:val="el-GR" w:eastAsia="en-US"/>
        </w:rPr>
        <w:t xml:space="preserve">θα καταβάλει τα έξοδα που καλύπτονται από το παρόν ασφαλιστήριο χωρίς υπαίτια καθυστέρηση μετά </w:t>
      </w:r>
      <w:r w:rsidRPr="00E71A10">
        <w:rPr>
          <w:szCs w:val="22"/>
          <w:lang w:val="el-GR" w:eastAsia="en-US"/>
        </w:rPr>
        <w:lastRenderedPageBreak/>
        <w:t xml:space="preserve">την παραλαβή και αποδοχή από τον </w:t>
      </w:r>
      <w:r w:rsidRPr="00E71A10">
        <w:rPr>
          <w:rFonts w:eastAsia="Arial"/>
          <w:b/>
          <w:szCs w:val="22"/>
          <w:lang w:val="el-GR" w:eastAsia="en-US"/>
        </w:rPr>
        <w:t xml:space="preserve">Ασφαλιστή </w:t>
      </w:r>
      <w:r w:rsidRPr="00E71A10">
        <w:rPr>
          <w:szCs w:val="22"/>
          <w:lang w:val="el-GR" w:eastAsia="en-US"/>
        </w:rPr>
        <w:t>επαρκώς λεπτομερών τιμολογίων, που περιλαμβάνουν χρόνο, έξοδα και λεπτομερή περιγραφή που ικανοποιούν</w:t>
      </w:r>
      <w:r w:rsidRPr="00E71A10">
        <w:rPr>
          <w:rFonts w:eastAsia="Arial"/>
          <w:szCs w:val="22"/>
          <w:lang w:val="el-GR" w:eastAsia="en-US"/>
        </w:rPr>
        <w:t xml:space="preserve"> </w:t>
      </w:r>
      <w:r w:rsidRPr="00E71A10">
        <w:rPr>
          <w:szCs w:val="22"/>
          <w:lang w:val="el-GR" w:eastAsia="en-US"/>
        </w:rPr>
        <w:t xml:space="preserve">τον </w:t>
      </w:r>
      <w:r w:rsidRPr="00E71A10">
        <w:rPr>
          <w:rFonts w:eastAsia="Arial"/>
          <w:b/>
          <w:szCs w:val="22"/>
          <w:lang w:val="el-GR" w:eastAsia="en-US"/>
        </w:rPr>
        <w:t>Ασφαλιστή</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δεν μπορεί να αρνηθεί την καταβολή των εξόδων για τον μοναδικό λόγο ότι ο </w:t>
      </w:r>
      <w:r w:rsidRPr="00E71A10">
        <w:rPr>
          <w:rFonts w:eastAsia="Arial"/>
          <w:b/>
          <w:szCs w:val="22"/>
          <w:lang w:val="el-GR" w:eastAsia="en-US"/>
        </w:rPr>
        <w:t xml:space="preserve">Ασφαλιστής </w:t>
      </w:r>
      <w:r w:rsidRPr="00E71A10">
        <w:rPr>
          <w:szCs w:val="22"/>
          <w:lang w:val="el-GR" w:eastAsia="en-US"/>
        </w:rPr>
        <w:t xml:space="preserve">θεωρεί ότι έχει σημειωθεί συμπεριφορά που αναφέρεται στην Εξαίρεση 6.1 (Συμπεριφορά) μέχρι να υπάρξει κρίση, δικαστική απόφαση ή </w:t>
      </w:r>
      <w:r w:rsidRPr="00E71A10">
        <w:rPr>
          <w:rFonts w:eastAsia="Arial"/>
          <w:b/>
          <w:szCs w:val="22"/>
          <w:lang w:val="el-GR" w:eastAsia="en-US"/>
        </w:rPr>
        <w:t xml:space="preserve">Ομολογία </w:t>
      </w:r>
      <w:r w:rsidRPr="00E71A10">
        <w:rPr>
          <w:szCs w:val="22"/>
          <w:lang w:val="el-GR" w:eastAsia="en-US"/>
        </w:rPr>
        <w:t>που αναφέρεται στην εν λόγω εξαίρεση.</w:t>
      </w:r>
      <w:r w:rsidRPr="00E71A10">
        <w:rPr>
          <w:rFonts w:eastAsia="Arial"/>
          <w:szCs w:val="22"/>
          <w:lang w:val="el-GR" w:eastAsia="en-US"/>
        </w:rPr>
        <w:t xml:space="preserve"> </w:t>
      </w:r>
    </w:p>
    <w:p w14:paraId="6157E07C" w14:textId="651F9481" w:rsidR="007C5210" w:rsidRPr="00E71A10" w:rsidRDefault="007C5210" w:rsidP="00E17859">
      <w:pPr>
        <w:suppressAutoHyphens w:val="0"/>
        <w:spacing w:after="182" w:line="259" w:lineRule="auto"/>
        <w:ind w:left="425"/>
        <w:rPr>
          <w:szCs w:val="22"/>
          <w:lang w:val="el-GR" w:eastAsia="en-US"/>
        </w:rPr>
      </w:pPr>
      <w:r w:rsidRPr="00E71A10">
        <w:rPr>
          <w:rFonts w:eastAsia="Arial"/>
          <w:szCs w:val="22"/>
          <w:lang w:val="el-GR" w:eastAsia="en-US"/>
        </w:rPr>
        <w:t xml:space="preserve"> </w:t>
      </w:r>
      <w:r w:rsidRPr="00E71A10">
        <w:rPr>
          <w:rFonts w:eastAsia="Arial"/>
          <w:b/>
          <w:szCs w:val="22"/>
          <w:lang w:val="el-GR" w:eastAsia="en-US"/>
        </w:rPr>
        <w:t xml:space="preserve">10.8   Σειρά καταβολών  </w:t>
      </w:r>
    </w:p>
    <w:p w14:paraId="034BE9B7"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θα καταβάλει τις </w:t>
      </w:r>
      <w:r w:rsidRPr="00E71A10">
        <w:rPr>
          <w:rFonts w:eastAsia="Arial"/>
          <w:b/>
          <w:szCs w:val="22"/>
          <w:lang w:val="el-GR" w:eastAsia="en-US"/>
        </w:rPr>
        <w:t xml:space="preserve">Ζημίες </w:t>
      </w:r>
      <w:r w:rsidRPr="00E71A10">
        <w:rPr>
          <w:szCs w:val="22"/>
          <w:lang w:val="el-GR" w:eastAsia="en-US"/>
        </w:rPr>
        <w:t>που</w:t>
      </w:r>
      <w:r w:rsidRPr="00E71A10">
        <w:rPr>
          <w:rFonts w:eastAsia="Arial"/>
          <w:b/>
          <w:szCs w:val="22"/>
          <w:lang w:val="el-GR" w:eastAsia="en-US"/>
        </w:rPr>
        <w:t xml:space="preserve"> </w:t>
      </w:r>
      <w:r w:rsidRPr="00E71A10">
        <w:rPr>
          <w:szCs w:val="22"/>
          <w:lang w:val="el-GR" w:eastAsia="en-US"/>
        </w:rPr>
        <w:t xml:space="preserve">καλύπτονται από το παρόν ασφαλιστήριο με τη σειρά με την οποία παρουσιάζονται στον </w:t>
      </w:r>
      <w:r w:rsidRPr="00E71A10">
        <w:rPr>
          <w:rFonts w:eastAsia="Arial"/>
          <w:b/>
          <w:szCs w:val="22"/>
          <w:lang w:val="el-GR" w:eastAsia="en-US"/>
        </w:rPr>
        <w:t xml:space="preserve">Ασφαλιστή </w:t>
      </w:r>
      <w:r w:rsidRPr="00E71A10">
        <w:rPr>
          <w:szCs w:val="22"/>
          <w:lang w:val="el-GR" w:eastAsia="en-US"/>
        </w:rPr>
        <w:t xml:space="preserve">προς πληρωμή.  Σε περίπτωση που ο </w:t>
      </w:r>
      <w:r w:rsidRPr="00E71A10">
        <w:rPr>
          <w:rFonts w:eastAsia="Arial"/>
          <w:b/>
          <w:szCs w:val="22"/>
          <w:lang w:val="el-GR" w:eastAsia="en-US"/>
        </w:rPr>
        <w:t>Ασφαλιστής</w:t>
      </w:r>
      <w:r w:rsidRPr="00E71A10">
        <w:rPr>
          <w:szCs w:val="22"/>
          <w:lang w:val="el-GR" w:eastAsia="en-US"/>
        </w:rPr>
        <w:t xml:space="preserve">, κατά την αποκλειστική και απόλυτη διακριτική του ευχέρεια, αποφασίσει ότι το </w:t>
      </w:r>
      <w:r w:rsidRPr="00E71A10">
        <w:rPr>
          <w:rFonts w:eastAsia="Arial"/>
          <w:b/>
          <w:szCs w:val="22"/>
          <w:lang w:val="el-GR" w:eastAsia="en-US"/>
        </w:rPr>
        <w:t>Όριο Ευθύνης</w:t>
      </w:r>
      <w:r w:rsidRPr="00E71A10">
        <w:rPr>
          <w:szCs w:val="22"/>
          <w:lang w:val="el-GR" w:eastAsia="en-US"/>
        </w:rPr>
        <w:t>, ή ένα σχετικό υπό</w:t>
      </w:r>
      <w:r w:rsidRPr="00E71A10">
        <w:rPr>
          <w:rFonts w:eastAsia="Arial"/>
          <w:szCs w:val="22"/>
          <w:lang w:val="el-GR" w:eastAsia="en-US"/>
        </w:rPr>
        <w:t>-</w:t>
      </w:r>
      <w:r w:rsidRPr="00E71A10">
        <w:rPr>
          <w:szCs w:val="22"/>
          <w:lang w:val="el-GR" w:eastAsia="en-US"/>
        </w:rPr>
        <w:t xml:space="preserve">όριο ή άλλο όριο, δεν επαρκεί για την κάλυψη όλων αυτών των </w:t>
      </w:r>
      <w:r w:rsidRPr="00E71A10">
        <w:rPr>
          <w:rFonts w:eastAsia="Arial"/>
          <w:b/>
          <w:szCs w:val="22"/>
          <w:lang w:val="el-GR" w:eastAsia="en-US"/>
        </w:rPr>
        <w:t>Ζημιών</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θα πληρώσει τις </w:t>
      </w:r>
      <w:r w:rsidRPr="00E71A10">
        <w:rPr>
          <w:rFonts w:eastAsia="Arial"/>
          <w:b/>
          <w:szCs w:val="22"/>
          <w:lang w:val="el-GR" w:eastAsia="en-US"/>
        </w:rPr>
        <w:t xml:space="preserve">Ζημίες </w:t>
      </w:r>
      <w:r w:rsidRPr="00E71A10">
        <w:rPr>
          <w:szCs w:val="22"/>
          <w:lang w:val="el-GR" w:eastAsia="en-US"/>
        </w:rPr>
        <w:t>με την ακόλουθη σειρά:</w:t>
      </w:r>
      <w:r w:rsidRPr="00E71A10">
        <w:rPr>
          <w:rFonts w:eastAsia="Arial"/>
          <w:szCs w:val="22"/>
          <w:lang w:val="el-GR" w:eastAsia="en-US"/>
        </w:rPr>
        <w:t xml:space="preserve"> </w:t>
      </w:r>
    </w:p>
    <w:p w14:paraId="1251BDD7" w14:textId="77777777" w:rsidR="007C5210" w:rsidRPr="00E71A10" w:rsidRDefault="007C5210" w:rsidP="00E71A10">
      <w:pPr>
        <w:numPr>
          <w:ilvl w:val="0"/>
          <w:numId w:val="84"/>
        </w:numPr>
        <w:suppressAutoHyphens w:val="0"/>
        <w:spacing w:after="192" w:line="250" w:lineRule="auto"/>
        <w:ind w:right="148"/>
        <w:rPr>
          <w:szCs w:val="22"/>
          <w:lang w:val="el-GR" w:eastAsia="en-US"/>
        </w:rPr>
      </w:pPr>
      <w:r w:rsidRPr="00E71A10">
        <w:rPr>
          <w:rFonts w:eastAsia="Arial"/>
          <w:b/>
          <w:szCs w:val="22"/>
          <w:lang w:val="el-GR" w:eastAsia="en-US"/>
        </w:rPr>
        <w:t xml:space="preserve">Ζημία Ασφαλισμένου Προσώπου </w:t>
      </w:r>
      <w:r w:rsidRPr="00E71A10">
        <w:rPr>
          <w:szCs w:val="22"/>
          <w:lang w:val="el-GR" w:eastAsia="en-US"/>
        </w:rPr>
        <w:t xml:space="preserve">που δεν έχει </w:t>
      </w:r>
      <w:r w:rsidRPr="00E71A10">
        <w:rPr>
          <w:rFonts w:eastAsia="Arial"/>
          <w:b/>
          <w:szCs w:val="22"/>
          <w:lang w:val="el-GR" w:eastAsia="en-US"/>
        </w:rPr>
        <w:t xml:space="preserve">Αποζημιωθεί </w:t>
      </w:r>
      <w:r w:rsidRPr="00E71A10">
        <w:rPr>
          <w:szCs w:val="22"/>
          <w:lang w:val="el-GR" w:eastAsia="en-US"/>
        </w:rPr>
        <w:t xml:space="preserve">από </w:t>
      </w:r>
      <w:r w:rsidRPr="00E71A10">
        <w:rPr>
          <w:rFonts w:eastAsia="Arial"/>
          <w:b/>
          <w:szCs w:val="22"/>
          <w:lang w:val="el-GR" w:eastAsia="en-US"/>
        </w:rPr>
        <w:t>Εταιρεία</w:t>
      </w:r>
      <w:r w:rsidRPr="00E71A10">
        <w:rPr>
          <w:rFonts w:eastAsia="Arial"/>
          <w:szCs w:val="22"/>
          <w:lang w:val="el-GR" w:eastAsia="en-US"/>
        </w:rPr>
        <w:t xml:space="preserve">,  </w:t>
      </w:r>
    </w:p>
    <w:p w14:paraId="64ECA8F6" w14:textId="77777777" w:rsidR="007C5210" w:rsidRPr="00E71A10" w:rsidRDefault="007C5210" w:rsidP="00E71A10">
      <w:pPr>
        <w:numPr>
          <w:ilvl w:val="0"/>
          <w:numId w:val="84"/>
        </w:numPr>
        <w:suppressAutoHyphens w:val="0"/>
        <w:spacing w:after="194" w:line="247" w:lineRule="auto"/>
        <w:ind w:right="148"/>
        <w:rPr>
          <w:szCs w:val="22"/>
          <w:lang w:val="el-GR" w:eastAsia="en-US"/>
        </w:rPr>
      </w:pPr>
      <w:r w:rsidRPr="00E71A10">
        <w:rPr>
          <w:szCs w:val="22"/>
          <w:lang w:val="el-GR" w:eastAsia="en-US"/>
        </w:rPr>
        <w:t xml:space="preserve">στη συνέχεια, σε σχέση με οποιοδήποτε υπόλοιπο του </w:t>
      </w:r>
      <w:r w:rsidRPr="00E71A10">
        <w:rPr>
          <w:rFonts w:eastAsia="Arial"/>
          <w:b/>
          <w:szCs w:val="22"/>
          <w:lang w:val="el-GR" w:eastAsia="en-US"/>
        </w:rPr>
        <w:t xml:space="preserve">Ορίου Ευθύνης </w:t>
      </w:r>
      <w:r w:rsidRPr="00E71A10">
        <w:rPr>
          <w:szCs w:val="22"/>
          <w:lang w:val="el-GR" w:eastAsia="en-US"/>
        </w:rPr>
        <w:t>ή του σχετικού υπό</w:t>
      </w:r>
      <w:r w:rsidRPr="00E71A10">
        <w:rPr>
          <w:rFonts w:eastAsia="Arial"/>
          <w:szCs w:val="22"/>
          <w:lang w:val="el-GR" w:eastAsia="en-US"/>
        </w:rPr>
        <w:t>-</w:t>
      </w:r>
      <w:r w:rsidRPr="00E71A10">
        <w:rPr>
          <w:szCs w:val="22"/>
          <w:lang w:val="el-GR" w:eastAsia="en-US"/>
        </w:rPr>
        <w:t xml:space="preserve">ορίου ή άλλου ορίου, ο </w:t>
      </w:r>
      <w:r w:rsidRPr="00E71A10">
        <w:rPr>
          <w:rFonts w:eastAsia="Arial"/>
          <w:b/>
          <w:szCs w:val="22"/>
          <w:lang w:val="el-GR" w:eastAsia="en-US"/>
        </w:rPr>
        <w:t xml:space="preserve">Ασφαλιστής </w:t>
      </w:r>
      <w:r w:rsidRPr="00E71A10">
        <w:rPr>
          <w:szCs w:val="22"/>
          <w:lang w:val="el-GR" w:eastAsia="en-US"/>
        </w:rPr>
        <w:t xml:space="preserve">μπορεί, κατ' επιλογή του, να ζητήσει από τον </w:t>
      </w:r>
      <w:r w:rsidRPr="00E71A10">
        <w:rPr>
          <w:rFonts w:eastAsia="Arial"/>
          <w:b/>
          <w:szCs w:val="22"/>
          <w:lang w:val="el-GR" w:eastAsia="en-US"/>
        </w:rPr>
        <w:t xml:space="preserve">Λήπτη της Ασφάλισης </w:t>
      </w:r>
      <w:r w:rsidRPr="00E71A10">
        <w:rPr>
          <w:szCs w:val="22"/>
          <w:lang w:val="el-GR" w:eastAsia="en-US"/>
        </w:rPr>
        <w:t xml:space="preserve">να επιλέξει εγγράφως είτε να ορίσει τη σειρά και τα ποσά με τα οποία θα εξοφληθεί η </w:t>
      </w:r>
      <w:r w:rsidRPr="00E71A10">
        <w:rPr>
          <w:rFonts w:eastAsia="Arial"/>
          <w:b/>
          <w:szCs w:val="22"/>
          <w:lang w:val="el-GR" w:eastAsia="en-US"/>
        </w:rPr>
        <w:t>Ζημία</w:t>
      </w:r>
      <w:r w:rsidRPr="00E71A10">
        <w:rPr>
          <w:szCs w:val="22"/>
          <w:lang w:val="el-GR" w:eastAsia="en-US"/>
        </w:rPr>
        <w:t xml:space="preserve">, είτε να λάβει το υπόλοιπο αυτό για να κρατηθεί για λογαριασμό οποιουδήποτε </w:t>
      </w:r>
      <w:r w:rsidRPr="00E71A10">
        <w:rPr>
          <w:rFonts w:eastAsia="Arial"/>
          <w:b/>
          <w:szCs w:val="22"/>
          <w:lang w:val="el-GR" w:eastAsia="en-US"/>
        </w:rPr>
        <w:t xml:space="preserve">Ασφαλισμένου </w:t>
      </w:r>
      <w:r w:rsidRPr="00E71A10">
        <w:rPr>
          <w:szCs w:val="22"/>
          <w:lang w:val="el-GR" w:eastAsia="en-US"/>
        </w:rPr>
        <w:t xml:space="preserve">που υπέστη την εν λόγω </w:t>
      </w:r>
      <w:r w:rsidRPr="00E71A10">
        <w:rPr>
          <w:rFonts w:eastAsia="Arial"/>
          <w:b/>
          <w:szCs w:val="22"/>
          <w:lang w:val="el-GR" w:eastAsia="en-US"/>
        </w:rPr>
        <w:t>Ζημία</w:t>
      </w:r>
      <w:r w:rsidRPr="00E71A10">
        <w:rPr>
          <w:rFonts w:eastAsia="Arial"/>
          <w:szCs w:val="22"/>
          <w:lang w:val="el-GR" w:eastAsia="en-US"/>
        </w:rPr>
        <w:t xml:space="preserve">.  </w:t>
      </w:r>
    </w:p>
    <w:p w14:paraId="661ADDA0"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Η πληρωμή της </w:t>
      </w:r>
      <w:r w:rsidRPr="00E71A10">
        <w:rPr>
          <w:rFonts w:eastAsia="Arial"/>
          <w:b/>
          <w:szCs w:val="22"/>
          <w:lang w:val="el-GR" w:eastAsia="en-US"/>
        </w:rPr>
        <w:t xml:space="preserve">Ζημίας </w:t>
      </w:r>
      <w:r w:rsidRPr="00E71A10">
        <w:rPr>
          <w:szCs w:val="22"/>
          <w:lang w:val="el-GR" w:eastAsia="en-US"/>
        </w:rPr>
        <w:t>σύμφωνα με</w:t>
      </w:r>
      <w:r w:rsidRPr="00E71A10">
        <w:rPr>
          <w:rFonts w:eastAsia="Arial"/>
          <w:b/>
          <w:szCs w:val="22"/>
          <w:lang w:val="el-GR" w:eastAsia="en-US"/>
        </w:rPr>
        <w:t xml:space="preserve"> </w:t>
      </w:r>
      <w:r w:rsidRPr="00E71A10">
        <w:rPr>
          <w:szCs w:val="22"/>
          <w:lang w:val="el-GR" w:eastAsia="en-US"/>
        </w:rPr>
        <w:t>τη παρούσα Ενότητα</w:t>
      </w:r>
      <w:r w:rsidRPr="00E71A10">
        <w:rPr>
          <w:rFonts w:eastAsia="Arial"/>
          <w:szCs w:val="22"/>
          <w:lang w:val="el-GR" w:eastAsia="en-US"/>
        </w:rPr>
        <w:t xml:space="preserve"> </w:t>
      </w:r>
      <w:r w:rsidRPr="00E71A10">
        <w:rPr>
          <w:szCs w:val="22"/>
          <w:lang w:val="el-GR" w:eastAsia="en-US"/>
        </w:rPr>
        <w:t xml:space="preserve">10.8 απαλλάσσει πλήρως τον </w:t>
      </w:r>
      <w:r w:rsidRPr="00E71A10">
        <w:rPr>
          <w:rFonts w:eastAsia="Arial"/>
          <w:b/>
          <w:szCs w:val="22"/>
          <w:lang w:val="el-GR" w:eastAsia="en-US"/>
        </w:rPr>
        <w:t xml:space="preserve">Ασφαλιστή </w:t>
      </w:r>
      <w:r w:rsidRPr="00E71A10">
        <w:rPr>
          <w:szCs w:val="22"/>
          <w:lang w:val="el-GR" w:eastAsia="en-US"/>
        </w:rPr>
        <w:t xml:space="preserve">από την υποχρέωσή του βάσει του παρόντος ασφαλιστηρίου να καταβάλει την εν λόγω </w:t>
      </w:r>
      <w:r w:rsidRPr="00E71A10">
        <w:rPr>
          <w:rFonts w:eastAsia="Arial"/>
          <w:b/>
          <w:szCs w:val="22"/>
          <w:lang w:val="el-GR" w:eastAsia="en-US"/>
        </w:rPr>
        <w:t>Ζημία</w:t>
      </w:r>
      <w:r w:rsidRPr="00E71A10">
        <w:rPr>
          <w:rFonts w:eastAsia="Arial"/>
          <w:szCs w:val="22"/>
          <w:lang w:val="el-GR" w:eastAsia="en-US"/>
        </w:rPr>
        <w:t xml:space="preserve">.   </w:t>
      </w:r>
    </w:p>
    <w:p w14:paraId="2FB5316C" w14:textId="77777777" w:rsidR="007C5210" w:rsidRPr="004E0D44" w:rsidRDefault="007C5210" w:rsidP="00E71A10">
      <w:pPr>
        <w:suppressAutoHyphens w:val="0"/>
        <w:spacing w:after="160" w:line="259" w:lineRule="auto"/>
        <w:ind w:left="425"/>
        <w:rPr>
          <w:rFonts w:eastAsia="Arial"/>
          <w:szCs w:val="22"/>
          <w:lang w:val="el-GR" w:eastAsia="en-US"/>
        </w:rPr>
      </w:pPr>
      <w:r w:rsidRPr="00E71A10">
        <w:rPr>
          <w:rFonts w:eastAsia="Arial"/>
          <w:szCs w:val="22"/>
          <w:lang w:val="el-GR" w:eastAsia="en-US"/>
        </w:rPr>
        <w:t xml:space="preserve"> </w:t>
      </w:r>
    </w:p>
    <w:p w14:paraId="61F78FD1" w14:textId="77777777" w:rsidR="00E17859" w:rsidRPr="004E0D44" w:rsidRDefault="00E17859" w:rsidP="00E71A10">
      <w:pPr>
        <w:suppressAutoHyphens w:val="0"/>
        <w:spacing w:after="160" w:line="259" w:lineRule="auto"/>
        <w:ind w:left="425"/>
        <w:rPr>
          <w:szCs w:val="22"/>
          <w:lang w:val="el-GR" w:eastAsia="en-US"/>
        </w:rPr>
      </w:pPr>
    </w:p>
    <w:p w14:paraId="5535BE18" w14:textId="77777777" w:rsidR="007C5210" w:rsidRPr="00E71A10" w:rsidRDefault="007C5210" w:rsidP="00E71A10">
      <w:pPr>
        <w:numPr>
          <w:ilvl w:val="1"/>
          <w:numId w:val="85"/>
        </w:numPr>
        <w:suppressAutoHyphens w:val="0"/>
        <w:spacing w:after="192" w:line="250" w:lineRule="auto"/>
        <w:ind w:right="257"/>
        <w:rPr>
          <w:szCs w:val="22"/>
          <w:lang w:eastAsia="en-US"/>
        </w:rPr>
      </w:pPr>
      <w:r w:rsidRPr="00E71A10">
        <w:rPr>
          <w:rFonts w:eastAsia="Arial"/>
          <w:b/>
          <w:szCs w:val="22"/>
          <w:lang w:eastAsia="en-US"/>
        </w:rPr>
        <w:t>Κατα</w:t>
      </w:r>
      <w:proofErr w:type="spellStart"/>
      <w:r w:rsidRPr="00E71A10">
        <w:rPr>
          <w:rFonts w:eastAsia="Arial"/>
          <w:b/>
          <w:szCs w:val="22"/>
          <w:lang w:eastAsia="en-US"/>
        </w:rPr>
        <w:t>νομή</w:t>
      </w:r>
      <w:proofErr w:type="spellEnd"/>
      <w:r w:rsidRPr="00E71A10">
        <w:rPr>
          <w:rFonts w:eastAsia="Arial"/>
          <w:b/>
          <w:szCs w:val="22"/>
          <w:lang w:eastAsia="en-US"/>
        </w:rPr>
        <w:t xml:space="preserve"> </w:t>
      </w:r>
    </w:p>
    <w:p w14:paraId="09CA91F6"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Εάν ένα </w:t>
      </w:r>
      <w:r w:rsidRPr="00E71A10">
        <w:rPr>
          <w:rFonts w:eastAsia="Arial"/>
          <w:b/>
          <w:szCs w:val="22"/>
          <w:lang w:val="el-GR" w:eastAsia="en-US"/>
        </w:rPr>
        <w:t xml:space="preserve">Ασφαλισμένο Περιστατικό </w:t>
      </w:r>
      <w:r w:rsidRPr="00E71A10">
        <w:rPr>
          <w:szCs w:val="22"/>
          <w:lang w:val="el-GR" w:eastAsia="en-US"/>
        </w:rPr>
        <w:t>αφορά καλυπτόμενα από το παρόν ασφαλιστήριο θέματα ή πρόσωπα</w:t>
      </w:r>
      <w:r w:rsidRPr="00E71A10">
        <w:rPr>
          <w:rFonts w:eastAsia="Arial"/>
          <w:szCs w:val="22"/>
          <w:lang w:val="el-GR" w:eastAsia="en-US"/>
        </w:rPr>
        <w:t xml:space="preserve"> </w:t>
      </w:r>
      <w:r w:rsidRPr="00E71A10">
        <w:rPr>
          <w:szCs w:val="22"/>
          <w:lang w:val="el-GR" w:eastAsia="en-US"/>
        </w:rPr>
        <w:t>αλλά και μη καλυπτόμενα από το παρόν ασφαλιστήριο θέματα ή πρόσωπα</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και κάθε </w:t>
      </w:r>
      <w:r w:rsidRPr="00E71A10">
        <w:rPr>
          <w:rFonts w:eastAsia="Arial"/>
          <w:b/>
          <w:szCs w:val="22"/>
          <w:lang w:val="el-GR" w:eastAsia="en-US"/>
        </w:rPr>
        <w:t xml:space="preserve">Ασφαλισμένος </w:t>
      </w:r>
      <w:r w:rsidRPr="00E71A10">
        <w:rPr>
          <w:szCs w:val="22"/>
          <w:lang w:val="el-GR" w:eastAsia="en-US"/>
        </w:rPr>
        <w:t>θα καταβάλουν εμπορικά εύλογες προσπάθειες για να καθορίσουν, βάσει των σχετικών νομικών και οικονομικών κινδύνων, ποιο</w:t>
      </w:r>
      <w:r w:rsidRPr="00E71A10">
        <w:rPr>
          <w:rFonts w:eastAsia="Arial"/>
          <w:szCs w:val="22"/>
          <w:lang w:val="el-GR" w:eastAsia="en-US"/>
        </w:rPr>
        <w:t xml:space="preserve"> </w:t>
      </w:r>
      <w:r w:rsidRPr="00E71A10">
        <w:rPr>
          <w:szCs w:val="22"/>
          <w:lang w:val="el-GR" w:eastAsia="en-US"/>
        </w:rPr>
        <w:t xml:space="preserve">μέρος της </w:t>
      </w:r>
      <w:r w:rsidRPr="00E71A10">
        <w:rPr>
          <w:rFonts w:eastAsia="Arial"/>
          <w:b/>
          <w:szCs w:val="22"/>
          <w:lang w:val="el-GR" w:eastAsia="en-US"/>
        </w:rPr>
        <w:t>Ζημίας</w:t>
      </w:r>
      <w:r w:rsidRPr="00E71A10">
        <w:rPr>
          <w:szCs w:val="22"/>
          <w:lang w:val="el-GR" w:eastAsia="en-US"/>
        </w:rPr>
        <w:t>, της βλάβης</w:t>
      </w:r>
      <w:r w:rsidRPr="00E71A10">
        <w:rPr>
          <w:rFonts w:eastAsia="Arial"/>
          <w:szCs w:val="22"/>
          <w:lang w:val="el-GR" w:eastAsia="en-US"/>
        </w:rPr>
        <w:t xml:space="preserve"> </w:t>
      </w:r>
      <w:r w:rsidRPr="00E71A10">
        <w:rPr>
          <w:szCs w:val="22"/>
          <w:lang w:val="el-GR" w:eastAsia="en-US"/>
        </w:rPr>
        <w:t xml:space="preserve">και των εξόδων που προκύπτουν από το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 xml:space="preserve">θα πρέπει να κατανεμηθεί δίκαια και σωστά στην καλυπτόμενη </w:t>
      </w:r>
      <w:r w:rsidRPr="00E71A10">
        <w:rPr>
          <w:rFonts w:eastAsia="Arial"/>
          <w:b/>
          <w:szCs w:val="22"/>
          <w:lang w:val="el-GR" w:eastAsia="en-US"/>
        </w:rPr>
        <w:t>Ζημία</w:t>
      </w:r>
      <w:r w:rsidRPr="00E71A10">
        <w:rPr>
          <w:rFonts w:eastAsia="Arial"/>
          <w:szCs w:val="22"/>
          <w:lang w:val="el-GR" w:eastAsia="en-US"/>
        </w:rPr>
        <w:t xml:space="preserve">.  </w:t>
      </w:r>
    </w:p>
    <w:p w14:paraId="3B4E4BC8" w14:textId="77777777" w:rsidR="007C5210" w:rsidRPr="004E0D44" w:rsidRDefault="007C5210" w:rsidP="00E71A10">
      <w:pPr>
        <w:suppressAutoHyphens w:val="0"/>
        <w:spacing w:after="182" w:line="259" w:lineRule="auto"/>
        <w:ind w:left="425"/>
        <w:rPr>
          <w:szCs w:val="22"/>
          <w:lang w:val="el-GR" w:eastAsia="en-US"/>
        </w:rPr>
      </w:pPr>
      <w:r w:rsidRPr="00E71A10">
        <w:rPr>
          <w:rFonts w:eastAsia="Arial"/>
          <w:b/>
          <w:szCs w:val="22"/>
          <w:lang w:val="el-GR" w:eastAsia="en-US"/>
        </w:rPr>
        <w:t xml:space="preserve"> </w:t>
      </w:r>
    </w:p>
    <w:p w14:paraId="45BE0116" w14:textId="77777777" w:rsidR="007C5210" w:rsidRPr="00E71A10" w:rsidRDefault="007C5210" w:rsidP="00E71A10">
      <w:pPr>
        <w:numPr>
          <w:ilvl w:val="1"/>
          <w:numId w:val="85"/>
        </w:numPr>
        <w:suppressAutoHyphens w:val="0"/>
        <w:spacing w:after="192" w:line="250" w:lineRule="auto"/>
        <w:ind w:right="257"/>
        <w:rPr>
          <w:szCs w:val="22"/>
          <w:lang w:eastAsia="en-US"/>
        </w:rPr>
      </w:pPr>
      <w:r w:rsidRPr="00E71A10">
        <w:rPr>
          <w:rFonts w:eastAsia="Arial"/>
          <w:b/>
          <w:szCs w:val="22"/>
          <w:lang w:eastAsia="en-US"/>
        </w:rPr>
        <w:t>Υπ</w:t>
      </w:r>
      <w:proofErr w:type="spellStart"/>
      <w:r w:rsidRPr="00E71A10">
        <w:rPr>
          <w:rFonts w:eastAsia="Arial"/>
          <w:b/>
          <w:szCs w:val="22"/>
          <w:lang w:eastAsia="en-US"/>
        </w:rPr>
        <w:t>οκ</w:t>
      </w:r>
      <w:proofErr w:type="spellEnd"/>
      <w:r w:rsidRPr="00E71A10">
        <w:rPr>
          <w:rFonts w:eastAsia="Arial"/>
          <w:b/>
          <w:szCs w:val="22"/>
          <w:lang w:eastAsia="en-US"/>
        </w:rPr>
        <w:t xml:space="preserve">ατάσταση </w:t>
      </w:r>
    </w:p>
    <w:p w14:paraId="253C8322"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Κάθε φορά που ο </w:t>
      </w:r>
      <w:r w:rsidRPr="00E71A10">
        <w:rPr>
          <w:rFonts w:eastAsia="Arial"/>
          <w:b/>
          <w:szCs w:val="22"/>
          <w:lang w:val="el-GR" w:eastAsia="en-US"/>
        </w:rPr>
        <w:t xml:space="preserve">Ασφαλιστής </w:t>
      </w:r>
      <w:r w:rsidRPr="00E71A10">
        <w:rPr>
          <w:szCs w:val="22"/>
          <w:lang w:val="el-GR" w:eastAsia="en-US"/>
        </w:rPr>
        <w:t>καταβάλει</w:t>
      </w:r>
      <w:r w:rsidRPr="00E71A10">
        <w:rPr>
          <w:rFonts w:eastAsia="Arial"/>
          <w:szCs w:val="22"/>
          <w:lang w:val="el-GR" w:eastAsia="en-US"/>
        </w:rPr>
        <w:t xml:space="preserve"> </w:t>
      </w:r>
      <w:r w:rsidRPr="00E71A10">
        <w:rPr>
          <w:szCs w:val="22"/>
          <w:lang w:val="el-GR" w:eastAsia="en-US"/>
        </w:rPr>
        <w:t xml:space="preserve">βάσει του παρόντος ασφαλιστηρίου σε σχέση με </w:t>
      </w:r>
      <w:r w:rsidRPr="00E71A10">
        <w:rPr>
          <w:rFonts w:eastAsia="Arial"/>
          <w:b/>
          <w:szCs w:val="22"/>
          <w:lang w:val="el-GR" w:eastAsia="en-US"/>
        </w:rPr>
        <w:t>Ασφαλισμένο Περιστατικό</w:t>
      </w:r>
      <w:r w:rsidRPr="00E71A10">
        <w:rPr>
          <w:rFonts w:eastAsia="Arial"/>
          <w:szCs w:val="22"/>
          <w:lang w:val="el-GR" w:eastAsia="en-US"/>
        </w:rPr>
        <w:t xml:space="preserve">, </w:t>
      </w:r>
      <w:r w:rsidRPr="00E71A10">
        <w:rPr>
          <w:szCs w:val="22"/>
          <w:lang w:val="el-GR" w:eastAsia="en-US"/>
        </w:rPr>
        <w:t>τότε</w:t>
      </w:r>
      <w:r w:rsidRPr="00E71A10">
        <w:rPr>
          <w:rFonts w:eastAsia="Arial"/>
          <w:szCs w:val="22"/>
          <w:lang w:val="el-GR" w:eastAsia="en-US"/>
        </w:rPr>
        <w:t xml:space="preserve"> </w:t>
      </w: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 xml:space="preserve">υποκαθίσταται στην έκταση της πληρωμής αυτής στα δικαιώματα κάθε </w:t>
      </w:r>
      <w:r w:rsidRPr="00E71A10">
        <w:rPr>
          <w:rFonts w:eastAsia="Arial"/>
          <w:b/>
          <w:szCs w:val="22"/>
          <w:lang w:val="el-GR" w:eastAsia="en-US"/>
        </w:rPr>
        <w:t>Ασφαλισμένου</w:t>
      </w:r>
      <w:r w:rsidRPr="00E71A10">
        <w:rPr>
          <w:rFonts w:eastAsia="Arial"/>
          <w:szCs w:val="22"/>
          <w:lang w:val="el-GR" w:eastAsia="en-US"/>
        </w:rPr>
        <w:t>.</w:t>
      </w:r>
      <w:r w:rsidRPr="00E71A10">
        <w:rPr>
          <w:rFonts w:eastAsia="Arial"/>
          <w:b/>
          <w:szCs w:val="22"/>
          <w:lang w:val="el-GR" w:eastAsia="en-US"/>
        </w:rPr>
        <w:t xml:space="preserve"> </w:t>
      </w:r>
      <w:r w:rsidRPr="00E71A10">
        <w:rPr>
          <w:szCs w:val="22"/>
          <w:lang w:val="el-GR" w:eastAsia="en-US"/>
        </w:rPr>
        <w:t xml:space="preserve">Κάθε </w:t>
      </w:r>
      <w:r w:rsidRPr="00E71A10">
        <w:rPr>
          <w:rFonts w:eastAsia="Arial"/>
          <w:b/>
          <w:szCs w:val="22"/>
          <w:lang w:val="el-GR" w:eastAsia="en-US"/>
        </w:rPr>
        <w:t xml:space="preserve">Ασφαλισμένος </w:t>
      </w:r>
      <w:r w:rsidRPr="00E71A10">
        <w:rPr>
          <w:szCs w:val="22"/>
          <w:lang w:val="el-GR" w:eastAsia="en-US"/>
        </w:rPr>
        <w:t>δεν πρέπει να κάνει τίποτα που να θίγει τα δικαιώματα</w:t>
      </w:r>
      <w:r w:rsidRPr="00E71A10">
        <w:rPr>
          <w:rFonts w:eastAsia="Arial"/>
          <w:szCs w:val="22"/>
          <w:lang w:val="el-GR" w:eastAsia="en-US"/>
        </w:rPr>
        <w:t xml:space="preserve"> </w:t>
      </w:r>
      <w:r w:rsidRPr="00E71A10">
        <w:rPr>
          <w:szCs w:val="22"/>
          <w:lang w:val="el-GR" w:eastAsia="en-US"/>
        </w:rPr>
        <w:t>αυτά, πρέπει να λάβει όλα τα μέτρα</w:t>
      </w:r>
      <w:r w:rsidRPr="00E71A10">
        <w:rPr>
          <w:rFonts w:eastAsia="Arial"/>
          <w:szCs w:val="22"/>
          <w:lang w:val="el-GR" w:eastAsia="en-US"/>
        </w:rPr>
        <w:t xml:space="preserve"> </w:t>
      </w:r>
      <w:r w:rsidRPr="00E71A10">
        <w:rPr>
          <w:szCs w:val="22"/>
          <w:lang w:val="el-GR" w:eastAsia="en-US"/>
        </w:rPr>
        <w:t>που μπορούν</w:t>
      </w:r>
      <w:r w:rsidRPr="00E71A10">
        <w:rPr>
          <w:rFonts w:eastAsia="Arial"/>
          <w:szCs w:val="22"/>
          <w:lang w:val="el-GR" w:eastAsia="en-US"/>
        </w:rPr>
        <w:t xml:space="preserve"> </w:t>
      </w:r>
      <w:r w:rsidRPr="00E71A10">
        <w:rPr>
          <w:szCs w:val="22"/>
          <w:lang w:val="el-GR" w:eastAsia="en-US"/>
        </w:rPr>
        <w:t>ευλόγως να αναμένονται</w:t>
      </w:r>
      <w:r w:rsidRPr="00E71A10">
        <w:rPr>
          <w:rFonts w:eastAsia="Arial"/>
          <w:szCs w:val="22"/>
          <w:lang w:val="el-GR" w:eastAsia="en-US"/>
        </w:rPr>
        <w:t xml:space="preserve"> </w:t>
      </w:r>
      <w:r w:rsidRPr="00E71A10">
        <w:rPr>
          <w:szCs w:val="22"/>
          <w:lang w:val="el-GR" w:eastAsia="en-US"/>
        </w:rPr>
        <w:t>για να διασφαλίσει και να διατηρήσει τα δικαιώματα</w:t>
      </w:r>
      <w:r w:rsidRPr="00E71A10">
        <w:rPr>
          <w:rFonts w:eastAsia="Arial"/>
          <w:szCs w:val="22"/>
          <w:lang w:val="el-GR" w:eastAsia="en-US"/>
        </w:rPr>
        <w:t xml:space="preserve"> </w:t>
      </w:r>
      <w:r w:rsidRPr="00E71A10">
        <w:rPr>
          <w:szCs w:val="22"/>
          <w:lang w:val="el-GR" w:eastAsia="en-US"/>
        </w:rPr>
        <w:t xml:space="preserve">αυτά και να επιτρέψει στον </w:t>
      </w:r>
      <w:r w:rsidRPr="00E71A10">
        <w:rPr>
          <w:rFonts w:eastAsia="Arial"/>
          <w:b/>
          <w:szCs w:val="22"/>
          <w:lang w:val="el-GR" w:eastAsia="en-US"/>
        </w:rPr>
        <w:t xml:space="preserve">Ασφαλιστή </w:t>
      </w:r>
      <w:r w:rsidRPr="00E71A10">
        <w:rPr>
          <w:szCs w:val="22"/>
          <w:lang w:val="el-GR" w:eastAsia="en-US"/>
        </w:rPr>
        <w:t>να ασκήσει νομικές</w:t>
      </w:r>
      <w:r w:rsidRPr="00E71A10">
        <w:rPr>
          <w:rFonts w:eastAsia="Arial"/>
          <w:szCs w:val="22"/>
          <w:lang w:val="el-GR" w:eastAsia="en-US"/>
        </w:rPr>
        <w:t xml:space="preserve"> </w:t>
      </w:r>
      <w:r w:rsidRPr="00E71A10">
        <w:rPr>
          <w:szCs w:val="22"/>
          <w:lang w:val="el-GR" w:eastAsia="en-US"/>
        </w:rPr>
        <w:t>διαδικασίες στο όνομα</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Ασφαλισμένου</w:t>
      </w:r>
      <w:r w:rsidRPr="00E71A10">
        <w:rPr>
          <w:rFonts w:eastAsia="Arial"/>
          <w:szCs w:val="22"/>
          <w:lang w:val="el-GR" w:eastAsia="en-US"/>
        </w:rPr>
        <w:t xml:space="preserve">, </w:t>
      </w:r>
      <w:r w:rsidRPr="00E71A10">
        <w:rPr>
          <w:szCs w:val="22"/>
          <w:lang w:val="el-GR" w:eastAsia="en-US"/>
        </w:rPr>
        <w:t xml:space="preserve">και πρέπει να παρέχει στον </w:t>
      </w:r>
      <w:r w:rsidRPr="00E71A10">
        <w:rPr>
          <w:rFonts w:eastAsia="Arial"/>
          <w:b/>
          <w:szCs w:val="22"/>
          <w:lang w:val="el-GR" w:eastAsia="en-US"/>
        </w:rPr>
        <w:t xml:space="preserve">Ασφαλιστή </w:t>
      </w:r>
      <w:r w:rsidRPr="00E71A10">
        <w:rPr>
          <w:szCs w:val="22"/>
          <w:lang w:val="el-GR" w:eastAsia="en-US"/>
        </w:rPr>
        <w:t xml:space="preserve">κάθε άλλη βοήθεια που εύλογα απαιτείται από τον </w:t>
      </w:r>
      <w:r w:rsidRPr="00E71A10">
        <w:rPr>
          <w:rFonts w:eastAsia="Arial"/>
          <w:b/>
          <w:szCs w:val="22"/>
          <w:lang w:val="el-GR" w:eastAsia="en-US"/>
        </w:rPr>
        <w:t xml:space="preserve">Ασφαλιστή </w:t>
      </w:r>
      <w:r w:rsidRPr="00E71A10">
        <w:rPr>
          <w:szCs w:val="22"/>
          <w:lang w:val="el-GR" w:eastAsia="en-US"/>
        </w:rPr>
        <w:t>για την</w:t>
      </w:r>
      <w:r w:rsidRPr="00E71A10">
        <w:rPr>
          <w:rFonts w:eastAsia="Arial"/>
          <w:b/>
          <w:szCs w:val="22"/>
          <w:lang w:val="el-GR" w:eastAsia="en-US"/>
        </w:rPr>
        <w:t xml:space="preserve"> </w:t>
      </w:r>
      <w:r w:rsidRPr="00E71A10">
        <w:rPr>
          <w:szCs w:val="22"/>
          <w:lang w:val="el-GR" w:eastAsia="en-US"/>
        </w:rPr>
        <w:t>άσκηση των δικαιωμάτων</w:t>
      </w:r>
      <w:r w:rsidRPr="00E71A10">
        <w:rPr>
          <w:rFonts w:eastAsia="Arial"/>
          <w:szCs w:val="22"/>
          <w:lang w:val="el-GR" w:eastAsia="en-US"/>
        </w:rPr>
        <w:t xml:space="preserve"> </w:t>
      </w:r>
      <w:r w:rsidRPr="00E71A10">
        <w:rPr>
          <w:szCs w:val="22"/>
          <w:lang w:val="el-GR" w:eastAsia="en-US"/>
        </w:rPr>
        <w:t>αυτών.</w:t>
      </w:r>
      <w:r w:rsidRPr="00E71A10">
        <w:rPr>
          <w:rFonts w:eastAsia="Arial"/>
          <w:szCs w:val="22"/>
          <w:lang w:val="el-GR" w:eastAsia="en-US"/>
        </w:rPr>
        <w:t xml:space="preserve"> </w:t>
      </w:r>
    </w:p>
    <w:p w14:paraId="1D7F7689"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lastRenderedPageBreak/>
        <w:t xml:space="preserve">Ο </w:t>
      </w:r>
      <w:r w:rsidRPr="00E71A10">
        <w:rPr>
          <w:rFonts w:eastAsia="Arial"/>
          <w:b/>
          <w:szCs w:val="22"/>
          <w:lang w:val="el-GR" w:eastAsia="en-US"/>
        </w:rPr>
        <w:t xml:space="preserve">Ασφαλιστής </w:t>
      </w:r>
      <w:r w:rsidRPr="00E71A10">
        <w:rPr>
          <w:szCs w:val="22"/>
          <w:lang w:val="el-GR" w:eastAsia="en-US"/>
        </w:rPr>
        <w:t>δεν θα ασκήσει τα δικαιώματα επανείσπραξης</w:t>
      </w:r>
      <w:r w:rsidRPr="00E71A10">
        <w:rPr>
          <w:rFonts w:eastAsia="Arial"/>
          <w:szCs w:val="22"/>
          <w:lang w:val="el-GR" w:eastAsia="en-US"/>
        </w:rPr>
        <w:t xml:space="preserve"> </w:t>
      </w:r>
      <w:r w:rsidRPr="00E71A10">
        <w:rPr>
          <w:szCs w:val="22"/>
          <w:lang w:val="el-GR" w:eastAsia="en-US"/>
        </w:rPr>
        <w:t xml:space="preserve">ενός </w:t>
      </w:r>
      <w:r w:rsidRPr="00E71A10">
        <w:rPr>
          <w:rFonts w:eastAsia="Arial"/>
          <w:b/>
          <w:szCs w:val="22"/>
          <w:lang w:val="el-GR" w:eastAsia="en-US"/>
        </w:rPr>
        <w:t xml:space="preserve">Ασφαλισμένου </w:t>
      </w:r>
      <w:r w:rsidRPr="00E71A10">
        <w:rPr>
          <w:szCs w:val="22"/>
          <w:lang w:val="el-GR" w:eastAsia="en-US"/>
        </w:rPr>
        <w:t xml:space="preserve">κατά ενός </w:t>
      </w:r>
      <w:r w:rsidRPr="00E71A10">
        <w:rPr>
          <w:rFonts w:eastAsia="Arial"/>
          <w:b/>
          <w:szCs w:val="22"/>
          <w:lang w:val="el-GR" w:eastAsia="en-US"/>
        </w:rPr>
        <w:t xml:space="preserve">Ασφαλισμένου προσώπου </w:t>
      </w:r>
      <w:r w:rsidRPr="00E71A10">
        <w:rPr>
          <w:rFonts w:eastAsia="Arial"/>
          <w:i/>
          <w:szCs w:val="22"/>
          <w:lang w:val="el-GR" w:eastAsia="en-US"/>
        </w:rPr>
        <w:t xml:space="preserve">σε </w:t>
      </w:r>
      <w:r w:rsidRPr="00E71A10">
        <w:rPr>
          <w:szCs w:val="22"/>
          <w:lang w:val="el-GR" w:eastAsia="en-US"/>
        </w:rPr>
        <w:t xml:space="preserve">σχέση με οποιοδήποτε </w:t>
      </w:r>
      <w:r w:rsidRPr="00E71A10">
        <w:rPr>
          <w:rFonts w:eastAsia="Arial"/>
          <w:b/>
          <w:szCs w:val="22"/>
          <w:lang w:val="el-GR" w:eastAsia="en-US"/>
        </w:rPr>
        <w:t>Ασφαλισμένο Περιστατικό</w:t>
      </w:r>
      <w:r w:rsidRPr="00E71A10">
        <w:rPr>
          <w:szCs w:val="22"/>
          <w:lang w:val="el-GR" w:eastAsia="en-US"/>
        </w:rPr>
        <w:t>, εκτός εάν μπορεί να αποδείξει ότι η Εξαίρεση 6.1 (Συμπεριφορά) ισχύει για το</w:t>
      </w:r>
      <w:r w:rsidRPr="00E71A10">
        <w:rPr>
          <w:rFonts w:eastAsia="Arial"/>
          <w:szCs w:val="22"/>
          <w:lang w:val="el-GR" w:eastAsia="en-US"/>
        </w:rPr>
        <w:t xml:space="preserve"> </w:t>
      </w:r>
      <w:r w:rsidRPr="00E71A10">
        <w:rPr>
          <w:szCs w:val="22"/>
          <w:lang w:val="el-GR" w:eastAsia="en-US"/>
        </w:rPr>
        <w:t xml:space="preserve">εν λόγω </w:t>
      </w:r>
      <w:r w:rsidRPr="00E71A10">
        <w:rPr>
          <w:rFonts w:eastAsia="Arial"/>
          <w:b/>
          <w:szCs w:val="22"/>
          <w:lang w:val="el-GR" w:eastAsia="en-US"/>
        </w:rPr>
        <w:t xml:space="preserve">Ασφαλισμένο Περιστατικό </w:t>
      </w:r>
      <w:r w:rsidRPr="00E71A10">
        <w:rPr>
          <w:szCs w:val="22"/>
          <w:lang w:val="el-GR" w:eastAsia="en-US"/>
        </w:rPr>
        <w:t xml:space="preserve">και για το εν λόγω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3DF32EAD"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szCs w:val="22"/>
          <w:lang w:val="el-GR" w:eastAsia="en-US"/>
        </w:rPr>
        <w:t xml:space="preserve"> </w:t>
      </w:r>
    </w:p>
    <w:p w14:paraId="35527293" w14:textId="77777777" w:rsidR="007C5210" w:rsidRPr="00E71A10" w:rsidRDefault="007C5210" w:rsidP="00E71A10">
      <w:pPr>
        <w:numPr>
          <w:ilvl w:val="1"/>
          <w:numId w:val="85"/>
        </w:numPr>
        <w:suppressAutoHyphens w:val="0"/>
        <w:spacing w:after="192" w:line="250" w:lineRule="auto"/>
        <w:ind w:right="257"/>
        <w:rPr>
          <w:szCs w:val="22"/>
          <w:lang w:eastAsia="en-US"/>
        </w:rPr>
      </w:pPr>
      <w:r w:rsidRPr="00E71A10">
        <w:rPr>
          <w:rFonts w:eastAsia="Arial"/>
          <w:b/>
          <w:szCs w:val="22"/>
          <w:lang w:eastAsia="en-US"/>
        </w:rPr>
        <w:t>Επα</w:t>
      </w:r>
      <w:proofErr w:type="spellStart"/>
      <w:r w:rsidRPr="00E71A10">
        <w:rPr>
          <w:rFonts w:eastAsia="Arial"/>
          <w:b/>
          <w:szCs w:val="22"/>
          <w:lang w:eastAsia="en-US"/>
        </w:rPr>
        <w:t>νεισ</w:t>
      </w:r>
      <w:proofErr w:type="spellEnd"/>
      <w:r w:rsidRPr="00E71A10">
        <w:rPr>
          <w:rFonts w:eastAsia="Arial"/>
          <w:b/>
          <w:szCs w:val="22"/>
          <w:lang w:eastAsia="en-US"/>
        </w:rPr>
        <w:t xml:space="preserve">πράξεις </w:t>
      </w:r>
    </w:p>
    <w:p w14:paraId="37022F12"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Σε περίπτωση που ο </w:t>
      </w:r>
      <w:r w:rsidRPr="00E71A10">
        <w:rPr>
          <w:rFonts w:eastAsia="Arial"/>
          <w:b/>
          <w:szCs w:val="22"/>
          <w:lang w:val="el-GR" w:eastAsia="en-US"/>
        </w:rPr>
        <w:t xml:space="preserve">Ασφαλιστής </w:t>
      </w:r>
      <w:r w:rsidRPr="00E71A10">
        <w:rPr>
          <w:szCs w:val="22"/>
          <w:lang w:val="el-GR" w:eastAsia="en-US"/>
        </w:rPr>
        <w:t>επανεισπράξει</w:t>
      </w:r>
      <w:r w:rsidRPr="00E71A10">
        <w:rPr>
          <w:rFonts w:eastAsia="Arial"/>
          <w:szCs w:val="22"/>
          <w:lang w:val="el-GR" w:eastAsia="en-US"/>
        </w:rPr>
        <w:t xml:space="preserve"> </w:t>
      </w:r>
      <w:r w:rsidRPr="00E71A10">
        <w:rPr>
          <w:szCs w:val="22"/>
          <w:lang w:val="el-GR" w:eastAsia="en-US"/>
        </w:rPr>
        <w:t>ποσά που έχει καταβάλλει βάσει του παρόντος ασφαλιστηρίου, τα όρια και τα υπό</w:t>
      </w:r>
      <w:r w:rsidRPr="00E71A10">
        <w:rPr>
          <w:rFonts w:eastAsia="Arial"/>
          <w:szCs w:val="22"/>
          <w:lang w:val="el-GR" w:eastAsia="en-US"/>
        </w:rPr>
        <w:t>-</w:t>
      </w:r>
      <w:r w:rsidRPr="00E71A10">
        <w:rPr>
          <w:szCs w:val="22"/>
          <w:lang w:val="el-GR" w:eastAsia="en-US"/>
        </w:rPr>
        <w:t xml:space="preserve">όρια από τα οποία καταβλήθηκαν τα ποσά αυτά θα αναπληρωθούν στην έκταση της ανάκτησης μείον τυχόν έξοδα ανάκτησης.  </w:t>
      </w:r>
      <w:r w:rsidRPr="00E71A10">
        <w:rPr>
          <w:rFonts w:eastAsia="Arial"/>
          <w:szCs w:val="22"/>
          <w:lang w:val="el-GR" w:eastAsia="en-US"/>
        </w:rPr>
        <w:t xml:space="preserve"> </w:t>
      </w:r>
    </w:p>
    <w:p w14:paraId="69D48BD2"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Ποσά που επανεισπράττονται</w:t>
      </w:r>
      <w:r w:rsidRPr="00E71A10">
        <w:rPr>
          <w:rFonts w:eastAsia="Arial"/>
          <w:szCs w:val="22"/>
          <w:lang w:val="el-GR" w:eastAsia="en-US"/>
        </w:rPr>
        <w:t xml:space="preserve"> </w:t>
      </w:r>
      <w:r w:rsidRPr="00E71A10">
        <w:rPr>
          <w:szCs w:val="22"/>
          <w:lang w:val="el-GR" w:eastAsia="en-US"/>
        </w:rPr>
        <w:t xml:space="preserve">πέραν της συνολικής πληρωμής του </w:t>
      </w:r>
      <w:r w:rsidRPr="00E71A10">
        <w:rPr>
          <w:rFonts w:eastAsia="Arial"/>
          <w:b/>
          <w:szCs w:val="22"/>
          <w:lang w:val="el-GR" w:eastAsia="en-US"/>
        </w:rPr>
        <w:t xml:space="preserve">Ασφαλιστή </w:t>
      </w:r>
      <w:r w:rsidRPr="00E71A10">
        <w:rPr>
          <w:szCs w:val="22"/>
          <w:lang w:val="el-GR" w:eastAsia="en-US"/>
        </w:rPr>
        <w:t xml:space="preserve">βάσει του παρόντος ασφαλιστηρίου (μείον τυχόν έξοδα ανάκτησης) επιστρέφονται στον αντίστοιχο </w:t>
      </w:r>
      <w:r w:rsidRPr="00E71A10">
        <w:rPr>
          <w:rFonts w:eastAsia="Arial"/>
          <w:b/>
          <w:szCs w:val="22"/>
          <w:lang w:val="el-GR" w:eastAsia="en-US"/>
        </w:rPr>
        <w:t>Ασφαλισμένο</w:t>
      </w:r>
      <w:r w:rsidRPr="00E71A10">
        <w:rPr>
          <w:rFonts w:eastAsia="Arial"/>
          <w:szCs w:val="22"/>
          <w:lang w:val="el-GR" w:eastAsia="en-US"/>
        </w:rPr>
        <w:t xml:space="preserve">. </w:t>
      </w:r>
    </w:p>
    <w:p w14:paraId="1A04DFAB"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Ο </w:t>
      </w:r>
      <w:r w:rsidRPr="00E71A10">
        <w:rPr>
          <w:rFonts w:eastAsia="Arial"/>
          <w:b/>
          <w:szCs w:val="22"/>
          <w:lang w:val="el-GR" w:eastAsia="en-US"/>
        </w:rPr>
        <w:t xml:space="preserve">Ασφαλιστής </w:t>
      </w:r>
      <w:r w:rsidRPr="00E71A10">
        <w:rPr>
          <w:szCs w:val="22"/>
          <w:lang w:val="el-GR" w:eastAsia="en-US"/>
        </w:rPr>
        <w:t>δεν αναλαμβάνει καμία υποχρέωση να επιδιώξει την επανείσπραξη</w:t>
      </w:r>
      <w:r w:rsidRPr="00E71A10">
        <w:rPr>
          <w:rFonts w:eastAsia="Arial"/>
          <w:szCs w:val="22"/>
          <w:lang w:val="el-GR" w:eastAsia="en-US"/>
        </w:rPr>
        <w:t xml:space="preserve"> </w:t>
      </w:r>
      <w:r w:rsidRPr="00E71A10">
        <w:rPr>
          <w:szCs w:val="22"/>
          <w:lang w:val="el-GR" w:eastAsia="en-US"/>
        </w:rPr>
        <w:t>οποιωνδήποτε ποσών που καταβλήθηκαν στο πλαίσιο του παρόντος ασφαλιστηρίου συμβολαίου.</w:t>
      </w:r>
      <w:r w:rsidRPr="00E71A10">
        <w:rPr>
          <w:rFonts w:eastAsia="Arial"/>
          <w:szCs w:val="22"/>
          <w:lang w:val="el-GR" w:eastAsia="en-US"/>
        </w:rPr>
        <w:t xml:space="preserve"> </w:t>
      </w:r>
    </w:p>
    <w:p w14:paraId="48055792" w14:textId="77777777" w:rsidR="007C5210" w:rsidRPr="00E71A10" w:rsidRDefault="007C5210" w:rsidP="00E71A10">
      <w:pPr>
        <w:suppressAutoHyphens w:val="0"/>
        <w:spacing w:after="257" w:line="259" w:lineRule="auto"/>
        <w:ind w:left="425"/>
        <w:rPr>
          <w:szCs w:val="22"/>
          <w:lang w:val="el-GR" w:eastAsia="en-US"/>
        </w:rPr>
      </w:pPr>
      <w:r w:rsidRPr="00E71A10">
        <w:rPr>
          <w:rFonts w:eastAsia="Arial"/>
          <w:szCs w:val="22"/>
          <w:lang w:val="el-GR" w:eastAsia="en-US"/>
        </w:rPr>
        <w:t xml:space="preserve"> </w:t>
      </w:r>
    </w:p>
    <w:p w14:paraId="05AEE096" w14:textId="59BDF34C" w:rsidR="007C5210" w:rsidRPr="00E71A10" w:rsidRDefault="007C5210" w:rsidP="00E17859">
      <w:pPr>
        <w:suppressAutoHyphens w:val="0"/>
        <w:spacing w:after="160" w:line="259" w:lineRule="auto"/>
        <w:rPr>
          <w:szCs w:val="22"/>
          <w:lang w:val="el-GR" w:eastAsia="en-US"/>
        </w:rPr>
      </w:pPr>
      <w:r w:rsidRPr="00E71A10">
        <w:rPr>
          <w:rFonts w:eastAsia="Arial"/>
          <w:b/>
          <w:bCs/>
          <w:szCs w:val="22"/>
          <w:lang w:val="el-GR" w:eastAsia="en-US"/>
        </w:rPr>
        <w:t xml:space="preserve">11. </w:t>
      </w:r>
      <w:r w:rsidRPr="00E71A10">
        <w:rPr>
          <w:b/>
          <w:bCs/>
          <w:szCs w:val="22"/>
          <w:lang w:val="el-GR" w:eastAsia="en-US"/>
        </w:rPr>
        <w:t>Γενικές διατάξεις</w:t>
      </w:r>
      <w:r w:rsidRPr="00E71A10">
        <w:rPr>
          <w:rFonts w:eastAsia="Arial"/>
          <w:b/>
          <w:bCs/>
          <w:szCs w:val="22"/>
          <w:lang w:val="el-GR" w:eastAsia="en-US"/>
        </w:rPr>
        <w:t xml:space="preserve"> </w:t>
      </w:r>
    </w:p>
    <w:p w14:paraId="20EA873A"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11.1   Κυρώσεις </w:t>
      </w:r>
    </w:p>
    <w:p w14:paraId="60528067" w14:textId="77777777" w:rsidR="007C5210" w:rsidRPr="00E71A10" w:rsidRDefault="007C5210" w:rsidP="00E71A10">
      <w:pPr>
        <w:suppressAutoHyphens w:val="0"/>
        <w:spacing w:after="160" w:line="259" w:lineRule="auto"/>
        <w:ind w:left="420" w:right="402"/>
        <w:rPr>
          <w:szCs w:val="22"/>
          <w:lang w:val="el-GR" w:eastAsia="en-US"/>
        </w:rPr>
      </w:pPr>
      <w:r w:rsidRPr="00E71A10">
        <w:rPr>
          <w:szCs w:val="22"/>
          <w:lang w:eastAsia="en-US"/>
        </w:rPr>
        <w:t>O</w:t>
      </w:r>
      <w:r w:rsidRPr="00E71A10">
        <w:rPr>
          <w:szCs w:val="22"/>
          <w:lang w:val="el-GR" w:eastAsia="en-US"/>
        </w:rPr>
        <w:t xml:space="preserve"> </w:t>
      </w:r>
      <w:r w:rsidRPr="00E71A10">
        <w:rPr>
          <w:szCs w:val="22"/>
          <w:lang w:eastAsia="en-US"/>
        </w:rPr>
        <w:t>A</w:t>
      </w:r>
      <w:r w:rsidRPr="00E71A10">
        <w:rPr>
          <w:szCs w:val="22"/>
          <w:lang w:val="el-GR" w:eastAsia="en-US"/>
        </w:rPr>
        <w:t>σφαλιστής</w:t>
      </w:r>
      <w:r w:rsidRPr="00E71A10">
        <w:rPr>
          <w:rFonts w:eastAsia="Arial"/>
          <w:szCs w:val="22"/>
          <w:lang w:val="el-GR" w:eastAsia="en-US"/>
        </w:rPr>
        <w:t xml:space="preserve"> </w:t>
      </w:r>
      <w:r w:rsidRPr="00E71A10">
        <w:rPr>
          <w:szCs w:val="22"/>
          <w:lang w:val="el-GR" w:eastAsia="en-US"/>
        </w:rPr>
        <w:t xml:space="preserve">δε θεωρείται ότι παρέχει κάλυψη και δεν οφείλει καταβολή αποζημίωσης ή παροχή οποιουδήποτε άλλου οφέλους με βάση την παρούσα ασφαλιστική σύμβαση, στο μέτρο που η παροχή αυτής της κάλυψης, αποζημίωσης ή οφέλους θα εκθέσει τον </w:t>
      </w:r>
      <w:r w:rsidRPr="00E71A10">
        <w:rPr>
          <w:szCs w:val="22"/>
          <w:lang w:eastAsia="en-US"/>
        </w:rPr>
        <w:t>A</w:t>
      </w:r>
      <w:r w:rsidRPr="00E71A10">
        <w:rPr>
          <w:szCs w:val="22"/>
          <w:lang w:val="el-GR" w:eastAsia="en-US"/>
        </w:rPr>
        <w:t>σφαλιστή, τη μητρική εταιρία ή το νομικό πρόσωπο που ασκεί τον απώτερο έλεγχο του Ασφαλιστή, σε οποιαδήποτε κύρωση, απαγόρευση ή περιορισμό που επιβάλλεται από αποφάσεις του Οργανισμού Ηνωμένων Εθνών ή από εμπορικές ή οικονομικές κυρώσεις, νόμους ή κανονισμούς της Ευρωπαϊκής Ένωσης, του Δουκάτου του Λουξεμβούργου, του Ηνωμένου Βασιλείου ή των Ηνωμένων Πολιτειών Αμερικής.</w:t>
      </w:r>
      <w:r w:rsidRPr="00E71A10">
        <w:rPr>
          <w:rFonts w:eastAsia="Arial"/>
          <w:szCs w:val="22"/>
          <w:lang w:val="el-GR" w:eastAsia="en-US"/>
        </w:rPr>
        <w:t xml:space="preserve"> </w:t>
      </w:r>
    </w:p>
    <w:p w14:paraId="5814E26F"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szCs w:val="22"/>
          <w:lang w:val="el-GR" w:eastAsia="en-US"/>
        </w:rPr>
        <w:t xml:space="preserve"> </w:t>
      </w:r>
    </w:p>
    <w:p w14:paraId="343F8F32"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11.2 Επικράτεια   </w:t>
      </w:r>
    </w:p>
    <w:p w14:paraId="056546F6"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Η κάλυψη του παρόντος ασφαλιστηρίου επεκτείνεται, με την επιφύλαξη όλων των άλλων όρων του, σε </w:t>
      </w:r>
      <w:r w:rsidRPr="00E71A10">
        <w:rPr>
          <w:rFonts w:eastAsia="Arial"/>
          <w:b/>
          <w:szCs w:val="22"/>
          <w:lang w:val="el-GR" w:eastAsia="en-US"/>
        </w:rPr>
        <w:t xml:space="preserve">Ζημίες </w:t>
      </w:r>
      <w:r w:rsidRPr="00E71A10">
        <w:rPr>
          <w:szCs w:val="22"/>
          <w:lang w:val="el-GR" w:eastAsia="en-US"/>
        </w:rPr>
        <w:t xml:space="preserve">που προκύπτουν από </w:t>
      </w:r>
      <w:r w:rsidRPr="00E71A10">
        <w:rPr>
          <w:rFonts w:eastAsia="Arial"/>
          <w:b/>
          <w:szCs w:val="22"/>
          <w:lang w:val="el-GR" w:eastAsia="en-US"/>
        </w:rPr>
        <w:t xml:space="preserve">Ασφαλισμένα Περιστατικά </w:t>
      </w:r>
      <w:r w:rsidRPr="00E71A10">
        <w:rPr>
          <w:szCs w:val="22"/>
          <w:lang w:val="el-GR" w:eastAsia="en-US"/>
        </w:rPr>
        <w:t>που συμβαίνουν σε οποιαδήποτε δικαιοδοσία</w:t>
      </w:r>
      <w:r w:rsidRPr="00E71A10">
        <w:rPr>
          <w:rFonts w:eastAsia="Arial"/>
          <w:szCs w:val="22"/>
          <w:lang w:val="el-GR" w:eastAsia="en-US"/>
        </w:rPr>
        <w:t xml:space="preserve">. </w:t>
      </w:r>
    </w:p>
    <w:p w14:paraId="195FFE05" w14:textId="77777777" w:rsidR="007C5210" w:rsidRPr="00E71A10" w:rsidRDefault="007C5210" w:rsidP="00E71A10">
      <w:pPr>
        <w:suppressAutoHyphens w:val="0"/>
        <w:spacing w:after="160" w:line="259" w:lineRule="auto"/>
        <w:ind w:left="425"/>
        <w:rPr>
          <w:szCs w:val="22"/>
          <w:lang w:val="el-GR" w:eastAsia="en-US"/>
        </w:rPr>
      </w:pPr>
      <w:r w:rsidRPr="00E71A10">
        <w:rPr>
          <w:rFonts w:eastAsia="Arial"/>
          <w:szCs w:val="22"/>
          <w:lang w:val="el-GR" w:eastAsia="en-US"/>
        </w:rPr>
        <w:t xml:space="preserve"> </w:t>
      </w:r>
    </w:p>
    <w:p w14:paraId="12A0D791" w14:textId="77777777" w:rsidR="007C5210" w:rsidRPr="00E71A10" w:rsidRDefault="007C5210" w:rsidP="00E71A10">
      <w:pPr>
        <w:suppressAutoHyphens w:val="0"/>
        <w:spacing w:after="192" w:line="250" w:lineRule="auto"/>
        <w:ind w:left="420" w:right="257"/>
        <w:rPr>
          <w:szCs w:val="22"/>
          <w:lang w:val="el-GR" w:eastAsia="en-US"/>
        </w:rPr>
      </w:pPr>
      <w:r w:rsidRPr="00E71A10">
        <w:rPr>
          <w:rFonts w:eastAsia="Arial"/>
          <w:b/>
          <w:szCs w:val="22"/>
          <w:lang w:val="el-GR" w:eastAsia="en-US"/>
        </w:rPr>
        <w:t xml:space="preserve">11.3 Ατομικότητα Συνεπειών </w:t>
      </w:r>
    </w:p>
    <w:p w14:paraId="3F7A8FAC"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Όσον αφορά την αίτηση κάλυψης</w:t>
      </w:r>
      <w:r w:rsidRPr="00E71A10">
        <w:rPr>
          <w:rFonts w:eastAsia="Arial"/>
          <w:szCs w:val="22"/>
          <w:lang w:val="el-GR" w:eastAsia="en-US"/>
        </w:rPr>
        <w:t xml:space="preserve"> </w:t>
      </w:r>
      <w:r w:rsidRPr="00E71A10">
        <w:rPr>
          <w:szCs w:val="22"/>
          <w:lang w:val="el-GR" w:eastAsia="en-US"/>
        </w:rPr>
        <w:t xml:space="preserve">των </w:t>
      </w:r>
      <w:r w:rsidRPr="00E71A10">
        <w:rPr>
          <w:rFonts w:eastAsia="Arial"/>
          <w:b/>
          <w:szCs w:val="22"/>
          <w:lang w:val="el-GR" w:eastAsia="en-US"/>
        </w:rPr>
        <w:t xml:space="preserve">Ασφαλισμένων Προσώπων </w:t>
      </w:r>
      <w:r w:rsidRPr="00E71A10">
        <w:rPr>
          <w:szCs w:val="22"/>
          <w:lang w:val="el-GR" w:eastAsia="en-US"/>
        </w:rPr>
        <w:t>από</w:t>
      </w:r>
      <w:r w:rsidRPr="00E71A10">
        <w:rPr>
          <w:rFonts w:eastAsia="Arial"/>
          <w:szCs w:val="22"/>
          <w:lang w:val="el-GR" w:eastAsia="en-US"/>
        </w:rPr>
        <w:t xml:space="preserve"> </w:t>
      </w:r>
      <w:r w:rsidRPr="00E71A10">
        <w:rPr>
          <w:szCs w:val="22"/>
          <w:lang w:val="el-GR" w:eastAsia="en-US"/>
        </w:rPr>
        <w:t xml:space="preserve">τον </w:t>
      </w:r>
      <w:r w:rsidRPr="00E71A10">
        <w:rPr>
          <w:rFonts w:eastAsia="Arial"/>
          <w:b/>
          <w:szCs w:val="22"/>
          <w:lang w:val="el-GR" w:eastAsia="en-US"/>
        </w:rPr>
        <w:t xml:space="preserve">Ασφαλιστή </w:t>
      </w:r>
      <w:r w:rsidRPr="00E71A10">
        <w:rPr>
          <w:szCs w:val="22"/>
          <w:lang w:val="el-GR" w:eastAsia="en-US"/>
        </w:rPr>
        <w:t xml:space="preserve">στο πλαίσιο του παρόντος ασφαλιστηρίου: </w:t>
      </w:r>
      <w:r w:rsidRPr="00E71A10">
        <w:rPr>
          <w:rFonts w:eastAsia="Arial"/>
          <w:szCs w:val="22"/>
          <w:lang w:val="el-GR" w:eastAsia="en-US"/>
        </w:rPr>
        <w:t xml:space="preserve"> </w:t>
      </w:r>
    </w:p>
    <w:p w14:paraId="5BE68396" w14:textId="77777777" w:rsidR="007C5210" w:rsidRPr="00E71A10" w:rsidRDefault="007C5210" w:rsidP="00E71A10">
      <w:pPr>
        <w:numPr>
          <w:ilvl w:val="0"/>
          <w:numId w:val="86"/>
        </w:numPr>
        <w:suppressAutoHyphens w:val="0"/>
        <w:spacing w:after="194" w:line="247" w:lineRule="auto"/>
        <w:ind w:right="221"/>
        <w:rPr>
          <w:szCs w:val="22"/>
          <w:lang w:val="el-GR" w:eastAsia="en-US"/>
        </w:rPr>
      </w:pPr>
      <w:r w:rsidRPr="00E71A10">
        <w:rPr>
          <w:szCs w:val="22"/>
          <w:lang w:val="el-GR" w:eastAsia="en-US"/>
        </w:rPr>
        <w:lastRenderedPageBreak/>
        <w:t xml:space="preserve">καμία δήλωση από ή για λογαριασμό ενός </w:t>
      </w:r>
      <w:r w:rsidRPr="00E71A10">
        <w:rPr>
          <w:rFonts w:eastAsia="Arial"/>
          <w:b/>
          <w:szCs w:val="22"/>
          <w:lang w:val="el-GR" w:eastAsia="en-US"/>
        </w:rPr>
        <w:t>Ασφαλισμένου Προσώπου</w:t>
      </w:r>
      <w:r w:rsidRPr="00E71A10">
        <w:rPr>
          <w:szCs w:val="22"/>
          <w:lang w:val="el-GR" w:eastAsia="en-US"/>
        </w:rPr>
        <w:t>, και καμία γνώση ή πληροφορία</w:t>
      </w:r>
      <w:r w:rsidRPr="00E71A10">
        <w:rPr>
          <w:rFonts w:eastAsia="Arial"/>
          <w:szCs w:val="22"/>
          <w:lang w:val="el-GR" w:eastAsia="en-US"/>
        </w:rPr>
        <w:t xml:space="preserve"> </w:t>
      </w:r>
      <w:r w:rsidRPr="00E71A10">
        <w:rPr>
          <w:szCs w:val="22"/>
          <w:lang w:val="el-GR" w:eastAsia="en-US"/>
        </w:rPr>
        <w:t xml:space="preserve">που κατέχει ένα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 xml:space="preserve">δεν θα καταλογίζεται σε οποιοδήποτε άλλο </w:t>
      </w:r>
      <w:r w:rsidRPr="00E71A10">
        <w:rPr>
          <w:rFonts w:eastAsia="Arial"/>
          <w:b/>
          <w:szCs w:val="22"/>
          <w:lang w:val="el-GR" w:eastAsia="en-US"/>
        </w:rPr>
        <w:t>Ασφαλισμένο Πρόσωπο</w:t>
      </w:r>
      <w:r w:rsidRPr="00E71A10">
        <w:rPr>
          <w:rFonts w:eastAsia="Arial"/>
          <w:szCs w:val="22"/>
          <w:lang w:val="el-GR" w:eastAsia="en-US"/>
        </w:rPr>
        <w:t xml:space="preserve">  </w:t>
      </w:r>
      <w:r w:rsidRPr="00E71A10">
        <w:rPr>
          <w:szCs w:val="22"/>
          <w:lang w:val="el-GR" w:eastAsia="en-US"/>
        </w:rPr>
        <w:t>και</w:t>
      </w:r>
      <w:r w:rsidRPr="00E71A10">
        <w:rPr>
          <w:rFonts w:eastAsia="Arial"/>
          <w:szCs w:val="22"/>
          <w:lang w:val="el-GR" w:eastAsia="en-US"/>
        </w:rPr>
        <w:t xml:space="preserve"> </w:t>
      </w:r>
    </w:p>
    <w:p w14:paraId="355303FC" w14:textId="77777777" w:rsidR="007C5210" w:rsidRPr="00E71A10" w:rsidRDefault="007C5210" w:rsidP="00E71A10">
      <w:pPr>
        <w:numPr>
          <w:ilvl w:val="0"/>
          <w:numId w:val="86"/>
        </w:numPr>
        <w:suppressAutoHyphens w:val="0"/>
        <w:spacing w:after="194" w:line="247" w:lineRule="auto"/>
        <w:ind w:right="221"/>
        <w:rPr>
          <w:szCs w:val="22"/>
          <w:lang w:val="el-GR" w:eastAsia="en-US"/>
        </w:rPr>
      </w:pPr>
      <w:r w:rsidRPr="00E71A10">
        <w:rPr>
          <w:szCs w:val="22"/>
          <w:lang w:val="el-GR" w:eastAsia="en-US"/>
        </w:rPr>
        <w:t xml:space="preserve">καμία δήλωση από ή για λογαριασμό μιας </w:t>
      </w:r>
      <w:r w:rsidRPr="00E71A10">
        <w:rPr>
          <w:rFonts w:eastAsia="Arial"/>
          <w:b/>
          <w:szCs w:val="22"/>
          <w:lang w:val="el-GR" w:eastAsia="en-US"/>
        </w:rPr>
        <w:t>Εταιρείας</w:t>
      </w:r>
      <w:r w:rsidRPr="00E71A10">
        <w:rPr>
          <w:szCs w:val="22"/>
          <w:lang w:val="el-GR" w:eastAsia="en-US"/>
        </w:rPr>
        <w:t xml:space="preserve">, και καμία γνώση ή πληροφορία που κατέχει μια </w:t>
      </w:r>
      <w:r w:rsidRPr="00E71A10">
        <w:rPr>
          <w:rFonts w:eastAsia="Arial"/>
          <w:b/>
          <w:szCs w:val="22"/>
          <w:lang w:val="el-GR" w:eastAsia="en-US"/>
        </w:rPr>
        <w:t>Εταιρεία</w:t>
      </w:r>
      <w:r w:rsidRPr="00E71A10">
        <w:rPr>
          <w:rFonts w:eastAsia="Arial"/>
          <w:szCs w:val="22"/>
          <w:lang w:val="el-GR" w:eastAsia="en-US"/>
        </w:rPr>
        <w:t xml:space="preserve">, </w:t>
      </w:r>
      <w:r w:rsidRPr="00E71A10">
        <w:rPr>
          <w:szCs w:val="22"/>
          <w:lang w:val="el-GR" w:eastAsia="en-US"/>
        </w:rPr>
        <w:t>δεν</w:t>
      </w:r>
      <w:r w:rsidRPr="00E71A10">
        <w:rPr>
          <w:rFonts w:eastAsia="Arial"/>
          <w:szCs w:val="22"/>
          <w:lang w:val="el-GR" w:eastAsia="en-US"/>
        </w:rPr>
        <w:t xml:space="preserve"> </w:t>
      </w:r>
      <w:r w:rsidRPr="00E71A10">
        <w:rPr>
          <w:szCs w:val="22"/>
          <w:lang w:val="el-GR" w:eastAsia="en-US"/>
        </w:rPr>
        <w:t>θα καταλογίζεται σε οποιοδήποτε</w:t>
      </w:r>
      <w:r w:rsidRPr="00E71A10">
        <w:rPr>
          <w:rFonts w:eastAsia="Arial"/>
          <w:szCs w:val="22"/>
          <w:lang w:val="el-GR" w:eastAsia="en-US"/>
        </w:rPr>
        <w:t xml:space="preserve"> </w:t>
      </w:r>
      <w:r w:rsidRPr="00E71A10">
        <w:rPr>
          <w:rFonts w:eastAsia="Arial"/>
          <w:b/>
          <w:szCs w:val="22"/>
          <w:lang w:val="el-GR" w:eastAsia="en-US"/>
        </w:rPr>
        <w:t>Ασφαλισμένο Πρόσωπο</w:t>
      </w:r>
      <w:r w:rsidRPr="00E71A10">
        <w:rPr>
          <w:rFonts w:eastAsia="Arial"/>
          <w:szCs w:val="22"/>
          <w:lang w:val="el-GR" w:eastAsia="en-US"/>
        </w:rPr>
        <w:t xml:space="preserve">. </w:t>
      </w:r>
    </w:p>
    <w:p w14:paraId="4CCCA301" w14:textId="77777777" w:rsidR="007C5210" w:rsidRPr="00E71A10" w:rsidRDefault="007C5210" w:rsidP="00E71A10">
      <w:pPr>
        <w:suppressAutoHyphens w:val="0"/>
        <w:spacing w:after="160" w:line="259" w:lineRule="auto"/>
        <w:ind w:left="420" w:right="401"/>
        <w:rPr>
          <w:szCs w:val="22"/>
          <w:lang w:val="el-GR" w:eastAsia="en-US"/>
        </w:rPr>
      </w:pPr>
      <w:r w:rsidRPr="00E71A10">
        <w:rPr>
          <w:szCs w:val="22"/>
          <w:lang w:val="el-GR" w:eastAsia="en-US"/>
        </w:rPr>
        <w:t xml:space="preserve">Όσον αφορά την αίτηση κάλυψης των </w:t>
      </w:r>
      <w:r w:rsidRPr="00E71A10">
        <w:rPr>
          <w:rFonts w:eastAsia="Arial"/>
          <w:b/>
          <w:szCs w:val="22"/>
          <w:lang w:val="el-GR" w:eastAsia="en-US"/>
        </w:rPr>
        <w:t xml:space="preserve">Εταιρειών </w:t>
      </w:r>
      <w:r w:rsidRPr="00E71A10">
        <w:rPr>
          <w:szCs w:val="22"/>
          <w:lang w:val="el-GR" w:eastAsia="en-US"/>
        </w:rPr>
        <w:t xml:space="preserve">προς τον </w:t>
      </w:r>
      <w:r w:rsidRPr="00E71A10">
        <w:rPr>
          <w:rFonts w:eastAsia="Arial"/>
          <w:b/>
          <w:szCs w:val="22"/>
          <w:lang w:val="el-GR" w:eastAsia="en-US"/>
        </w:rPr>
        <w:t xml:space="preserve">Ασφαλιστή </w:t>
      </w:r>
      <w:r w:rsidRPr="00E71A10">
        <w:rPr>
          <w:szCs w:val="22"/>
          <w:lang w:val="el-GR" w:eastAsia="en-US"/>
        </w:rPr>
        <w:t>βάσει του παρόντος</w:t>
      </w:r>
      <w:r w:rsidRPr="00E71A10">
        <w:rPr>
          <w:rFonts w:eastAsia="Arial"/>
          <w:szCs w:val="22"/>
          <w:lang w:val="el-GR" w:eastAsia="en-US"/>
        </w:rPr>
        <w:t xml:space="preserve"> </w:t>
      </w:r>
      <w:r w:rsidRPr="00E71A10">
        <w:rPr>
          <w:szCs w:val="22"/>
          <w:lang w:val="el-GR" w:eastAsia="en-US"/>
        </w:rPr>
        <w:t xml:space="preserve">ασφαλιστηρίου, δηλώσεις από ή για λογαριασμό, καθώς και γνώσεις ή πληροφορίες που κατέχει ο </w:t>
      </w:r>
      <w:r w:rsidRPr="00E71A10">
        <w:rPr>
          <w:rFonts w:eastAsia="Arial"/>
          <w:szCs w:val="22"/>
          <w:lang w:val="el-GR" w:eastAsia="en-US"/>
        </w:rPr>
        <w:t xml:space="preserve"> </w:t>
      </w:r>
      <w:r w:rsidRPr="00E71A10">
        <w:rPr>
          <w:szCs w:val="22"/>
          <w:lang w:val="el-GR" w:eastAsia="en-US"/>
        </w:rPr>
        <w:t>Πρόεδρος, Διευθύνων Σύμβουλος, Οικονομικός Διευθυντής, Νομικός Σύμβουλος ή κάτοχος θέσης</w:t>
      </w:r>
      <w:r w:rsidRPr="00E71A10">
        <w:rPr>
          <w:rFonts w:eastAsia="Arial"/>
          <w:szCs w:val="22"/>
          <w:lang w:val="el-GR" w:eastAsia="en-US"/>
        </w:rPr>
        <w:t xml:space="preserve"> </w:t>
      </w:r>
      <w:r w:rsidRPr="00E71A10">
        <w:rPr>
          <w:szCs w:val="22"/>
          <w:lang w:val="el-GR" w:eastAsia="en-US"/>
        </w:rPr>
        <w:t>ισοδύναμης</w:t>
      </w:r>
      <w:r w:rsidRPr="00E71A10">
        <w:rPr>
          <w:rFonts w:eastAsia="Arial"/>
          <w:szCs w:val="22"/>
          <w:lang w:val="el-GR" w:eastAsia="en-US"/>
        </w:rPr>
        <w:t xml:space="preserve"> </w:t>
      </w:r>
      <w:r w:rsidRPr="00E71A10">
        <w:rPr>
          <w:szCs w:val="22"/>
          <w:lang w:val="el-GR" w:eastAsia="en-US"/>
        </w:rPr>
        <w:t xml:space="preserve">με οποιαδήποτε από τις ανωτέρω μιας </w:t>
      </w:r>
      <w:r w:rsidRPr="00E71A10">
        <w:rPr>
          <w:rFonts w:eastAsia="Arial"/>
          <w:b/>
          <w:szCs w:val="22"/>
          <w:lang w:val="el-GR" w:eastAsia="en-US"/>
        </w:rPr>
        <w:t xml:space="preserve">Εταιρείας </w:t>
      </w:r>
      <w:r w:rsidRPr="00E71A10">
        <w:rPr>
          <w:szCs w:val="22"/>
          <w:lang w:val="el-GR" w:eastAsia="en-US"/>
        </w:rPr>
        <w:t>θα</w:t>
      </w:r>
      <w:r w:rsidRPr="00E71A10">
        <w:rPr>
          <w:rFonts w:eastAsia="Arial"/>
          <w:szCs w:val="22"/>
          <w:lang w:val="el-GR" w:eastAsia="en-US"/>
        </w:rPr>
        <w:t xml:space="preserve"> </w:t>
      </w:r>
      <w:r w:rsidRPr="00E71A10">
        <w:rPr>
          <w:szCs w:val="22"/>
          <w:lang w:val="el-GR" w:eastAsia="en-US"/>
        </w:rPr>
        <w:t>καταλογίζεται σε αυτήν</w:t>
      </w:r>
      <w:r w:rsidRPr="00E71A10">
        <w:rPr>
          <w:rFonts w:eastAsia="Arial"/>
          <w:szCs w:val="22"/>
          <w:lang w:val="el-GR" w:eastAsia="en-US"/>
        </w:rPr>
        <w:t xml:space="preserve"> </w:t>
      </w:r>
      <w:r w:rsidRPr="00E71A10">
        <w:rPr>
          <w:szCs w:val="22"/>
          <w:lang w:val="el-GR" w:eastAsia="en-US"/>
        </w:rPr>
        <w:t>και δηλώσεις από ή για λογαριασμό της, καθώς και γνώσεις ή πληροφορίες που κατέχει ο</w:t>
      </w:r>
      <w:r w:rsidRPr="00E71A10">
        <w:rPr>
          <w:rFonts w:eastAsia="Arial"/>
          <w:szCs w:val="22"/>
          <w:lang w:val="el-GR" w:eastAsia="en-US"/>
        </w:rPr>
        <w:t xml:space="preserve"> </w:t>
      </w:r>
      <w:r w:rsidRPr="00E71A10">
        <w:rPr>
          <w:szCs w:val="22"/>
          <w:lang w:val="el-GR" w:eastAsia="en-US"/>
        </w:rPr>
        <w:t xml:space="preserve">κάτοχος τέτοιας θέση στον </w:t>
      </w:r>
      <w:r w:rsidRPr="00E71A10">
        <w:rPr>
          <w:rFonts w:eastAsia="Arial"/>
          <w:b/>
          <w:szCs w:val="22"/>
          <w:lang w:val="el-GR" w:eastAsia="en-US"/>
        </w:rPr>
        <w:t>Λήπτη της Ασφάλισης</w:t>
      </w:r>
      <w:r w:rsidRPr="00E71A10">
        <w:rPr>
          <w:rFonts w:eastAsia="Arial"/>
          <w:szCs w:val="22"/>
          <w:lang w:val="el-GR" w:eastAsia="en-US"/>
        </w:rPr>
        <w:t xml:space="preserve"> </w:t>
      </w:r>
      <w:r w:rsidRPr="00E71A10">
        <w:rPr>
          <w:szCs w:val="22"/>
          <w:lang w:val="el-GR" w:eastAsia="en-US"/>
        </w:rPr>
        <w:t xml:space="preserve">θα καταλογίζεται σε όλες τις </w:t>
      </w:r>
      <w:r w:rsidRPr="00E71A10">
        <w:rPr>
          <w:rFonts w:eastAsia="Arial"/>
          <w:b/>
          <w:szCs w:val="22"/>
          <w:lang w:val="el-GR" w:eastAsia="en-US"/>
        </w:rPr>
        <w:t>Εταιρείες</w:t>
      </w:r>
      <w:r w:rsidRPr="00E71A10">
        <w:rPr>
          <w:rFonts w:eastAsia="Arial"/>
          <w:szCs w:val="22"/>
          <w:lang w:val="el-GR" w:eastAsia="en-US"/>
        </w:rPr>
        <w:t xml:space="preserve">. </w:t>
      </w:r>
    </w:p>
    <w:p w14:paraId="619629A3"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szCs w:val="22"/>
          <w:lang w:val="el-GR" w:eastAsia="en-US"/>
        </w:rPr>
        <w:t xml:space="preserve"> </w:t>
      </w:r>
    </w:p>
    <w:p w14:paraId="58C84EF8" w14:textId="77777777" w:rsidR="007C5210" w:rsidRPr="00E71A10" w:rsidRDefault="007C5210" w:rsidP="00E71A10">
      <w:pPr>
        <w:numPr>
          <w:ilvl w:val="1"/>
          <w:numId w:val="87"/>
        </w:numPr>
        <w:suppressAutoHyphens w:val="0"/>
        <w:spacing w:after="192" w:line="250" w:lineRule="auto"/>
        <w:ind w:right="257"/>
        <w:rPr>
          <w:szCs w:val="22"/>
          <w:lang w:val="el-GR" w:eastAsia="en-US"/>
        </w:rPr>
      </w:pPr>
      <w:r w:rsidRPr="00E71A10">
        <w:rPr>
          <w:rFonts w:eastAsia="Arial"/>
          <w:b/>
          <w:szCs w:val="22"/>
          <w:lang w:val="el-GR" w:eastAsia="en-US"/>
        </w:rPr>
        <w:t>Μη αποφυγή για τα Ασφαλισμένα Πρόσωπα</w:t>
      </w:r>
      <w:r w:rsidRPr="00E71A10">
        <w:rPr>
          <w:rFonts w:eastAsia="Arial"/>
          <w:b/>
          <w:color w:val="0070C0"/>
          <w:szCs w:val="22"/>
          <w:lang w:val="el-GR" w:eastAsia="en-US"/>
        </w:rPr>
        <w:t xml:space="preserve"> </w:t>
      </w:r>
    </w:p>
    <w:p w14:paraId="178A6A7F"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Εκτός από οποιαδήποτε δόλια παράβαση της υποχρέωσης ακριβούς περιγραφής</w:t>
      </w:r>
      <w:r w:rsidRPr="00E71A10">
        <w:rPr>
          <w:rFonts w:eastAsia="Arial"/>
          <w:szCs w:val="22"/>
          <w:lang w:val="el-GR" w:eastAsia="en-US"/>
        </w:rPr>
        <w:t xml:space="preserve">  </w:t>
      </w:r>
      <w:r w:rsidRPr="00E71A10">
        <w:rPr>
          <w:szCs w:val="22"/>
          <w:lang w:val="el-GR" w:eastAsia="en-US"/>
        </w:rPr>
        <w:t>του κινδύνου καθώς και της δήλωσης επίτασης του κινδύνου</w:t>
      </w:r>
      <w:r w:rsidRPr="00E71A10">
        <w:rPr>
          <w:rFonts w:eastAsia="Arial"/>
          <w:szCs w:val="22"/>
          <w:lang w:val="el-GR" w:eastAsia="en-US"/>
        </w:rPr>
        <w:t xml:space="preserve"> </w:t>
      </w:r>
      <w:r w:rsidRPr="00E71A10">
        <w:rPr>
          <w:szCs w:val="22"/>
          <w:lang w:val="el-GR" w:eastAsia="en-US"/>
        </w:rPr>
        <w:t xml:space="preserve">που επιβάλλονται από τον νόμο </w:t>
      </w:r>
      <w:r w:rsidRPr="00E71A10">
        <w:rPr>
          <w:rFonts w:eastAsia="Arial"/>
          <w:szCs w:val="22"/>
          <w:lang w:val="el-GR" w:eastAsia="en-US"/>
        </w:rPr>
        <w:t>2496/1997</w:t>
      </w:r>
      <w:r w:rsidRPr="00E71A10">
        <w:rPr>
          <w:szCs w:val="22"/>
          <w:lang w:val="el-GR" w:eastAsia="en-US"/>
        </w:rPr>
        <w:t xml:space="preserve">, ο </w:t>
      </w:r>
      <w:r w:rsidRPr="00E71A10">
        <w:rPr>
          <w:rFonts w:eastAsia="Arial"/>
          <w:b/>
          <w:szCs w:val="22"/>
          <w:lang w:val="el-GR" w:eastAsia="en-US"/>
        </w:rPr>
        <w:t xml:space="preserve">Ασφαλιστής </w:t>
      </w:r>
      <w:r w:rsidRPr="00E71A10">
        <w:rPr>
          <w:szCs w:val="22"/>
          <w:lang w:val="el-GR" w:eastAsia="en-US"/>
        </w:rPr>
        <w:t xml:space="preserve">δεν μπορεί να αποκλείσει ή να ανακαλέσει την κάλυψη οποιουδήποτε </w:t>
      </w:r>
      <w:r w:rsidRPr="00E71A10">
        <w:rPr>
          <w:rFonts w:eastAsia="Arial"/>
          <w:b/>
          <w:szCs w:val="22"/>
          <w:lang w:val="el-GR" w:eastAsia="en-US"/>
        </w:rPr>
        <w:t xml:space="preserve">Ασφαλισμένου Προσώπου </w:t>
      </w:r>
      <w:r w:rsidRPr="00E71A10">
        <w:rPr>
          <w:szCs w:val="22"/>
          <w:lang w:val="el-GR" w:eastAsia="en-US"/>
        </w:rPr>
        <w:t>βάσει του παρόντος ασφαλιστηρίου, είτε εν όλω είτε εν μέρει, και δεν μπορεί να ασκήσει οποιοδήποτε άλλο νομικό</w:t>
      </w:r>
      <w:r w:rsidRPr="00E71A10">
        <w:rPr>
          <w:rFonts w:eastAsia="Arial"/>
          <w:szCs w:val="22"/>
          <w:lang w:val="el-GR" w:eastAsia="en-US"/>
        </w:rPr>
        <w:t xml:space="preserve"> </w:t>
      </w:r>
      <w:r w:rsidRPr="00E71A10">
        <w:rPr>
          <w:szCs w:val="22"/>
          <w:lang w:val="el-GR" w:eastAsia="en-US"/>
        </w:rPr>
        <w:t xml:space="preserve">μέσο κατά του </w:t>
      </w:r>
      <w:r w:rsidRPr="00E71A10">
        <w:rPr>
          <w:rFonts w:eastAsia="Arial"/>
          <w:b/>
          <w:szCs w:val="22"/>
          <w:lang w:val="el-GR" w:eastAsia="en-US"/>
        </w:rPr>
        <w:t xml:space="preserve">Ασφαλισμένου Προσώπου </w:t>
      </w:r>
      <w:r w:rsidRPr="00E71A10">
        <w:rPr>
          <w:szCs w:val="22"/>
          <w:lang w:val="el-GR" w:eastAsia="en-US"/>
        </w:rPr>
        <w:t>για παράβαση του καθήκοντος ακριβούς περιγραφής</w:t>
      </w:r>
      <w:r w:rsidRPr="00E71A10">
        <w:rPr>
          <w:rFonts w:eastAsia="Arial"/>
          <w:szCs w:val="22"/>
          <w:lang w:val="el-GR" w:eastAsia="en-US"/>
        </w:rPr>
        <w:t xml:space="preserve">. </w:t>
      </w:r>
    </w:p>
    <w:p w14:paraId="34243AEB" w14:textId="77777777" w:rsidR="007C5210" w:rsidRPr="00E71A10" w:rsidRDefault="007C5210" w:rsidP="00E71A10">
      <w:pPr>
        <w:suppressAutoHyphens w:val="0"/>
        <w:spacing w:after="183" w:line="259" w:lineRule="auto"/>
        <w:ind w:left="425"/>
        <w:rPr>
          <w:szCs w:val="22"/>
          <w:lang w:val="el-GR" w:eastAsia="en-US"/>
        </w:rPr>
      </w:pPr>
      <w:r w:rsidRPr="00E71A10">
        <w:rPr>
          <w:rFonts w:eastAsia="Arial"/>
          <w:szCs w:val="22"/>
          <w:lang w:val="el-GR" w:eastAsia="en-US"/>
        </w:rPr>
        <w:t xml:space="preserve"> </w:t>
      </w:r>
    </w:p>
    <w:p w14:paraId="6CF5065C" w14:textId="77777777" w:rsidR="007C5210" w:rsidRPr="00E71A10" w:rsidRDefault="007C5210" w:rsidP="00E71A10">
      <w:pPr>
        <w:numPr>
          <w:ilvl w:val="1"/>
          <w:numId w:val="87"/>
        </w:numPr>
        <w:suppressAutoHyphens w:val="0"/>
        <w:spacing w:after="192" w:line="250" w:lineRule="auto"/>
        <w:ind w:right="257"/>
        <w:rPr>
          <w:szCs w:val="22"/>
          <w:lang w:eastAsia="en-US"/>
        </w:rPr>
      </w:pPr>
      <w:proofErr w:type="spellStart"/>
      <w:r w:rsidRPr="00E71A10">
        <w:rPr>
          <w:rFonts w:eastAsia="Arial"/>
          <w:b/>
          <w:szCs w:val="22"/>
          <w:lang w:eastAsia="en-US"/>
        </w:rPr>
        <w:t>Εξουσί</w:t>
      </w:r>
      <w:proofErr w:type="spellEnd"/>
      <w:r w:rsidRPr="00E71A10">
        <w:rPr>
          <w:rFonts w:eastAsia="Arial"/>
          <w:b/>
          <w:szCs w:val="22"/>
          <w:lang w:eastAsia="en-US"/>
        </w:rPr>
        <w:t xml:space="preserve">α </w:t>
      </w:r>
      <w:proofErr w:type="spellStart"/>
      <w:r w:rsidRPr="00E71A10">
        <w:rPr>
          <w:rFonts w:eastAsia="Arial"/>
          <w:b/>
          <w:szCs w:val="22"/>
          <w:lang w:eastAsia="en-US"/>
        </w:rPr>
        <w:t>του</w:t>
      </w:r>
      <w:proofErr w:type="spellEnd"/>
      <w:r w:rsidRPr="00E71A10">
        <w:rPr>
          <w:rFonts w:eastAsia="Arial"/>
          <w:b/>
          <w:szCs w:val="22"/>
          <w:lang w:eastAsia="en-US"/>
        </w:rPr>
        <w:t xml:space="preserve"> </w:t>
      </w:r>
      <w:proofErr w:type="spellStart"/>
      <w:r w:rsidRPr="00E71A10">
        <w:rPr>
          <w:rFonts w:eastAsia="Arial"/>
          <w:b/>
          <w:szCs w:val="22"/>
          <w:lang w:eastAsia="en-US"/>
        </w:rPr>
        <w:t>Λή</w:t>
      </w:r>
      <w:proofErr w:type="spellEnd"/>
      <w:r w:rsidRPr="00E71A10">
        <w:rPr>
          <w:rFonts w:eastAsia="Arial"/>
          <w:b/>
          <w:szCs w:val="22"/>
          <w:lang w:eastAsia="en-US"/>
        </w:rPr>
        <w:t xml:space="preserve">πτη </w:t>
      </w:r>
      <w:proofErr w:type="spellStart"/>
      <w:r w:rsidRPr="00E71A10">
        <w:rPr>
          <w:rFonts w:eastAsia="Arial"/>
          <w:b/>
          <w:szCs w:val="22"/>
          <w:lang w:eastAsia="en-US"/>
        </w:rPr>
        <w:t>της</w:t>
      </w:r>
      <w:proofErr w:type="spellEnd"/>
      <w:r w:rsidRPr="00E71A10">
        <w:rPr>
          <w:rFonts w:eastAsia="Arial"/>
          <w:b/>
          <w:szCs w:val="22"/>
          <w:lang w:eastAsia="en-US"/>
        </w:rPr>
        <w:t xml:space="preserve"> </w:t>
      </w:r>
      <w:proofErr w:type="spellStart"/>
      <w:r w:rsidRPr="00E71A10">
        <w:rPr>
          <w:rFonts w:eastAsia="Arial"/>
          <w:b/>
          <w:szCs w:val="22"/>
          <w:lang w:eastAsia="en-US"/>
        </w:rPr>
        <w:t>Ασφάλισης</w:t>
      </w:r>
      <w:proofErr w:type="spellEnd"/>
      <w:r w:rsidRPr="00E71A10">
        <w:rPr>
          <w:rFonts w:eastAsia="Arial"/>
          <w:b/>
          <w:szCs w:val="22"/>
          <w:lang w:eastAsia="en-US"/>
        </w:rPr>
        <w:t xml:space="preserve"> </w:t>
      </w:r>
    </w:p>
    <w:p w14:paraId="0F01F215" w14:textId="77777777" w:rsidR="007C5210" w:rsidRPr="00E71A10" w:rsidRDefault="007C5210" w:rsidP="00E71A10">
      <w:pPr>
        <w:suppressAutoHyphens w:val="0"/>
        <w:spacing w:after="160" w:line="259" w:lineRule="auto"/>
        <w:ind w:left="420" w:right="143"/>
        <w:rPr>
          <w:szCs w:val="22"/>
          <w:lang w:val="el-GR" w:eastAsia="en-US"/>
        </w:rPr>
      </w:pPr>
      <w:r w:rsidRPr="00E71A10">
        <w:rPr>
          <w:szCs w:val="22"/>
          <w:lang w:val="el-GR" w:eastAsia="en-US"/>
        </w:rPr>
        <w:t xml:space="preserve">Ο </w:t>
      </w:r>
      <w:r w:rsidRPr="00E71A10">
        <w:rPr>
          <w:rFonts w:eastAsia="Arial"/>
          <w:b/>
          <w:szCs w:val="22"/>
          <w:lang w:val="el-GR" w:eastAsia="en-US"/>
        </w:rPr>
        <w:t xml:space="preserve">Λήπτης της Ασφάλισης </w:t>
      </w:r>
      <w:r w:rsidRPr="00E71A10">
        <w:rPr>
          <w:szCs w:val="22"/>
          <w:lang w:val="el-GR" w:eastAsia="en-US"/>
        </w:rPr>
        <w:t>θα</w:t>
      </w:r>
      <w:r w:rsidRPr="00E71A10">
        <w:rPr>
          <w:rFonts w:eastAsia="Arial"/>
          <w:b/>
          <w:szCs w:val="22"/>
          <w:lang w:val="el-GR" w:eastAsia="en-US"/>
        </w:rPr>
        <w:t xml:space="preserve"> </w:t>
      </w:r>
      <w:r w:rsidRPr="00E71A10">
        <w:rPr>
          <w:szCs w:val="22"/>
          <w:lang w:val="el-GR" w:eastAsia="en-US"/>
        </w:rPr>
        <w:t xml:space="preserve">ενεργεί για λογαριασμό όλων των </w:t>
      </w:r>
      <w:r w:rsidRPr="00E71A10">
        <w:rPr>
          <w:rFonts w:eastAsia="Arial"/>
          <w:b/>
          <w:szCs w:val="22"/>
          <w:lang w:val="el-GR" w:eastAsia="en-US"/>
        </w:rPr>
        <w:t xml:space="preserve">Ασφαλισμένων </w:t>
      </w:r>
      <w:r w:rsidRPr="00E71A10">
        <w:rPr>
          <w:szCs w:val="22"/>
          <w:lang w:val="el-GR" w:eastAsia="en-US"/>
        </w:rPr>
        <w:t>σε</w:t>
      </w:r>
      <w:r w:rsidRPr="00E71A10">
        <w:rPr>
          <w:rFonts w:eastAsia="Arial"/>
          <w:b/>
          <w:szCs w:val="22"/>
          <w:lang w:val="el-GR" w:eastAsia="en-US"/>
        </w:rPr>
        <w:t xml:space="preserve"> </w:t>
      </w:r>
      <w:r w:rsidRPr="00E71A10">
        <w:rPr>
          <w:szCs w:val="22"/>
          <w:lang w:val="el-GR" w:eastAsia="en-US"/>
        </w:rPr>
        <w:t>σχέση με τη χορήγηση ή τη λήψη οποιασδήποτε ειδοποίησης που προβλέπεται από το παρόν ασφαλιστήριο, τη χορήγηση και τη λήψη ειδοποίησης ακύρωσης, τη συμφωνία ακύρωσης, την καταβολή ασφαλίστρων και τη λήψη τυχόν επιστρεφόμενων ασφαλίστρων που μπορεί να καταστούν οφειλόμενα βάσει του παρόντος ασφαλιστηρίου, καθώς και τη διαπραγμάτευση, τη λήψη και την αποδοχή οποιασδήποτε προσθήκης</w:t>
      </w:r>
      <w:r w:rsidRPr="00E71A10">
        <w:rPr>
          <w:rFonts w:eastAsia="Arial"/>
          <w:szCs w:val="22"/>
          <w:lang w:val="el-GR" w:eastAsia="en-US"/>
        </w:rPr>
        <w:t xml:space="preserve"> </w:t>
      </w:r>
      <w:r w:rsidRPr="00E71A10">
        <w:rPr>
          <w:szCs w:val="22"/>
          <w:lang w:val="el-GR" w:eastAsia="en-US"/>
        </w:rPr>
        <w:t xml:space="preserve">στο παρόν ασφαλιστήριο.  Ωστόσο, τα ανωτέρω δεν περιορίζουν τη δυνατότητα ενός </w:t>
      </w:r>
      <w:r w:rsidRPr="00E71A10">
        <w:rPr>
          <w:rFonts w:eastAsia="Arial"/>
          <w:b/>
          <w:szCs w:val="22"/>
          <w:lang w:val="el-GR" w:eastAsia="en-US"/>
        </w:rPr>
        <w:t xml:space="preserve">Ασφαλισμένου </w:t>
      </w:r>
      <w:r w:rsidRPr="00E71A10">
        <w:rPr>
          <w:szCs w:val="22"/>
          <w:lang w:val="el-GR" w:eastAsia="en-US"/>
        </w:rPr>
        <w:t>να παρέχει ειδοποίηση που προβλέπεται από το Τμήμα</w:t>
      </w:r>
      <w:r w:rsidRPr="00E71A10">
        <w:rPr>
          <w:rFonts w:eastAsia="Arial"/>
          <w:szCs w:val="22"/>
          <w:lang w:val="el-GR" w:eastAsia="en-US"/>
        </w:rPr>
        <w:t xml:space="preserve"> 10 (</w:t>
      </w:r>
      <w:r w:rsidRPr="00E71A10">
        <w:rPr>
          <w:szCs w:val="22"/>
          <w:lang w:val="el-GR" w:eastAsia="en-US"/>
        </w:rPr>
        <w:t>Απαιτήσεις</w:t>
      </w:r>
      <w:r w:rsidRPr="00E71A10">
        <w:rPr>
          <w:rFonts w:eastAsia="Arial"/>
          <w:szCs w:val="22"/>
          <w:lang w:val="el-GR" w:eastAsia="en-US"/>
        </w:rPr>
        <w:t>)</w:t>
      </w:r>
      <w:r w:rsidRPr="00E71A10">
        <w:rPr>
          <w:szCs w:val="22"/>
          <w:lang w:val="el-GR" w:eastAsia="en-US"/>
        </w:rPr>
        <w:t xml:space="preserve">. Περαιτέρω, εάν και εφόσον ο </w:t>
      </w:r>
      <w:r w:rsidRPr="00E71A10">
        <w:rPr>
          <w:rFonts w:eastAsia="Arial"/>
          <w:b/>
          <w:szCs w:val="22"/>
          <w:lang w:val="el-GR" w:eastAsia="en-US"/>
        </w:rPr>
        <w:t xml:space="preserve">Λήπτης της Ασφάλισης </w:t>
      </w:r>
      <w:r w:rsidRPr="00E71A10">
        <w:rPr>
          <w:szCs w:val="22"/>
          <w:lang w:val="el-GR" w:eastAsia="en-US"/>
        </w:rPr>
        <w:t>βρίσκεται υπό εκκαθάριση οποιουδήποτε είδους, αναγκαστική διαχείριση, αναστολή πληρωμών</w:t>
      </w:r>
      <w:r w:rsidRPr="00E71A10">
        <w:rPr>
          <w:rFonts w:eastAsia="Arial"/>
          <w:szCs w:val="22"/>
          <w:lang w:val="el-GR" w:eastAsia="en-US"/>
        </w:rPr>
        <w:t xml:space="preserve">, </w:t>
      </w:r>
      <w:r w:rsidRPr="00E71A10">
        <w:rPr>
          <w:szCs w:val="22"/>
          <w:lang w:val="el-GR" w:eastAsia="en-US"/>
        </w:rPr>
        <w:t xml:space="preserve">εκούσιο διακανονισμό, διοικητική εκκαθάριση ή οποιαδήποτε άλλη διαδικασία αφερεγγυότητας οποιασδήποτε δικαιοδοσίας, κάθε </w:t>
      </w:r>
      <w:r w:rsidRPr="00E71A10">
        <w:rPr>
          <w:rFonts w:eastAsia="Arial"/>
          <w:b/>
          <w:szCs w:val="22"/>
          <w:lang w:val="el-GR" w:eastAsia="en-US"/>
        </w:rPr>
        <w:t xml:space="preserve">Ασφαλισμένος </w:t>
      </w:r>
      <w:r w:rsidRPr="00E71A10">
        <w:rPr>
          <w:szCs w:val="22"/>
          <w:lang w:val="el-GR" w:eastAsia="en-US"/>
        </w:rPr>
        <w:t>μπορεί να δώσει την αναγγελία</w:t>
      </w:r>
      <w:r w:rsidRPr="00E71A10">
        <w:rPr>
          <w:rFonts w:eastAsia="Arial"/>
          <w:szCs w:val="22"/>
          <w:lang w:val="el-GR" w:eastAsia="en-US"/>
        </w:rPr>
        <w:t xml:space="preserve"> </w:t>
      </w:r>
      <w:r w:rsidRPr="00E71A10">
        <w:rPr>
          <w:szCs w:val="22"/>
          <w:lang w:val="el-GR" w:eastAsia="en-US"/>
        </w:rPr>
        <w:t>που απαιτείται από την Ενότητα</w:t>
      </w:r>
      <w:r w:rsidRPr="00E71A10">
        <w:rPr>
          <w:rFonts w:eastAsia="Arial"/>
          <w:szCs w:val="22"/>
          <w:lang w:val="el-GR" w:eastAsia="en-US"/>
        </w:rPr>
        <w:t xml:space="preserve"> 4.1 (</w:t>
      </w:r>
      <w:r w:rsidRPr="00E71A10">
        <w:rPr>
          <w:szCs w:val="22"/>
          <w:lang w:val="el-GR" w:eastAsia="en-US"/>
        </w:rPr>
        <w:t>Περίοδοι</w:t>
      </w:r>
      <w:r w:rsidRPr="00E71A10">
        <w:rPr>
          <w:rFonts w:eastAsia="Arial"/>
          <w:szCs w:val="22"/>
          <w:lang w:val="el-GR" w:eastAsia="en-US"/>
        </w:rPr>
        <w:t xml:space="preserve"> </w:t>
      </w:r>
      <w:r w:rsidRPr="00E71A10">
        <w:rPr>
          <w:szCs w:val="22"/>
          <w:lang w:val="el-GR" w:eastAsia="en-US"/>
        </w:rPr>
        <w:t xml:space="preserve">Γνωστοποίησης) για να αγοράσει ή να ζητήσει </w:t>
      </w:r>
      <w:r w:rsidRPr="00E71A10">
        <w:rPr>
          <w:rFonts w:eastAsia="Arial"/>
          <w:b/>
          <w:szCs w:val="22"/>
          <w:lang w:val="el-GR" w:eastAsia="en-US"/>
        </w:rPr>
        <w:t>Περίοδο Γνωστοποίησης</w:t>
      </w:r>
      <w:r w:rsidRPr="00E71A10">
        <w:rPr>
          <w:rFonts w:eastAsia="Arial"/>
          <w:szCs w:val="22"/>
          <w:lang w:val="el-GR" w:eastAsia="en-US"/>
        </w:rPr>
        <w:t xml:space="preserve">. </w:t>
      </w:r>
    </w:p>
    <w:p w14:paraId="58B0D071" w14:textId="77777777" w:rsidR="007C5210" w:rsidRPr="00E71A10" w:rsidRDefault="007C5210" w:rsidP="00E71A10">
      <w:pPr>
        <w:suppressAutoHyphens w:val="0"/>
        <w:spacing w:after="183" w:line="259" w:lineRule="auto"/>
        <w:ind w:left="425"/>
        <w:rPr>
          <w:szCs w:val="22"/>
          <w:lang w:val="el-GR" w:eastAsia="en-US"/>
        </w:rPr>
      </w:pPr>
      <w:r w:rsidRPr="00E71A10">
        <w:rPr>
          <w:rFonts w:eastAsia="Arial"/>
          <w:b/>
          <w:szCs w:val="22"/>
          <w:lang w:val="el-GR" w:eastAsia="en-US"/>
        </w:rPr>
        <w:t xml:space="preserve"> </w:t>
      </w:r>
    </w:p>
    <w:p w14:paraId="12395D77" w14:textId="77777777" w:rsidR="007C5210" w:rsidRPr="00E71A10" w:rsidRDefault="007C5210" w:rsidP="00E71A10">
      <w:pPr>
        <w:numPr>
          <w:ilvl w:val="1"/>
          <w:numId w:val="87"/>
        </w:numPr>
        <w:suppressAutoHyphens w:val="0"/>
        <w:spacing w:after="192" w:line="250" w:lineRule="auto"/>
        <w:ind w:right="257"/>
        <w:rPr>
          <w:szCs w:val="22"/>
          <w:lang w:eastAsia="en-US"/>
        </w:rPr>
      </w:pPr>
      <w:proofErr w:type="spellStart"/>
      <w:r w:rsidRPr="00E71A10">
        <w:rPr>
          <w:rFonts w:eastAsia="Arial"/>
          <w:b/>
          <w:szCs w:val="22"/>
          <w:lang w:eastAsia="en-US"/>
        </w:rPr>
        <w:t>Εκχώρηση</w:t>
      </w:r>
      <w:proofErr w:type="spellEnd"/>
      <w:r w:rsidRPr="00E71A10">
        <w:rPr>
          <w:rFonts w:eastAsia="Arial"/>
          <w:b/>
          <w:szCs w:val="22"/>
          <w:lang w:eastAsia="en-US"/>
        </w:rPr>
        <w:t xml:space="preserve"> </w:t>
      </w:r>
    </w:p>
    <w:p w14:paraId="3DC34C9D"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Το παρόν ασφαλιστήριο και οποιαδήποτε δικαιώματα απορρέουν από αυτό ή σε σχέση με αυτό δεν μπορούν να εκχωρηθούν χωρίς την προηγούμενη γραπτή συναίνεση</w:t>
      </w:r>
      <w:r w:rsidRPr="00E71A10">
        <w:rPr>
          <w:rFonts w:eastAsia="Arial"/>
          <w:szCs w:val="22"/>
          <w:lang w:val="el-GR" w:eastAsia="en-US"/>
        </w:rPr>
        <w:t xml:space="preserve"> </w:t>
      </w:r>
      <w:r w:rsidRPr="00E71A10">
        <w:rPr>
          <w:szCs w:val="22"/>
          <w:lang w:val="el-GR" w:eastAsia="en-US"/>
        </w:rPr>
        <w:t xml:space="preserve">του </w:t>
      </w:r>
      <w:r w:rsidRPr="00E71A10">
        <w:rPr>
          <w:rFonts w:eastAsia="Arial"/>
          <w:b/>
          <w:szCs w:val="22"/>
          <w:lang w:val="el-GR" w:eastAsia="en-US"/>
        </w:rPr>
        <w:t xml:space="preserve">Ασφαλιστή. </w:t>
      </w:r>
    </w:p>
    <w:p w14:paraId="085EE739" w14:textId="77777777" w:rsidR="007C5210" w:rsidRPr="00E71A10" w:rsidRDefault="007C5210" w:rsidP="00E71A10">
      <w:pPr>
        <w:suppressAutoHyphens w:val="0"/>
        <w:spacing w:after="185" w:line="259" w:lineRule="auto"/>
        <w:ind w:left="425"/>
        <w:rPr>
          <w:szCs w:val="22"/>
          <w:lang w:val="el-GR" w:eastAsia="en-US"/>
        </w:rPr>
      </w:pPr>
      <w:r w:rsidRPr="00E71A10">
        <w:rPr>
          <w:rFonts w:eastAsia="Arial"/>
          <w:szCs w:val="22"/>
          <w:lang w:val="el-GR" w:eastAsia="en-US"/>
        </w:rPr>
        <w:lastRenderedPageBreak/>
        <w:t xml:space="preserve"> </w:t>
      </w:r>
    </w:p>
    <w:p w14:paraId="3BD9346C" w14:textId="77777777" w:rsidR="007C5210" w:rsidRPr="00E71A10" w:rsidRDefault="007C5210" w:rsidP="00E71A10">
      <w:pPr>
        <w:numPr>
          <w:ilvl w:val="1"/>
          <w:numId w:val="87"/>
        </w:numPr>
        <w:suppressAutoHyphens w:val="0"/>
        <w:spacing w:after="192" w:line="250" w:lineRule="auto"/>
        <w:ind w:right="257"/>
        <w:rPr>
          <w:szCs w:val="22"/>
          <w:lang w:eastAsia="en-US"/>
        </w:rPr>
      </w:pPr>
      <w:proofErr w:type="spellStart"/>
      <w:r w:rsidRPr="00E71A10">
        <w:rPr>
          <w:rFonts w:eastAsia="Arial"/>
          <w:b/>
          <w:szCs w:val="22"/>
          <w:lang w:eastAsia="en-US"/>
        </w:rPr>
        <w:t>Δικ</w:t>
      </w:r>
      <w:proofErr w:type="spellEnd"/>
      <w:r w:rsidRPr="00E71A10">
        <w:rPr>
          <w:rFonts w:eastAsia="Arial"/>
          <w:b/>
          <w:szCs w:val="22"/>
          <w:lang w:eastAsia="en-US"/>
        </w:rPr>
        <w:t xml:space="preserve">αιώματα </w:t>
      </w:r>
      <w:proofErr w:type="spellStart"/>
      <w:r w:rsidRPr="00E71A10">
        <w:rPr>
          <w:rFonts w:eastAsia="Arial"/>
          <w:b/>
          <w:szCs w:val="22"/>
          <w:lang w:eastAsia="en-US"/>
        </w:rPr>
        <w:t>τρίτων</w:t>
      </w:r>
      <w:proofErr w:type="spellEnd"/>
      <w:r w:rsidRPr="00E71A10">
        <w:rPr>
          <w:rFonts w:eastAsia="Arial"/>
          <w:b/>
          <w:szCs w:val="22"/>
          <w:lang w:eastAsia="en-US"/>
        </w:rPr>
        <w:t xml:space="preserve"> </w:t>
      </w:r>
    </w:p>
    <w:p w14:paraId="16BCEE5A"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Κανένα άλλο πρόσωπο εκτός από έναν</w:t>
      </w:r>
      <w:r w:rsidRPr="00E71A10">
        <w:rPr>
          <w:rFonts w:eastAsia="Arial"/>
          <w:szCs w:val="22"/>
          <w:lang w:val="el-GR" w:eastAsia="en-US"/>
        </w:rPr>
        <w:t xml:space="preserve"> </w:t>
      </w:r>
      <w:r w:rsidRPr="00E71A10">
        <w:rPr>
          <w:rFonts w:eastAsia="Arial"/>
          <w:b/>
          <w:szCs w:val="22"/>
          <w:lang w:val="el-GR" w:eastAsia="en-US"/>
        </w:rPr>
        <w:t xml:space="preserve">Ασφαλισμένο </w:t>
      </w:r>
      <w:r w:rsidRPr="00E71A10">
        <w:rPr>
          <w:szCs w:val="22"/>
          <w:lang w:val="el-GR" w:eastAsia="en-US"/>
        </w:rPr>
        <w:t>δεν</w:t>
      </w:r>
      <w:r w:rsidRPr="00E71A10">
        <w:rPr>
          <w:rFonts w:eastAsia="Arial"/>
          <w:b/>
          <w:szCs w:val="22"/>
          <w:lang w:val="el-GR" w:eastAsia="en-US"/>
        </w:rPr>
        <w:t xml:space="preserve"> </w:t>
      </w:r>
      <w:r w:rsidRPr="00E71A10">
        <w:rPr>
          <w:szCs w:val="22"/>
          <w:lang w:val="el-GR" w:eastAsia="en-US"/>
        </w:rPr>
        <w:t>έχει άμεσα εκτελεστά</w:t>
      </w:r>
      <w:r w:rsidRPr="00E71A10">
        <w:rPr>
          <w:rFonts w:eastAsia="Arial"/>
          <w:szCs w:val="22"/>
          <w:lang w:val="el-GR" w:eastAsia="en-US"/>
        </w:rPr>
        <w:t xml:space="preserve"> </w:t>
      </w:r>
      <w:r w:rsidRPr="00E71A10">
        <w:rPr>
          <w:szCs w:val="22"/>
          <w:lang w:val="el-GR" w:eastAsia="en-US"/>
        </w:rPr>
        <w:t xml:space="preserve">δικαιώματα βάσει του παρόντος ασφαλιστηρίου, είτε σύμφωνα με το Ελληνικό Δίκαιο ή το δίκαιο της έδρας της Εταιρείας είτε με άλλο τρόπο. </w:t>
      </w:r>
      <w:r w:rsidRPr="00E71A10">
        <w:rPr>
          <w:rFonts w:eastAsia="Arial"/>
          <w:b/>
          <w:szCs w:val="22"/>
          <w:lang w:val="el-GR" w:eastAsia="en-US"/>
        </w:rPr>
        <w:t xml:space="preserve"> </w:t>
      </w:r>
    </w:p>
    <w:p w14:paraId="6910A160" w14:textId="77777777" w:rsidR="007C5210" w:rsidRPr="00E71A10" w:rsidRDefault="007C5210" w:rsidP="00E71A10">
      <w:pPr>
        <w:suppressAutoHyphens w:val="0"/>
        <w:spacing w:after="185" w:line="259" w:lineRule="auto"/>
        <w:ind w:left="425"/>
        <w:rPr>
          <w:szCs w:val="22"/>
          <w:lang w:val="el-GR" w:eastAsia="en-US"/>
        </w:rPr>
      </w:pPr>
      <w:r w:rsidRPr="00E71A10">
        <w:rPr>
          <w:rFonts w:eastAsia="Arial"/>
          <w:b/>
          <w:szCs w:val="22"/>
          <w:lang w:val="el-GR" w:eastAsia="en-US"/>
        </w:rPr>
        <w:t xml:space="preserve"> </w:t>
      </w:r>
    </w:p>
    <w:p w14:paraId="3E0BBFEF" w14:textId="77777777" w:rsidR="007C5210" w:rsidRPr="00E71A10" w:rsidRDefault="007C5210" w:rsidP="00E71A10">
      <w:pPr>
        <w:numPr>
          <w:ilvl w:val="1"/>
          <w:numId w:val="87"/>
        </w:numPr>
        <w:suppressAutoHyphens w:val="0"/>
        <w:spacing w:after="192" w:line="250" w:lineRule="auto"/>
        <w:ind w:right="257"/>
        <w:rPr>
          <w:szCs w:val="22"/>
          <w:lang w:eastAsia="en-US"/>
        </w:rPr>
      </w:pPr>
      <w:r w:rsidRPr="00E71A10">
        <w:rPr>
          <w:rFonts w:eastAsia="Arial"/>
          <w:b/>
          <w:szCs w:val="22"/>
          <w:lang w:eastAsia="en-US"/>
        </w:rPr>
        <w:t>Απα</w:t>
      </w:r>
      <w:proofErr w:type="spellStart"/>
      <w:r w:rsidRPr="00E71A10">
        <w:rPr>
          <w:rFonts w:eastAsia="Arial"/>
          <w:b/>
          <w:szCs w:val="22"/>
          <w:lang w:eastAsia="en-US"/>
        </w:rPr>
        <w:t>τηλές</w:t>
      </w:r>
      <w:proofErr w:type="spellEnd"/>
      <w:r w:rsidRPr="00E71A10">
        <w:rPr>
          <w:rFonts w:eastAsia="Arial"/>
          <w:b/>
          <w:szCs w:val="22"/>
          <w:lang w:eastAsia="en-US"/>
        </w:rPr>
        <w:t xml:space="preserve"> Απα</w:t>
      </w:r>
      <w:proofErr w:type="spellStart"/>
      <w:r w:rsidRPr="00E71A10">
        <w:rPr>
          <w:rFonts w:eastAsia="Arial"/>
          <w:b/>
          <w:szCs w:val="22"/>
          <w:lang w:eastAsia="en-US"/>
        </w:rPr>
        <w:t>ιτήσεις</w:t>
      </w:r>
      <w:proofErr w:type="spellEnd"/>
      <w:r w:rsidRPr="00E71A10">
        <w:rPr>
          <w:rFonts w:eastAsia="Arial"/>
          <w:b/>
          <w:szCs w:val="22"/>
          <w:lang w:eastAsia="en-US"/>
        </w:rPr>
        <w:t xml:space="preserve">  </w:t>
      </w:r>
    </w:p>
    <w:p w14:paraId="63CF086B"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 xml:space="preserve">Εάν οποιοσδήποτε </w:t>
      </w:r>
      <w:r w:rsidRPr="00E71A10">
        <w:rPr>
          <w:rFonts w:eastAsia="Arial"/>
          <w:b/>
          <w:szCs w:val="22"/>
          <w:lang w:val="el-GR" w:eastAsia="en-US"/>
        </w:rPr>
        <w:t xml:space="preserve">Ασφαλισμένος </w:t>
      </w:r>
      <w:r w:rsidRPr="00E71A10">
        <w:rPr>
          <w:szCs w:val="22"/>
          <w:lang w:val="el-GR" w:eastAsia="en-US"/>
        </w:rPr>
        <w:t xml:space="preserve">προβεί σε απατηλή απαίτηση βάσει του παρόντος ασφαλιστηρίου, ο </w:t>
      </w:r>
      <w:r w:rsidRPr="00E71A10">
        <w:rPr>
          <w:rFonts w:eastAsia="Arial"/>
          <w:b/>
          <w:szCs w:val="22"/>
          <w:lang w:val="el-GR" w:eastAsia="en-US"/>
        </w:rPr>
        <w:t>Ασφαλιστής</w:t>
      </w:r>
      <w:r w:rsidRPr="00E71A10">
        <w:rPr>
          <w:rFonts w:eastAsia="Arial"/>
          <w:szCs w:val="22"/>
          <w:lang w:val="el-GR" w:eastAsia="en-US"/>
        </w:rPr>
        <w:t xml:space="preserve">:  </w:t>
      </w:r>
    </w:p>
    <w:p w14:paraId="1882CD7C" w14:textId="77777777" w:rsidR="007C5210" w:rsidRPr="00E71A10" w:rsidRDefault="007C5210" w:rsidP="00E71A10">
      <w:pPr>
        <w:numPr>
          <w:ilvl w:val="2"/>
          <w:numId w:val="88"/>
        </w:numPr>
        <w:suppressAutoHyphens w:val="0"/>
        <w:spacing w:after="194" w:line="247" w:lineRule="auto"/>
        <w:ind w:right="38"/>
        <w:rPr>
          <w:szCs w:val="22"/>
          <w:lang w:val="el-GR" w:eastAsia="en-US"/>
        </w:rPr>
      </w:pPr>
      <w:r w:rsidRPr="00E71A10">
        <w:rPr>
          <w:szCs w:val="22"/>
          <w:lang w:val="el-GR" w:eastAsia="en-US"/>
        </w:rPr>
        <w:t>δεν υποχρεούται να καταβάλει οποιοδήποτε μέρος της απαίτησης,</w:t>
      </w:r>
      <w:r w:rsidRPr="00E71A10">
        <w:rPr>
          <w:rFonts w:eastAsia="Arial"/>
          <w:szCs w:val="22"/>
          <w:lang w:val="el-GR" w:eastAsia="en-US"/>
        </w:rPr>
        <w:t xml:space="preserve"> </w:t>
      </w:r>
    </w:p>
    <w:p w14:paraId="6D11D500" w14:textId="77777777" w:rsidR="007C5210" w:rsidRPr="00E71A10" w:rsidRDefault="007C5210" w:rsidP="00E71A10">
      <w:pPr>
        <w:numPr>
          <w:ilvl w:val="2"/>
          <w:numId w:val="88"/>
        </w:numPr>
        <w:suppressAutoHyphens w:val="0"/>
        <w:spacing w:after="194" w:line="247" w:lineRule="auto"/>
        <w:ind w:right="38"/>
        <w:rPr>
          <w:szCs w:val="22"/>
          <w:lang w:val="el-GR" w:eastAsia="en-US"/>
        </w:rPr>
      </w:pPr>
      <w:r w:rsidRPr="00E71A10">
        <w:rPr>
          <w:szCs w:val="22"/>
          <w:lang w:val="el-GR" w:eastAsia="en-US"/>
        </w:rPr>
        <w:t xml:space="preserve">μπορεί να ανακτήσει από τον εν λόγω </w:t>
      </w:r>
      <w:r w:rsidRPr="00E71A10">
        <w:rPr>
          <w:rFonts w:eastAsia="Arial"/>
          <w:b/>
          <w:szCs w:val="22"/>
          <w:lang w:val="el-GR" w:eastAsia="en-US"/>
        </w:rPr>
        <w:t xml:space="preserve">Ασφαλισμένο </w:t>
      </w:r>
      <w:r w:rsidRPr="00E71A10">
        <w:rPr>
          <w:szCs w:val="22"/>
          <w:lang w:val="el-GR" w:eastAsia="en-US"/>
        </w:rPr>
        <w:t xml:space="preserve">όλα τα ποσά που έχουν ήδη καταβληθεί στον </w:t>
      </w:r>
      <w:r w:rsidRPr="00E71A10">
        <w:rPr>
          <w:rFonts w:eastAsia="Arial"/>
          <w:b/>
          <w:szCs w:val="22"/>
          <w:lang w:val="el-GR" w:eastAsia="en-US"/>
        </w:rPr>
        <w:t xml:space="preserve">Ασφαλισμένο </w:t>
      </w:r>
      <w:r w:rsidRPr="00E71A10">
        <w:rPr>
          <w:szCs w:val="22"/>
          <w:lang w:val="el-GR" w:eastAsia="en-US"/>
        </w:rPr>
        <w:t>ή για λογαριασμό του σε σχέση με την απαίτηση και</w:t>
      </w:r>
      <w:r w:rsidRPr="00E71A10">
        <w:rPr>
          <w:rFonts w:eastAsia="Arial"/>
          <w:szCs w:val="22"/>
          <w:lang w:val="el-GR" w:eastAsia="en-US"/>
        </w:rPr>
        <w:t xml:space="preserve"> </w:t>
      </w:r>
    </w:p>
    <w:p w14:paraId="602561BA" w14:textId="77777777" w:rsidR="007C5210" w:rsidRPr="00E71A10" w:rsidRDefault="007C5210" w:rsidP="00E71A10">
      <w:pPr>
        <w:numPr>
          <w:ilvl w:val="2"/>
          <w:numId w:val="88"/>
        </w:numPr>
        <w:suppressAutoHyphens w:val="0"/>
        <w:spacing w:after="194" w:line="247" w:lineRule="auto"/>
        <w:ind w:right="38"/>
        <w:rPr>
          <w:szCs w:val="22"/>
          <w:lang w:val="el-GR" w:eastAsia="en-US"/>
        </w:rPr>
      </w:pPr>
      <w:r w:rsidRPr="00E71A10">
        <w:rPr>
          <w:szCs w:val="22"/>
          <w:lang w:val="el-GR" w:eastAsia="en-US"/>
        </w:rPr>
        <w:t xml:space="preserve">μπορεί, με αναγγελία προς τον εν λόγω </w:t>
      </w:r>
      <w:r w:rsidRPr="00E71A10">
        <w:rPr>
          <w:rFonts w:eastAsia="Arial"/>
          <w:b/>
          <w:szCs w:val="22"/>
          <w:lang w:val="el-GR" w:eastAsia="en-US"/>
        </w:rPr>
        <w:t xml:space="preserve">Ασφαλισμένο, </w:t>
      </w:r>
      <w:r w:rsidRPr="00E71A10">
        <w:rPr>
          <w:szCs w:val="22"/>
          <w:lang w:val="el-GR" w:eastAsia="en-US"/>
        </w:rPr>
        <w:t>να</w:t>
      </w:r>
      <w:r w:rsidRPr="00E71A10">
        <w:rPr>
          <w:rFonts w:eastAsia="Arial"/>
          <w:b/>
          <w:szCs w:val="22"/>
          <w:lang w:val="el-GR" w:eastAsia="en-US"/>
        </w:rPr>
        <w:t xml:space="preserve"> </w:t>
      </w:r>
      <w:r w:rsidRPr="00E71A10">
        <w:rPr>
          <w:szCs w:val="22"/>
          <w:lang w:val="el-GR" w:eastAsia="en-US"/>
        </w:rPr>
        <w:t>θεωρήσει ότι το παρόν ασφαλιστήριο έχει λήξει</w:t>
      </w:r>
      <w:r w:rsidRPr="00E71A10">
        <w:rPr>
          <w:rFonts w:eastAsia="Arial"/>
          <w:szCs w:val="22"/>
          <w:lang w:val="el-GR" w:eastAsia="en-US"/>
        </w:rPr>
        <w:t xml:space="preserve"> </w:t>
      </w:r>
      <w:r w:rsidRPr="00E71A10">
        <w:rPr>
          <w:szCs w:val="22"/>
          <w:lang w:val="el-GR" w:eastAsia="en-US"/>
        </w:rPr>
        <w:t xml:space="preserve">έναντι του εν λόγω </w:t>
      </w:r>
      <w:r w:rsidRPr="00E71A10">
        <w:rPr>
          <w:rFonts w:eastAsia="Arial"/>
          <w:b/>
          <w:szCs w:val="22"/>
          <w:lang w:val="el-GR" w:eastAsia="en-US"/>
        </w:rPr>
        <w:t xml:space="preserve">Ασφαλισμένου </w:t>
      </w:r>
      <w:r w:rsidRPr="00E71A10">
        <w:rPr>
          <w:szCs w:val="22"/>
          <w:lang w:val="el-GR" w:eastAsia="en-US"/>
        </w:rPr>
        <w:t xml:space="preserve">από την ημερομηνία της απατηλής πράξης, οπότε ο </w:t>
      </w:r>
      <w:r w:rsidRPr="00E71A10">
        <w:rPr>
          <w:rFonts w:eastAsia="Arial"/>
          <w:b/>
          <w:szCs w:val="22"/>
          <w:lang w:val="el-GR" w:eastAsia="en-US"/>
        </w:rPr>
        <w:t xml:space="preserve">Ασφαλιστής </w:t>
      </w:r>
      <w:r w:rsidRPr="00E71A10">
        <w:rPr>
          <w:szCs w:val="22"/>
          <w:lang w:val="el-GR" w:eastAsia="en-US"/>
        </w:rPr>
        <w:t xml:space="preserve">δεν ευθύνεται έναντι του </w:t>
      </w:r>
      <w:r w:rsidRPr="00E71A10">
        <w:rPr>
          <w:rFonts w:eastAsia="Arial"/>
          <w:b/>
          <w:szCs w:val="22"/>
          <w:lang w:val="el-GR" w:eastAsia="en-US"/>
        </w:rPr>
        <w:t xml:space="preserve">Ασφαλισμένου </w:t>
      </w:r>
      <w:r w:rsidRPr="00E71A10">
        <w:rPr>
          <w:szCs w:val="22"/>
          <w:lang w:val="el-GR" w:eastAsia="en-US"/>
        </w:rPr>
        <w:t xml:space="preserve">για οποιοδήποτε σχετικό γεγονός που επήλθε μετά την ημερομηνία αυτή και δικαιούται να λάβει και να κρατήσει ολόκληρο το μέχρι τότε αναλογούν ασφάλιστρο. </w:t>
      </w:r>
      <w:r w:rsidRPr="00E71A10">
        <w:rPr>
          <w:rFonts w:eastAsia="Arial"/>
          <w:szCs w:val="22"/>
          <w:lang w:val="el-GR" w:eastAsia="en-US"/>
        </w:rPr>
        <w:t xml:space="preserve"> </w:t>
      </w:r>
    </w:p>
    <w:p w14:paraId="1522F8CF" w14:textId="77777777" w:rsidR="007C5210" w:rsidRPr="00E71A10" w:rsidRDefault="007C5210" w:rsidP="00E71A10">
      <w:pPr>
        <w:numPr>
          <w:ilvl w:val="1"/>
          <w:numId w:val="89"/>
        </w:numPr>
        <w:suppressAutoHyphens w:val="0"/>
        <w:spacing w:after="192" w:line="250" w:lineRule="auto"/>
        <w:ind w:right="257"/>
        <w:rPr>
          <w:szCs w:val="22"/>
          <w:lang w:eastAsia="en-US"/>
        </w:rPr>
      </w:pPr>
      <w:proofErr w:type="spellStart"/>
      <w:r w:rsidRPr="00E71A10">
        <w:rPr>
          <w:rFonts w:eastAsia="Arial"/>
          <w:b/>
          <w:szCs w:val="22"/>
          <w:lang w:eastAsia="en-US"/>
        </w:rPr>
        <w:t>Μη</w:t>
      </w:r>
      <w:proofErr w:type="spellEnd"/>
      <w:r w:rsidRPr="00E71A10">
        <w:rPr>
          <w:rFonts w:eastAsia="Arial"/>
          <w:b/>
          <w:szCs w:val="22"/>
          <w:lang w:eastAsia="en-US"/>
        </w:rPr>
        <w:t xml:space="preserve"> π</w:t>
      </w:r>
      <w:proofErr w:type="spellStart"/>
      <w:r w:rsidRPr="00E71A10">
        <w:rPr>
          <w:rFonts w:eastAsia="Arial"/>
          <w:b/>
          <w:szCs w:val="22"/>
          <w:lang w:eastAsia="en-US"/>
        </w:rPr>
        <w:t>ληρωμή</w:t>
      </w:r>
      <w:proofErr w:type="spellEnd"/>
      <w:r w:rsidRPr="00E71A10">
        <w:rPr>
          <w:rFonts w:eastAsia="Arial"/>
          <w:b/>
          <w:szCs w:val="22"/>
          <w:lang w:eastAsia="en-US"/>
        </w:rPr>
        <w:t xml:space="preserve"> και α</w:t>
      </w:r>
      <w:proofErr w:type="spellStart"/>
      <w:r w:rsidRPr="00E71A10">
        <w:rPr>
          <w:rFonts w:eastAsia="Arial"/>
          <w:b/>
          <w:szCs w:val="22"/>
          <w:lang w:eastAsia="en-US"/>
        </w:rPr>
        <w:t>κύρωση</w:t>
      </w:r>
      <w:proofErr w:type="spellEnd"/>
      <w:r w:rsidRPr="00E71A10">
        <w:rPr>
          <w:rFonts w:eastAsia="Arial"/>
          <w:b/>
          <w:szCs w:val="22"/>
          <w:lang w:eastAsia="en-US"/>
        </w:rPr>
        <w:t xml:space="preserve"> </w:t>
      </w:r>
    </w:p>
    <w:p w14:paraId="79AFE7AD" w14:textId="77777777" w:rsidR="007C5210" w:rsidRPr="00E71A10" w:rsidRDefault="007C5210" w:rsidP="00E71A10">
      <w:pPr>
        <w:suppressAutoHyphens w:val="0"/>
        <w:spacing w:after="160" w:line="259" w:lineRule="auto"/>
        <w:ind w:left="420" w:right="38"/>
        <w:rPr>
          <w:szCs w:val="22"/>
          <w:lang w:val="el-GR" w:eastAsia="en-US"/>
        </w:rPr>
      </w:pPr>
      <w:r w:rsidRPr="00E71A10">
        <w:rPr>
          <w:szCs w:val="22"/>
          <w:lang w:val="el-GR" w:eastAsia="en-US"/>
        </w:rPr>
        <w:t>Το παρόν ασφαλιστήριο</w:t>
      </w:r>
      <w:r w:rsidRPr="00E71A10">
        <w:rPr>
          <w:rFonts w:eastAsia="Arial"/>
          <w:szCs w:val="22"/>
          <w:lang w:val="el-GR" w:eastAsia="en-US"/>
        </w:rPr>
        <w:t xml:space="preserve"> </w:t>
      </w:r>
      <w:r w:rsidRPr="00E71A10">
        <w:rPr>
          <w:szCs w:val="22"/>
          <w:lang w:val="el-GR" w:eastAsia="en-US"/>
        </w:rPr>
        <w:t xml:space="preserve">δεν μπορεί να ακυρωθεί από τον </w:t>
      </w:r>
      <w:r w:rsidRPr="00E71A10">
        <w:rPr>
          <w:rFonts w:eastAsia="Arial"/>
          <w:b/>
          <w:szCs w:val="22"/>
          <w:lang w:val="el-GR" w:eastAsia="en-US"/>
        </w:rPr>
        <w:t xml:space="preserve">Ασφαλιστή </w:t>
      </w:r>
      <w:r w:rsidRPr="00E71A10">
        <w:rPr>
          <w:szCs w:val="22"/>
          <w:lang w:val="el-GR" w:eastAsia="en-US"/>
        </w:rPr>
        <w:t>παρά μόνο για μη καταβολή ασφαλίστρου ή με την άσκηση του δικαιώματος του</w:t>
      </w:r>
      <w:r w:rsidRPr="00E71A10">
        <w:rPr>
          <w:rFonts w:eastAsia="Arial"/>
          <w:b/>
          <w:szCs w:val="22"/>
          <w:lang w:val="el-GR" w:eastAsia="en-US"/>
        </w:rPr>
        <w:t xml:space="preserve"> Ασφαλιστή </w:t>
      </w:r>
      <w:r w:rsidRPr="00E71A10">
        <w:rPr>
          <w:szCs w:val="22"/>
          <w:lang w:val="el-GR" w:eastAsia="en-US"/>
        </w:rPr>
        <w:t>να προβεί σε τερματισμό</w:t>
      </w:r>
      <w:r w:rsidRPr="00E71A10">
        <w:rPr>
          <w:rFonts w:eastAsia="Arial"/>
          <w:szCs w:val="22"/>
          <w:lang w:val="el-GR" w:eastAsia="en-US"/>
        </w:rPr>
        <w:t xml:space="preserve"> </w:t>
      </w:r>
      <w:r w:rsidRPr="00E71A10">
        <w:rPr>
          <w:szCs w:val="22"/>
          <w:lang w:val="el-GR" w:eastAsia="en-US"/>
        </w:rPr>
        <w:t>του παρόντος ασφαλιστηρίου</w:t>
      </w:r>
      <w:r w:rsidRPr="00E71A10">
        <w:rPr>
          <w:rFonts w:eastAsia="Arial"/>
          <w:szCs w:val="22"/>
          <w:lang w:val="el-GR" w:eastAsia="en-US"/>
        </w:rPr>
        <w:t xml:space="preserve"> </w:t>
      </w:r>
      <w:r w:rsidRPr="00E71A10">
        <w:rPr>
          <w:szCs w:val="22"/>
          <w:lang w:val="el-GR" w:eastAsia="en-US"/>
        </w:rPr>
        <w:t>λόγω δόλιας απαίτησης του</w:t>
      </w:r>
      <w:r w:rsidRPr="00E71A10">
        <w:rPr>
          <w:rFonts w:eastAsia="Arial"/>
          <w:b/>
          <w:szCs w:val="22"/>
          <w:lang w:val="el-GR" w:eastAsia="en-US"/>
        </w:rPr>
        <w:t xml:space="preserve"> Ασφαλισμένου </w:t>
      </w:r>
      <w:r w:rsidRPr="00E71A10">
        <w:rPr>
          <w:szCs w:val="22"/>
          <w:lang w:val="el-GR" w:eastAsia="en-US"/>
        </w:rPr>
        <w:t>ή δόλιας παράβασης της υποχρέωσης ακριβούς περιγραφής  του κινδύνου καθώς και της δήλωσης επίτασης του κινδύνου που επιβάλλονται από τον νόμο 2496/1997</w:t>
      </w:r>
      <w:r w:rsidRPr="00E71A10">
        <w:rPr>
          <w:rFonts w:eastAsia="Arial"/>
          <w:szCs w:val="22"/>
          <w:lang w:val="el-GR" w:eastAsia="en-US"/>
        </w:rPr>
        <w:t xml:space="preserve">.  </w:t>
      </w:r>
    </w:p>
    <w:p w14:paraId="6C57C6D0" w14:textId="77777777" w:rsidR="007C5210" w:rsidRPr="00E71A10" w:rsidRDefault="007C5210" w:rsidP="00E71A10">
      <w:pPr>
        <w:suppressAutoHyphens w:val="0"/>
        <w:spacing w:after="182" w:line="259" w:lineRule="auto"/>
        <w:ind w:left="425"/>
        <w:rPr>
          <w:szCs w:val="22"/>
          <w:lang w:val="el-GR" w:eastAsia="en-US"/>
        </w:rPr>
      </w:pPr>
      <w:r w:rsidRPr="00E71A10">
        <w:rPr>
          <w:rFonts w:eastAsia="Arial"/>
          <w:b/>
          <w:szCs w:val="22"/>
          <w:lang w:val="el-GR" w:eastAsia="en-US"/>
        </w:rPr>
        <w:t xml:space="preserve"> </w:t>
      </w:r>
    </w:p>
    <w:p w14:paraId="7E731A36" w14:textId="77777777" w:rsidR="007C5210" w:rsidRPr="00E71A10" w:rsidRDefault="007C5210" w:rsidP="00E71A10">
      <w:pPr>
        <w:numPr>
          <w:ilvl w:val="1"/>
          <w:numId w:val="89"/>
        </w:numPr>
        <w:suppressAutoHyphens w:val="0"/>
        <w:spacing w:after="192" w:line="250" w:lineRule="auto"/>
        <w:ind w:right="257"/>
        <w:rPr>
          <w:szCs w:val="22"/>
          <w:lang w:eastAsia="en-US"/>
        </w:rPr>
      </w:pPr>
      <w:proofErr w:type="spellStart"/>
      <w:r w:rsidRPr="00E71A10">
        <w:rPr>
          <w:rFonts w:eastAsia="Arial"/>
          <w:b/>
          <w:szCs w:val="22"/>
          <w:lang w:eastAsia="en-US"/>
        </w:rPr>
        <w:t>Εφ</w:t>
      </w:r>
      <w:proofErr w:type="spellEnd"/>
      <w:r w:rsidRPr="00E71A10">
        <w:rPr>
          <w:rFonts w:eastAsia="Arial"/>
          <w:b/>
          <w:szCs w:val="22"/>
          <w:lang w:eastAsia="en-US"/>
        </w:rPr>
        <w:t xml:space="preserve">αρμοστέο </w:t>
      </w:r>
      <w:proofErr w:type="spellStart"/>
      <w:r w:rsidRPr="00E71A10">
        <w:rPr>
          <w:rFonts w:eastAsia="Arial"/>
          <w:b/>
          <w:szCs w:val="22"/>
          <w:lang w:eastAsia="en-US"/>
        </w:rPr>
        <w:t>δίκ</w:t>
      </w:r>
      <w:proofErr w:type="spellEnd"/>
      <w:r w:rsidRPr="00E71A10">
        <w:rPr>
          <w:rFonts w:eastAsia="Arial"/>
          <w:b/>
          <w:szCs w:val="22"/>
          <w:lang w:eastAsia="en-US"/>
        </w:rPr>
        <w:t xml:space="preserve">αιο </w:t>
      </w:r>
    </w:p>
    <w:p w14:paraId="20C1852D" w14:textId="77777777" w:rsidR="007C5210" w:rsidRPr="00E71A10" w:rsidRDefault="007C5210" w:rsidP="00E71A10">
      <w:pPr>
        <w:suppressAutoHyphens w:val="0"/>
        <w:spacing w:after="160" w:line="259" w:lineRule="auto"/>
        <w:ind w:left="420" w:right="404"/>
        <w:rPr>
          <w:szCs w:val="22"/>
          <w:lang w:val="el-GR" w:eastAsia="en-US"/>
        </w:rPr>
      </w:pPr>
      <w:r w:rsidRPr="00E71A10">
        <w:rPr>
          <w:szCs w:val="22"/>
          <w:lang w:val="el-GR" w:eastAsia="en-US"/>
        </w:rPr>
        <w:t>Το παρόν ασφαλιστήριο και κάθε διαφορά ή απαίτηση</w:t>
      </w:r>
      <w:r w:rsidRPr="00E71A10">
        <w:rPr>
          <w:rFonts w:eastAsia="Arial"/>
          <w:szCs w:val="22"/>
          <w:lang w:val="el-GR" w:eastAsia="en-US"/>
        </w:rPr>
        <w:t xml:space="preserve"> </w:t>
      </w:r>
      <w:r w:rsidRPr="00E71A10">
        <w:rPr>
          <w:szCs w:val="22"/>
          <w:lang w:val="el-GR" w:eastAsia="en-US"/>
        </w:rPr>
        <w:t>που προκύπτει από ή σε σχέση με αυτό ή το αντικείμενο ή τη διαμόρφωσή του (συμπεριλαμβανομένων των εξωσυμβατικών διαφορών ή απαιτήσεων</w:t>
      </w:r>
      <w:r w:rsidRPr="00E71A10">
        <w:rPr>
          <w:rFonts w:eastAsia="Arial"/>
          <w:szCs w:val="22"/>
          <w:lang w:val="el-GR" w:eastAsia="en-US"/>
        </w:rPr>
        <w:t xml:space="preserve">) </w:t>
      </w:r>
      <w:r w:rsidRPr="00E71A10">
        <w:rPr>
          <w:szCs w:val="22"/>
          <w:lang w:val="el-GR" w:eastAsia="en-US"/>
        </w:rPr>
        <w:t>θα διέπεται και θα ερμηνεύεται σύμφωνα με το</w:t>
      </w:r>
      <w:r w:rsidRPr="00E71A10">
        <w:rPr>
          <w:rFonts w:eastAsia="Arial"/>
          <w:szCs w:val="22"/>
          <w:lang w:val="el-GR" w:eastAsia="en-US"/>
        </w:rPr>
        <w:t xml:space="preserve"> </w:t>
      </w:r>
      <w:r w:rsidRPr="00E71A10">
        <w:rPr>
          <w:szCs w:val="22"/>
          <w:lang w:val="el-GR" w:eastAsia="en-US"/>
        </w:rPr>
        <w:t>ελληνικό δίκαιο</w:t>
      </w:r>
      <w:r w:rsidRPr="00E71A10">
        <w:rPr>
          <w:rFonts w:eastAsia="Arial"/>
          <w:szCs w:val="22"/>
          <w:lang w:val="el-GR" w:eastAsia="en-US"/>
        </w:rPr>
        <w:t xml:space="preserve">. </w:t>
      </w:r>
    </w:p>
    <w:p w14:paraId="3B1ED70E" w14:textId="77777777" w:rsidR="007C5210" w:rsidRPr="00E71A10" w:rsidRDefault="007C5210" w:rsidP="00E71A10">
      <w:pPr>
        <w:suppressAutoHyphens w:val="0"/>
        <w:spacing w:after="183" w:line="259" w:lineRule="auto"/>
        <w:ind w:left="425"/>
        <w:rPr>
          <w:szCs w:val="22"/>
          <w:lang w:val="el-GR" w:eastAsia="en-US"/>
        </w:rPr>
      </w:pPr>
      <w:r w:rsidRPr="00E71A10">
        <w:rPr>
          <w:rFonts w:eastAsia="Arial"/>
          <w:b/>
          <w:szCs w:val="22"/>
          <w:lang w:val="el-GR" w:eastAsia="en-US"/>
        </w:rPr>
        <w:t xml:space="preserve"> </w:t>
      </w:r>
    </w:p>
    <w:p w14:paraId="292D0768" w14:textId="77777777" w:rsidR="007C5210" w:rsidRPr="00E71A10" w:rsidRDefault="007C5210" w:rsidP="00E71A10">
      <w:pPr>
        <w:numPr>
          <w:ilvl w:val="1"/>
          <w:numId w:val="89"/>
        </w:numPr>
        <w:suppressAutoHyphens w:val="0"/>
        <w:spacing w:after="192" w:line="250" w:lineRule="auto"/>
        <w:ind w:right="257"/>
        <w:rPr>
          <w:szCs w:val="22"/>
          <w:lang w:eastAsia="en-US"/>
        </w:rPr>
      </w:pPr>
      <w:proofErr w:type="spellStart"/>
      <w:r w:rsidRPr="00E71A10">
        <w:rPr>
          <w:rFonts w:eastAsia="Arial"/>
          <w:b/>
          <w:szCs w:val="22"/>
          <w:lang w:eastAsia="en-US"/>
        </w:rPr>
        <w:t>Δι</w:t>
      </w:r>
      <w:proofErr w:type="spellEnd"/>
      <w:r w:rsidRPr="00E71A10">
        <w:rPr>
          <w:rFonts w:eastAsia="Arial"/>
          <w:b/>
          <w:szCs w:val="22"/>
          <w:lang w:eastAsia="en-US"/>
        </w:rPr>
        <w:t xml:space="preserve">αφορές </w:t>
      </w:r>
    </w:p>
    <w:p w14:paraId="3F81FA05" w14:textId="77777777" w:rsidR="007C5210" w:rsidRPr="00E71A10" w:rsidRDefault="007C5210" w:rsidP="00E71A10">
      <w:pPr>
        <w:suppressAutoHyphens w:val="0"/>
        <w:spacing w:after="160" w:line="259" w:lineRule="auto"/>
        <w:ind w:left="420" w:right="406"/>
        <w:rPr>
          <w:szCs w:val="22"/>
          <w:lang w:val="el-GR" w:eastAsia="en-US"/>
        </w:rPr>
      </w:pPr>
      <w:r w:rsidRPr="00E71A10">
        <w:rPr>
          <w:szCs w:val="22"/>
          <w:lang w:val="el-GR" w:eastAsia="en-US"/>
        </w:rPr>
        <w:t>Για κάθε διαφορά που προκύπτει από ή σε σχέση με το παρόν ασφαλιστήριο ή το αντικείμενο ή τη διαμόρφωσή του (συμπεριλαμβανομένων των εξωσυμβατικών διαφορών)</w:t>
      </w:r>
      <w:r w:rsidRPr="00E71A10">
        <w:rPr>
          <w:rFonts w:eastAsia="Arial"/>
          <w:szCs w:val="22"/>
          <w:lang w:val="el-GR" w:eastAsia="en-US"/>
        </w:rPr>
        <w:t xml:space="preserve"> </w:t>
      </w:r>
      <w:r w:rsidRPr="00E71A10">
        <w:rPr>
          <w:szCs w:val="22"/>
          <w:lang w:val="el-GR" w:eastAsia="en-US"/>
        </w:rPr>
        <w:t>αρμόδια θα είναι τα δικαστήρια των Αθηνών</w:t>
      </w:r>
      <w:r w:rsidRPr="00E71A10">
        <w:rPr>
          <w:rFonts w:eastAsia="Arial"/>
          <w:i/>
          <w:szCs w:val="22"/>
          <w:lang w:val="el-GR" w:eastAsia="en-US"/>
        </w:rPr>
        <w:t xml:space="preserve">. </w:t>
      </w:r>
    </w:p>
    <w:p w14:paraId="7EE410D7" w14:textId="38227915" w:rsidR="007C5210" w:rsidRPr="00E71A10" w:rsidRDefault="007C5210" w:rsidP="00E71A10">
      <w:pPr>
        <w:suppressAutoHyphens w:val="0"/>
        <w:spacing w:after="263" w:line="259" w:lineRule="auto"/>
        <w:ind w:left="425"/>
        <w:rPr>
          <w:szCs w:val="22"/>
          <w:lang w:val="el-GR" w:eastAsia="en-US"/>
        </w:rPr>
      </w:pPr>
      <w:r w:rsidRPr="00E71A10">
        <w:rPr>
          <w:rFonts w:eastAsia="Arial"/>
          <w:szCs w:val="22"/>
          <w:lang w:val="el-GR" w:eastAsia="en-US"/>
        </w:rPr>
        <w:t xml:space="preserve"> </w:t>
      </w:r>
      <w:r w:rsidRPr="00E71A10">
        <w:rPr>
          <w:rFonts w:eastAsia="Arial"/>
          <w:szCs w:val="22"/>
          <w:lang w:val="el-GR" w:eastAsia="en-US"/>
        </w:rPr>
        <w:tab/>
      </w:r>
      <w:r w:rsidRPr="00E71A10">
        <w:rPr>
          <w:rFonts w:eastAsia="Arial"/>
          <w:color w:val="FF0000"/>
          <w:szCs w:val="22"/>
          <w:lang w:val="el-GR" w:eastAsia="en-US"/>
        </w:rPr>
        <w:t xml:space="preserve"> </w:t>
      </w:r>
    </w:p>
    <w:p w14:paraId="0E6700BE" w14:textId="77777777" w:rsidR="007C5210" w:rsidRPr="00E71A10" w:rsidRDefault="007C5210" w:rsidP="00E71A10">
      <w:pPr>
        <w:suppressAutoHyphens w:val="0"/>
        <w:spacing w:after="160" w:line="259" w:lineRule="auto"/>
        <w:rPr>
          <w:b/>
          <w:szCs w:val="22"/>
          <w:u w:val="single"/>
          <w:lang w:val="el-GR" w:eastAsia="en-US"/>
        </w:rPr>
      </w:pPr>
      <w:r w:rsidRPr="00E71A10">
        <w:rPr>
          <w:b/>
          <w:szCs w:val="22"/>
          <w:u w:val="single"/>
          <w:lang w:val="el-GR" w:eastAsia="en-US"/>
        </w:rPr>
        <w:lastRenderedPageBreak/>
        <w:t>ΕΙΔΙΚΟΙ ΟΡΟΙ</w:t>
      </w:r>
    </w:p>
    <w:p w14:paraId="720B5EAF" w14:textId="77777777" w:rsidR="007C5210" w:rsidRPr="00E71A10" w:rsidRDefault="007C5210" w:rsidP="00E71A10">
      <w:pPr>
        <w:suppressAutoHyphens w:val="0"/>
        <w:spacing w:after="160" w:line="259" w:lineRule="auto"/>
        <w:rPr>
          <w:b/>
          <w:bCs/>
          <w:szCs w:val="22"/>
          <w:u w:val="single"/>
          <w:lang w:val="el-GR" w:eastAsia="en-US"/>
        </w:rPr>
      </w:pPr>
      <w:r w:rsidRPr="00E71A10">
        <w:rPr>
          <w:b/>
          <w:bCs/>
          <w:szCs w:val="22"/>
          <w:u w:val="single"/>
          <w:lang w:val="el-GR" w:eastAsia="en-US"/>
        </w:rPr>
        <w:t>ΕΞΑΙΡΕΣΗ</w:t>
      </w:r>
      <w:r w:rsidRPr="00E71A10">
        <w:rPr>
          <w:b/>
          <w:bCs/>
          <w:szCs w:val="22"/>
          <w:u w:val="single"/>
          <w:lang w:val="en-US" w:eastAsia="en-US"/>
        </w:rPr>
        <w:t> </w:t>
      </w:r>
      <w:r w:rsidRPr="00E71A10">
        <w:rPr>
          <w:b/>
          <w:bCs/>
          <w:szCs w:val="22"/>
          <w:u w:val="single"/>
          <w:lang w:val="el-GR" w:eastAsia="en-US"/>
        </w:rPr>
        <w:t>ΑΠΑΙΤΗΣΕΩΝ</w:t>
      </w:r>
      <w:r w:rsidRPr="00E71A10">
        <w:rPr>
          <w:b/>
          <w:bCs/>
          <w:szCs w:val="22"/>
          <w:u w:val="single"/>
          <w:lang w:val="en-US" w:eastAsia="en-US"/>
        </w:rPr>
        <w:t> </w:t>
      </w:r>
      <w:r w:rsidRPr="00E71A10">
        <w:rPr>
          <w:b/>
          <w:bCs/>
          <w:szCs w:val="22"/>
          <w:u w:val="single"/>
          <w:lang w:val="el-GR" w:eastAsia="en-US"/>
        </w:rPr>
        <w:t>ΣΤΗ</w:t>
      </w:r>
      <w:r w:rsidRPr="00E71A10">
        <w:rPr>
          <w:b/>
          <w:bCs/>
          <w:szCs w:val="22"/>
          <w:u w:val="single"/>
          <w:lang w:val="en-US" w:eastAsia="en-US"/>
        </w:rPr>
        <w:t> B</w:t>
      </w:r>
      <w:r w:rsidRPr="00E71A10">
        <w:rPr>
          <w:b/>
          <w:bCs/>
          <w:szCs w:val="22"/>
          <w:u w:val="single"/>
          <w:lang w:val="el-GR" w:eastAsia="en-US"/>
        </w:rPr>
        <w:t>ΟΡΕΙΑ</w:t>
      </w:r>
      <w:r w:rsidRPr="00E71A10">
        <w:rPr>
          <w:b/>
          <w:bCs/>
          <w:szCs w:val="22"/>
          <w:u w:val="single"/>
          <w:lang w:val="en-US" w:eastAsia="en-US"/>
        </w:rPr>
        <w:t> A</w:t>
      </w:r>
      <w:r w:rsidRPr="00E71A10">
        <w:rPr>
          <w:b/>
          <w:bCs/>
          <w:szCs w:val="22"/>
          <w:u w:val="single"/>
          <w:lang w:val="el-GR" w:eastAsia="en-US"/>
        </w:rPr>
        <w:t>ΜΕΡΙΚΗ</w:t>
      </w:r>
    </w:p>
    <w:p w14:paraId="594D8868"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Με το παρόν συμφωνείται ότι ο</w:t>
      </w:r>
      <w:r w:rsidRPr="00E71A10">
        <w:rPr>
          <w:szCs w:val="22"/>
          <w:lang w:eastAsia="en-US"/>
        </w:rPr>
        <w:t> </w:t>
      </w:r>
      <w:r w:rsidRPr="00E71A10">
        <w:rPr>
          <w:b/>
          <w:bCs/>
          <w:szCs w:val="22"/>
          <w:lang w:val="el-GR" w:eastAsia="en-US"/>
        </w:rPr>
        <w:t>Ασφαλιστής</w:t>
      </w:r>
      <w:r w:rsidRPr="00E71A10">
        <w:rPr>
          <w:szCs w:val="22"/>
          <w:lang w:eastAsia="en-US"/>
        </w:rPr>
        <w:t> </w:t>
      </w:r>
      <w:r w:rsidRPr="00E71A10">
        <w:rPr>
          <w:szCs w:val="22"/>
          <w:lang w:val="el-GR" w:eastAsia="en-US"/>
        </w:rPr>
        <w:t>δεν θα ευθύνεται για</w:t>
      </w:r>
      <w:r w:rsidRPr="00E71A10">
        <w:rPr>
          <w:szCs w:val="22"/>
          <w:lang w:eastAsia="en-US"/>
        </w:rPr>
        <w:t> </w:t>
      </w:r>
      <w:r w:rsidRPr="00E71A10">
        <w:rPr>
          <w:b/>
          <w:bCs/>
          <w:szCs w:val="22"/>
          <w:lang w:val="el-GR" w:eastAsia="en-US"/>
        </w:rPr>
        <w:t>Ζημία</w:t>
      </w:r>
      <w:r w:rsidRPr="00E71A10">
        <w:rPr>
          <w:szCs w:val="22"/>
          <w:lang w:eastAsia="en-US"/>
        </w:rPr>
        <w:t> </w:t>
      </w:r>
      <w:r w:rsidRPr="00E71A10">
        <w:rPr>
          <w:szCs w:val="22"/>
          <w:lang w:val="el-GR" w:eastAsia="en-US"/>
        </w:rPr>
        <w:t>σε σχέση με</w:t>
      </w:r>
      <w:r w:rsidRPr="00E71A10">
        <w:rPr>
          <w:szCs w:val="22"/>
          <w:lang w:eastAsia="en-US"/>
        </w:rPr>
        <w:t> </w:t>
      </w:r>
      <w:r w:rsidRPr="00E71A10">
        <w:rPr>
          <w:b/>
          <w:bCs/>
          <w:szCs w:val="22"/>
          <w:lang w:val="el-GR" w:eastAsia="en-US"/>
        </w:rPr>
        <w:t>Απαίτηση</w:t>
      </w:r>
      <w:r w:rsidRPr="00E71A10">
        <w:rPr>
          <w:szCs w:val="22"/>
          <w:lang w:eastAsia="en-US"/>
        </w:rPr>
        <w:t> </w:t>
      </w:r>
      <w:r w:rsidRPr="00E71A10">
        <w:rPr>
          <w:szCs w:val="22"/>
          <w:lang w:val="el-GR" w:eastAsia="en-US"/>
        </w:rPr>
        <w:t>κατά του</w:t>
      </w:r>
      <w:r w:rsidRPr="00E71A10">
        <w:rPr>
          <w:szCs w:val="22"/>
          <w:lang w:eastAsia="en-US"/>
        </w:rPr>
        <w:t> </w:t>
      </w:r>
      <w:r w:rsidRPr="00E71A10">
        <w:rPr>
          <w:b/>
          <w:bCs/>
          <w:szCs w:val="22"/>
          <w:lang w:val="el-GR" w:eastAsia="en-US"/>
        </w:rPr>
        <w:t>Ασφαλισμένου</w:t>
      </w:r>
      <w:r w:rsidRPr="00E71A10">
        <w:rPr>
          <w:szCs w:val="22"/>
          <w:lang w:val="el-GR" w:eastAsia="en-US"/>
        </w:rPr>
        <w:t>, ενώπιον</w:t>
      </w:r>
      <w:r w:rsidRPr="00E71A10">
        <w:rPr>
          <w:szCs w:val="22"/>
          <w:lang w:eastAsia="en-US"/>
        </w:rPr>
        <w:t> </w:t>
      </w:r>
      <w:r w:rsidRPr="00E71A10">
        <w:rPr>
          <w:szCs w:val="22"/>
          <w:lang w:val="el-GR" w:eastAsia="en-US"/>
        </w:rPr>
        <w:t>Δικαστηρίου</w:t>
      </w:r>
      <w:r w:rsidRPr="00E71A10">
        <w:rPr>
          <w:szCs w:val="22"/>
          <w:lang w:eastAsia="en-US"/>
        </w:rPr>
        <w:t> </w:t>
      </w:r>
      <w:r w:rsidRPr="00E71A10">
        <w:rPr>
          <w:szCs w:val="22"/>
          <w:lang w:val="el-GR" w:eastAsia="en-US"/>
        </w:rPr>
        <w:t>στις ΗΠΑ ή στον Καναδά, ή</w:t>
      </w:r>
      <w:r w:rsidRPr="00E71A10">
        <w:rPr>
          <w:szCs w:val="22"/>
          <w:lang w:eastAsia="en-US"/>
        </w:rPr>
        <w:t> </w:t>
      </w:r>
      <w:r w:rsidRPr="00E71A10">
        <w:rPr>
          <w:szCs w:val="22"/>
          <w:lang w:val="el-GR" w:eastAsia="en-US"/>
        </w:rPr>
        <w:t>σε</w:t>
      </w:r>
      <w:r w:rsidRPr="00E71A10">
        <w:rPr>
          <w:szCs w:val="22"/>
          <w:lang w:eastAsia="en-US"/>
        </w:rPr>
        <w:t> </w:t>
      </w:r>
      <w:r w:rsidRPr="00E71A10">
        <w:rPr>
          <w:b/>
          <w:bCs/>
          <w:szCs w:val="22"/>
          <w:lang w:val="el-GR" w:eastAsia="en-US"/>
        </w:rPr>
        <w:t>Απαίτηση</w:t>
      </w:r>
      <w:r w:rsidRPr="00E71A10">
        <w:rPr>
          <w:szCs w:val="22"/>
          <w:lang w:eastAsia="en-US"/>
        </w:rPr>
        <w:t>  </w:t>
      </w:r>
      <w:r w:rsidRPr="00E71A10">
        <w:rPr>
          <w:szCs w:val="22"/>
          <w:lang w:val="el-GR" w:eastAsia="en-US"/>
        </w:rPr>
        <w:t>η οποία</w:t>
      </w:r>
      <w:r w:rsidRPr="00E71A10">
        <w:rPr>
          <w:szCs w:val="22"/>
          <w:lang w:eastAsia="en-US"/>
        </w:rPr>
        <w:t> </w:t>
      </w:r>
      <w:r w:rsidRPr="00E71A10">
        <w:rPr>
          <w:szCs w:val="22"/>
          <w:lang w:val="el-GR" w:eastAsia="en-US"/>
        </w:rPr>
        <w:t>βασίζεται ή σχετίζεται με δραστηριότητες της</w:t>
      </w:r>
      <w:r w:rsidRPr="00E71A10">
        <w:rPr>
          <w:szCs w:val="22"/>
          <w:lang w:eastAsia="en-US"/>
        </w:rPr>
        <w:t> </w:t>
      </w:r>
      <w:r w:rsidRPr="00E71A10">
        <w:rPr>
          <w:b/>
          <w:bCs/>
          <w:szCs w:val="22"/>
          <w:lang w:val="el-GR" w:eastAsia="en-US"/>
        </w:rPr>
        <w:t>Εταιρείας</w:t>
      </w:r>
      <w:r w:rsidRPr="00E71A10">
        <w:rPr>
          <w:szCs w:val="22"/>
          <w:lang w:eastAsia="en-US"/>
        </w:rPr>
        <w:t> </w:t>
      </w:r>
      <w:r w:rsidRPr="00E71A10">
        <w:rPr>
          <w:szCs w:val="22"/>
          <w:lang w:val="el-GR" w:eastAsia="en-US"/>
        </w:rPr>
        <w:t>στις ΗΠΑ ή στον Καναδά.</w:t>
      </w:r>
      <w:r w:rsidRPr="00E71A10">
        <w:rPr>
          <w:szCs w:val="22"/>
          <w:lang w:eastAsia="en-US"/>
        </w:rPr>
        <w:t> </w:t>
      </w:r>
    </w:p>
    <w:p w14:paraId="7F91280F" w14:textId="730A94D0" w:rsidR="007C5210" w:rsidRPr="00E71A10" w:rsidRDefault="007C5210" w:rsidP="00E71A10">
      <w:pPr>
        <w:suppressAutoHyphens w:val="0"/>
        <w:spacing w:after="160" w:line="259" w:lineRule="auto"/>
        <w:rPr>
          <w:szCs w:val="22"/>
          <w:lang w:val="el-GR" w:eastAsia="en-US"/>
        </w:rPr>
      </w:pPr>
      <w:r w:rsidRPr="00E71A10">
        <w:rPr>
          <w:szCs w:val="22"/>
          <w:lang w:val="el-GR" w:eastAsia="en-US"/>
        </w:rPr>
        <w:t> </w:t>
      </w:r>
      <w:r w:rsidRPr="00E71A10">
        <w:rPr>
          <w:szCs w:val="22"/>
          <w:lang w:eastAsia="en-US"/>
        </w:rPr>
        <w:t> </w:t>
      </w:r>
      <w:r w:rsidRPr="00E71A10">
        <w:rPr>
          <w:szCs w:val="22"/>
          <w:lang w:val="el-GR" w:eastAsia="en-US"/>
        </w:rPr>
        <w:t>Το παρόν αποτελεί αναπόσπαστο μέρος του ανωτέρω</w:t>
      </w:r>
      <w:r w:rsidRPr="00E71A10">
        <w:rPr>
          <w:szCs w:val="22"/>
          <w:lang w:eastAsia="en-US"/>
        </w:rPr>
        <w:t> </w:t>
      </w:r>
      <w:r w:rsidRPr="00E71A10">
        <w:rPr>
          <w:b/>
          <w:bCs/>
          <w:szCs w:val="22"/>
          <w:lang w:val="el-GR" w:eastAsia="en-US"/>
        </w:rPr>
        <w:t>Ασφαλιστηρίου</w:t>
      </w:r>
      <w:r w:rsidRPr="00E71A10">
        <w:rPr>
          <w:szCs w:val="22"/>
          <w:lang w:eastAsia="en-US"/>
        </w:rPr>
        <w:t> </w:t>
      </w:r>
      <w:r w:rsidRPr="00E71A10">
        <w:rPr>
          <w:szCs w:val="22"/>
          <w:lang w:val="el-GR" w:eastAsia="en-US"/>
        </w:rPr>
        <w:t>και ως ειδικός όρος υπερισχύει αντίθετων προβλέψεων του</w:t>
      </w:r>
      <w:r w:rsidRPr="00E71A10">
        <w:rPr>
          <w:szCs w:val="22"/>
          <w:lang w:eastAsia="en-US"/>
        </w:rPr>
        <w:t> </w:t>
      </w:r>
      <w:r w:rsidRPr="00E71A10">
        <w:rPr>
          <w:b/>
          <w:bCs/>
          <w:szCs w:val="22"/>
          <w:lang w:val="el-GR" w:eastAsia="en-US"/>
        </w:rPr>
        <w:t>Ασφαλιστηρίου</w:t>
      </w:r>
      <w:r w:rsidRPr="00E71A10">
        <w:rPr>
          <w:szCs w:val="22"/>
          <w:lang w:val="el-GR" w:eastAsia="en-US"/>
        </w:rPr>
        <w:t>. Κατά τα λοιπά ισχύουν οι όροι και προβλέψεις του</w:t>
      </w:r>
      <w:r w:rsidRPr="00E71A10">
        <w:rPr>
          <w:szCs w:val="22"/>
          <w:lang w:eastAsia="en-US"/>
        </w:rPr>
        <w:t> </w:t>
      </w:r>
      <w:r w:rsidRPr="00E71A10">
        <w:rPr>
          <w:b/>
          <w:bCs/>
          <w:szCs w:val="22"/>
          <w:lang w:val="el-GR" w:eastAsia="en-US"/>
        </w:rPr>
        <w:t>Ασφαλιστηρίου</w:t>
      </w:r>
      <w:r w:rsidRPr="00E71A10">
        <w:rPr>
          <w:szCs w:val="22"/>
          <w:lang w:val="el-GR" w:eastAsia="en-US"/>
        </w:rPr>
        <w:t>.</w:t>
      </w:r>
      <w:r w:rsidRPr="00E71A10">
        <w:rPr>
          <w:szCs w:val="22"/>
          <w:lang w:eastAsia="en-US"/>
        </w:rPr>
        <w:t> </w:t>
      </w:r>
    </w:p>
    <w:p w14:paraId="606A2DE4" w14:textId="1EF16513" w:rsidR="007C5210" w:rsidRPr="00E71A10" w:rsidRDefault="007C5210" w:rsidP="00E71A10">
      <w:pPr>
        <w:suppressAutoHyphens w:val="0"/>
        <w:spacing w:after="160" w:line="259" w:lineRule="auto"/>
        <w:rPr>
          <w:szCs w:val="22"/>
          <w:lang w:val="el-GR" w:eastAsia="en-US"/>
        </w:rPr>
      </w:pPr>
      <w:r w:rsidRPr="00E71A10">
        <w:rPr>
          <w:szCs w:val="22"/>
          <w:lang w:val="el-GR" w:eastAsia="en-US"/>
        </w:rPr>
        <w:t> </w:t>
      </w:r>
      <w:r w:rsidRPr="00E71A10">
        <w:rPr>
          <w:szCs w:val="22"/>
          <w:lang w:eastAsia="en-US"/>
        </w:rPr>
        <w:t> </w:t>
      </w:r>
      <w:r w:rsidRPr="00E71A10">
        <w:rPr>
          <w:szCs w:val="22"/>
          <w:lang w:val="el-GR" w:eastAsia="en-US"/>
        </w:rPr>
        <w:t>Εκτός εάν ορίζεται διαφορετικά στο παρόν</w:t>
      </w:r>
      <w:r w:rsidRPr="00E71A10">
        <w:rPr>
          <w:b/>
          <w:bCs/>
          <w:szCs w:val="22"/>
          <w:lang w:val="el-GR" w:eastAsia="en-US"/>
        </w:rPr>
        <w:t>,</w:t>
      </w:r>
      <w:r w:rsidRPr="00E71A10">
        <w:rPr>
          <w:szCs w:val="22"/>
          <w:lang w:eastAsia="en-US"/>
        </w:rPr>
        <w:t> </w:t>
      </w:r>
      <w:r w:rsidRPr="00E71A10">
        <w:rPr>
          <w:szCs w:val="22"/>
          <w:lang w:val="el-GR" w:eastAsia="en-US"/>
        </w:rPr>
        <w:t>όροι με έντονα στοιχεία έχουν την έννοια που έχει συμφωνηθεί στο</w:t>
      </w:r>
      <w:r w:rsidRPr="00E71A10">
        <w:rPr>
          <w:szCs w:val="22"/>
          <w:lang w:eastAsia="en-US"/>
        </w:rPr>
        <w:t> </w:t>
      </w:r>
      <w:r w:rsidRPr="00E71A10">
        <w:rPr>
          <w:b/>
          <w:bCs/>
          <w:szCs w:val="22"/>
          <w:lang w:val="el-GR" w:eastAsia="en-US"/>
        </w:rPr>
        <w:t>Ασφαλιστήριο.</w:t>
      </w:r>
      <w:r w:rsidRPr="00E71A10">
        <w:rPr>
          <w:szCs w:val="22"/>
          <w:lang w:eastAsia="en-US"/>
        </w:rPr>
        <w:t> </w:t>
      </w:r>
    </w:p>
    <w:p w14:paraId="21CA9F61" w14:textId="77777777" w:rsidR="007C5210" w:rsidRPr="00E71A10" w:rsidRDefault="007C5210" w:rsidP="00E71A10">
      <w:pPr>
        <w:suppressAutoHyphens w:val="0"/>
        <w:spacing w:after="160" w:line="259" w:lineRule="auto"/>
        <w:rPr>
          <w:b/>
          <w:bCs/>
          <w:szCs w:val="22"/>
          <w:u w:val="single"/>
          <w:lang w:val="el-GR" w:eastAsia="en-US"/>
        </w:rPr>
      </w:pPr>
      <w:r w:rsidRPr="00E71A10">
        <w:rPr>
          <w:b/>
          <w:bCs/>
          <w:szCs w:val="22"/>
          <w:u w:val="single"/>
          <w:lang w:val="el-GR" w:eastAsia="en-US"/>
        </w:rPr>
        <w:t>ΕΞΑΙΡΕΣΗ ΡΥΠΑΝΣΗΣ</w:t>
      </w:r>
    </w:p>
    <w:p w14:paraId="40AB12ED"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 xml:space="preserve">Με το παρόν συμφωνείται ότι ο </w:t>
      </w:r>
      <w:r w:rsidRPr="00E71A10">
        <w:rPr>
          <w:b/>
          <w:bCs/>
          <w:szCs w:val="22"/>
          <w:lang w:val="el-GR" w:eastAsia="en-US"/>
        </w:rPr>
        <w:t>Ασφαλιστής</w:t>
      </w:r>
      <w:r w:rsidRPr="00E71A10">
        <w:rPr>
          <w:szCs w:val="22"/>
          <w:lang w:val="el-GR" w:eastAsia="en-US"/>
        </w:rPr>
        <w:t xml:space="preserve"> δεν υποχρεούται σε καταβολή αποζημίωσης για </w:t>
      </w:r>
      <w:r w:rsidRPr="00E71A10">
        <w:rPr>
          <w:b/>
          <w:bCs/>
          <w:szCs w:val="22"/>
          <w:lang w:val="el-GR" w:eastAsia="en-US"/>
        </w:rPr>
        <w:t>Ζημία</w:t>
      </w:r>
      <w:r w:rsidRPr="00E71A10">
        <w:rPr>
          <w:szCs w:val="22"/>
          <w:lang w:val="el-GR" w:eastAsia="en-US"/>
        </w:rPr>
        <w:t xml:space="preserve"> σε σχέση με οποιαδήποτε </w:t>
      </w:r>
      <w:r w:rsidRPr="00E71A10">
        <w:rPr>
          <w:b/>
          <w:bCs/>
          <w:szCs w:val="22"/>
          <w:lang w:val="el-GR" w:eastAsia="en-US"/>
        </w:rPr>
        <w:t>Απαίτηση</w:t>
      </w:r>
      <w:r w:rsidRPr="00E71A10">
        <w:rPr>
          <w:szCs w:val="22"/>
          <w:lang w:val="el-GR" w:eastAsia="en-US"/>
        </w:rPr>
        <w:t xml:space="preserve"> ή σε οποιαδήποτε άλλη πληρωμή βάσει του </w:t>
      </w:r>
      <w:r w:rsidRPr="00E71A10">
        <w:rPr>
          <w:b/>
          <w:bCs/>
          <w:szCs w:val="22"/>
          <w:lang w:val="el-GR" w:eastAsia="en-US"/>
        </w:rPr>
        <w:t>Ασφαλιστηρίου</w:t>
      </w:r>
      <w:r w:rsidRPr="00E71A10">
        <w:rPr>
          <w:szCs w:val="22"/>
          <w:lang w:val="el-GR" w:eastAsia="en-US"/>
        </w:rPr>
        <w:t xml:space="preserve">, συμπεριλαμβανομένων και των </w:t>
      </w:r>
      <w:r w:rsidRPr="00E71A10">
        <w:rPr>
          <w:b/>
          <w:bCs/>
          <w:szCs w:val="22"/>
          <w:lang w:val="el-GR" w:eastAsia="en-US"/>
        </w:rPr>
        <w:t>Εξόδων</w:t>
      </w:r>
      <w:r w:rsidRPr="00E71A10">
        <w:rPr>
          <w:szCs w:val="22"/>
          <w:lang w:val="el-GR" w:eastAsia="en-US"/>
        </w:rPr>
        <w:t xml:space="preserve"> </w:t>
      </w:r>
      <w:r w:rsidRPr="00E71A10">
        <w:rPr>
          <w:b/>
          <w:bCs/>
          <w:szCs w:val="22"/>
          <w:lang w:val="el-GR" w:eastAsia="en-US"/>
        </w:rPr>
        <w:t>Έρευνας</w:t>
      </w:r>
      <w:r w:rsidRPr="00E71A10">
        <w:rPr>
          <w:szCs w:val="22"/>
          <w:lang w:val="el-GR" w:eastAsia="en-US"/>
        </w:rPr>
        <w:t xml:space="preserve"> η οποία: επικαλείται, προκύπτει,</w:t>
      </w:r>
      <w:r w:rsidRPr="00E71A10">
        <w:rPr>
          <w:szCs w:val="22"/>
          <w:lang w:eastAsia="en-US"/>
        </w:rPr>
        <w:t> </w:t>
      </w:r>
      <w:r w:rsidRPr="00E71A10">
        <w:rPr>
          <w:szCs w:val="22"/>
          <w:lang w:val="el-GR" w:eastAsia="en-US"/>
        </w:rPr>
        <w:t xml:space="preserve"> βασίζεται, ή με οποιοδήποτε τρόπο, άμεσα ή έμμεσα, σχετίζεται με πραγματοποιηθείσα, επικείμενη ή επαπειλούμενη απελευθέρωση, έκκληση, διαφυγή ή διαρροή </w:t>
      </w:r>
      <w:r w:rsidRPr="00E71A10">
        <w:rPr>
          <w:b/>
          <w:bCs/>
          <w:szCs w:val="22"/>
          <w:lang w:val="el-GR" w:eastAsia="en-US"/>
        </w:rPr>
        <w:t>Ρυπογόνων</w:t>
      </w:r>
      <w:r w:rsidRPr="00E71A10">
        <w:rPr>
          <w:szCs w:val="22"/>
          <w:lang w:val="el-GR" w:eastAsia="en-US"/>
        </w:rPr>
        <w:t xml:space="preserve"> </w:t>
      </w:r>
      <w:r w:rsidRPr="00E71A10">
        <w:rPr>
          <w:b/>
          <w:bCs/>
          <w:szCs w:val="22"/>
          <w:lang w:val="el-GR" w:eastAsia="en-US"/>
        </w:rPr>
        <w:t>Ουσιών</w:t>
      </w:r>
      <w:r w:rsidRPr="00E71A10">
        <w:rPr>
          <w:szCs w:val="22"/>
          <w:lang w:val="el-GR" w:eastAsia="en-US"/>
        </w:rPr>
        <w:t>, ή με οποιαδήποτε πράξη ή παράλειψη για τον</w:t>
      </w:r>
      <w:r w:rsidRPr="00E71A10">
        <w:rPr>
          <w:szCs w:val="22"/>
          <w:lang w:eastAsia="en-US"/>
        </w:rPr>
        <w:t> </w:t>
      </w:r>
      <w:r w:rsidRPr="00E71A10">
        <w:rPr>
          <w:szCs w:val="22"/>
          <w:lang w:val="el-GR" w:eastAsia="en-US"/>
        </w:rPr>
        <w:t xml:space="preserve"> έλεγχο, καθαρισμό, απομάκρυνση, περιορισμό, επεξεργασία, ή εξουδετέρωση </w:t>
      </w:r>
      <w:r w:rsidRPr="00E71A10">
        <w:rPr>
          <w:b/>
          <w:bCs/>
          <w:szCs w:val="22"/>
          <w:lang w:val="el-GR" w:eastAsia="en-US"/>
        </w:rPr>
        <w:t>Ρυπογόνων</w:t>
      </w:r>
      <w:r w:rsidRPr="00E71A10">
        <w:rPr>
          <w:szCs w:val="22"/>
          <w:lang w:val="el-GR" w:eastAsia="en-US"/>
        </w:rPr>
        <w:t xml:space="preserve"> </w:t>
      </w:r>
      <w:r w:rsidRPr="00E71A10">
        <w:rPr>
          <w:b/>
          <w:bCs/>
          <w:szCs w:val="22"/>
          <w:lang w:val="el-GR" w:eastAsia="en-US"/>
        </w:rPr>
        <w:t>Ουσιών</w:t>
      </w:r>
      <w:r w:rsidRPr="00E71A10">
        <w:rPr>
          <w:szCs w:val="22"/>
          <w:lang w:val="el-GR" w:eastAsia="en-US"/>
        </w:rPr>
        <w:t>, πυρηνικών υλικών ή πυρηνικών αποβλήτων. Η παρούσα εξαίρεση δε θα εφαρμόζεται σε:</w:t>
      </w:r>
      <w:r w:rsidRPr="00E71A10">
        <w:rPr>
          <w:szCs w:val="22"/>
          <w:lang w:eastAsia="en-US"/>
        </w:rPr>
        <w:t> </w:t>
      </w:r>
      <w:r w:rsidRPr="00E71A10">
        <w:rPr>
          <w:szCs w:val="22"/>
          <w:lang w:val="el-GR" w:eastAsia="en-US"/>
        </w:rPr>
        <w:t xml:space="preserve"> </w:t>
      </w:r>
    </w:p>
    <w:p w14:paraId="2B28A87B" w14:textId="258BC5A4" w:rsidR="007C5210" w:rsidRPr="00E71A10" w:rsidRDefault="007C5210" w:rsidP="00E71A10">
      <w:pPr>
        <w:suppressAutoHyphens w:val="0"/>
        <w:spacing w:after="160" w:line="259" w:lineRule="auto"/>
        <w:rPr>
          <w:szCs w:val="22"/>
          <w:lang w:val="el-GR" w:eastAsia="en-US"/>
        </w:rPr>
      </w:pPr>
      <w:r w:rsidRPr="00E71A10">
        <w:rPr>
          <w:szCs w:val="22"/>
          <w:lang w:eastAsia="en-US"/>
        </w:rPr>
        <w:t> </w:t>
      </w:r>
      <w:r w:rsidRPr="00E71A10">
        <w:rPr>
          <w:szCs w:val="22"/>
          <w:lang w:val="el-GR" w:eastAsia="en-US"/>
        </w:rPr>
        <w:t xml:space="preserve">(α) </w:t>
      </w:r>
      <w:r w:rsidRPr="00E71A10">
        <w:rPr>
          <w:b/>
          <w:bCs/>
          <w:szCs w:val="22"/>
          <w:lang w:val="el-GR" w:eastAsia="en-US"/>
        </w:rPr>
        <w:t>Έξοδα</w:t>
      </w:r>
      <w:r w:rsidRPr="00E71A10">
        <w:rPr>
          <w:szCs w:val="22"/>
          <w:lang w:val="el-GR" w:eastAsia="en-US"/>
        </w:rPr>
        <w:t xml:space="preserve"> </w:t>
      </w:r>
      <w:r w:rsidRPr="00E71A10">
        <w:rPr>
          <w:b/>
          <w:bCs/>
          <w:szCs w:val="22"/>
          <w:lang w:val="el-GR" w:eastAsia="en-US"/>
        </w:rPr>
        <w:t>Υπεράσπισης</w:t>
      </w:r>
      <w:r w:rsidRPr="00E71A10">
        <w:rPr>
          <w:szCs w:val="22"/>
          <w:lang w:val="el-GR" w:eastAsia="en-US"/>
        </w:rPr>
        <w:t>,</w:t>
      </w:r>
      <w:r w:rsidRPr="00E71A10">
        <w:rPr>
          <w:szCs w:val="22"/>
          <w:lang w:eastAsia="en-US"/>
        </w:rPr>
        <w:t> </w:t>
      </w:r>
      <w:r w:rsidRPr="00E71A10">
        <w:rPr>
          <w:szCs w:val="22"/>
          <w:lang w:val="el-GR" w:eastAsia="en-US"/>
        </w:rPr>
        <w:t xml:space="preserve"> μέχρι το επιμέρους όριο ευθύνης των € 500.000</w:t>
      </w:r>
    </w:p>
    <w:p w14:paraId="51D43ED7"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 xml:space="preserve">(β) </w:t>
      </w:r>
      <w:r w:rsidRPr="00E71A10">
        <w:rPr>
          <w:b/>
          <w:bCs/>
          <w:szCs w:val="22"/>
          <w:lang w:val="el-GR" w:eastAsia="en-US"/>
        </w:rPr>
        <w:t>Απαίτησης για Κινητές Αξίες</w:t>
      </w:r>
      <w:r w:rsidRPr="00E71A10">
        <w:rPr>
          <w:szCs w:val="22"/>
          <w:lang w:val="el-GR" w:eastAsia="en-US"/>
        </w:rPr>
        <w:t xml:space="preserve">, εξαιρουμένων των </w:t>
      </w:r>
      <w:r w:rsidRPr="00E71A10">
        <w:rPr>
          <w:b/>
          <w:bCs/>
          <w:szCs w:val="22"/>
          <w:lang w:val="el-GR" w:eastAsia="en-US"/>
        </w:rPr>
        <w:t>Κινητές Αξίες ΗΠΑ</w:t>
      </w:r>
      <w:r w:rsidRPr="00E71A10">
        <w:rPr>
          <w:szCs w:val="22"/>
          <w:lang w:val="el-GR" w:eastAsia="en-US"/>
        </w:rPr>
        <w:t>.</w:t>
      </w:r>
      <w:r w:rsidRPr="00E71A10">
        <w:rPr>
          <w:szCs w:val="22"/>
          <w:lang w:eastAsia="en-US"/>
        </w:rPr>
        <w:t> </w:t>
      </w:r>
      <w:r w:rsidRPr="00E71A10">
        <w:rPr>
          <w:szCs w:val="22"/>
          <w:lang w:val="el-GR" w:eastAsia="en-US"/>
        </w:rPr>
        <w:t xml:space="preserve"> </w:t>
      </w:r>
    </w:p>
    <w:p w14:paraId="5E0B15E3" w14:textId="3FD8F645" w:rsidR="007C5210" w:rsidRPr="00E71A10" w:rsidRDefault="007C5210" w:rsidP="00E71A10">
      <w:pPr>
        <w:suppressAutoHyphens w:val="0"/>
        <w:spacing w:after="160" w:line="259" w:lineRule="auto"/>
        <w:rPr>
          <w:szCs w:val="22"/>
          <w:lang w:val="el-GR" w:eastAsia="en-US"/>
        </w:rPr>
      </w:pPr>
      <w:r w:rsidRPr="00E71A10">
        <w:rPr>
          <w:szCs w:val="22"/>
          <w:lang w:eastAsia="en-US"/>
        </w:rPr>
        <w:t> </w:t>
      </w:r>
      <w:r w:rsidRPr="00E71A10">
        <w:rPr>
          <w:szCs w:val="22"/>
          <w:lang w:val="el-GR" w:eastAsia="en-US"/>
        </w:rPr>
        <w:t xml:space="preserve">Αποκλειστικά και μόνο για τους σκοπούς του παρόντος ειδικού όρου προστίθενται οι παρακάτω ορισμοί. </w:t>
      </w:r>
    </w:p>
    <w:p w14:paraId="22896B04" w14:textId="431871B7" w:rsidR="007C5210" w:rsidRPr="00E71A10" w:rsidRDefault="007C5210" w:rsidP="00E71A10">
      <w:pPr>
        <w:suppressAutoHyphens w:val="0"/>
        <w:spacing w:after="160" w:line="259" w:lineRule="auto"/>
        <w:rPr>
          <w:szCs w:val="22"/>
          <w:lang w:val="el-GR" w:eastAsia="en-US"/>
        </w:rPr>
      </w:pPr>
      <w:r w:rsidRPr="00E71A10">
        <w:rPr>
          <w:szCs w:val="22"/>
          <w:lang w:eastAsia="en-US"/>
        </w:rPr>
        <w:t> </w:t>
      </w:r>
      <w:proofErr w:type="spellStart"/>
      <w:r w:rsidRPr="00E71A10">
        <w:rPr>
          <w:b/>
          <w:bCs/>
          <w:szCs w:val="22"/>
          <w:lang w:val="el-GR" w:eastAsia="en-US"/>
        </w:rPr>
        <w:t>Ρυπογόνες</w:t>
      </w:r>
      <w:proofErr w:type="spellEnd"/>
      <w:r w:rsidRPr="00E71A10">
        <w:rPr>
          <w:szCs w:val="22"/>
          <w:lang w:val="el-GR" w:eastAsia="en-US"/>
        </w:rPr>
        <w:t xml:space="preserve"> </w:t>
      </w:r>
      <w:r w:rsidRPr="00E71A10">
        <w:rPr>
          <w:b/>
          <w:bCs/>
          <w:szCs w:val="22"/>
          <w:lang w:val="el-GR" w:eastAsia="en-US"/>
        </w:rPr>
        <w:t>Ουσίες</w:t>
      </w:r>
      <w:r w:rsidRPr="00E71A10">
        <w:rPr>
          <w:szCs w:val="22"/>
          <w:lang w:val="el-GR" w:eastAsia="en-US"/>
        </w:rPr>
        <w:t xml:space="preserve"> ορίζονται ενδεικτικά και όχι περιοριστικά, κάθε στέρεο, υγρό,</w:t>
      </w:r>
      <w:r w:rsidRPr="00E71A10">
        <w:rPr>
          <w:szCs w:val="22"/>
          <w:lang w:eastAsia="en-US"/>
        </w:rPr>
        <w:t> </w:t>
      </w:r>
      <w:r w:rsidRPr="00E71A10">
        <w:rPr>
          <w:szCs w:val="22"/>
          <w:lang w:val="el-GR" w:eastAsia="en-US"/>
        </w:rPr>
        <w:t xml:space="preserve"> αέριο,</w:t>
      </w:r>
      <w:r w:rsidRPr="00E71A10">
        <w:rPr>
          <w:szCs w:val="22"/>
          <w:lang w:eastAsia="en-US"/>
        </w:rPr>
        <w:t> </w:t>
      </w:r>
      <w:r w:rsidRPr="00E71A10">
        <w:rPr>
          <w:szCs w:val="22"/>
          <w:lang w:val="el-GR" w:eastAsia="en-US"/>
        </w:rPr>
        <w:t xml:space="preserve"> βιολογικό υλικό που απειλεί ή προκαλεί</w:t>
      </w:r>
      <w:r w:rsidRPr="00E71A10">
        <w:rPr>
          <w:szCs w:val="22"/>
          <w:lang w:eastAsia="en-US"/>
        </w:rPr>
        <w:t> </w:t>
      </w:r>
      <w:r w:rsidRPr="00E71A10">
        <w:rPr>
          <w:szCs w:val="22"/>
          <w:lang w:val="el-GR" w:eastAsia="en-US"/>
        </w:rPr>
        <w:t xml:space="preserve"> βλάβη στην υγεία ή / και μολύνει ή /και ρυπαίνει το περιβάλλον συμπεριλαμβανομένων των αμίαντου, καπνού, αερίων, αιωρουμένων σωματιδίων, μούχλας, ινών, μικροοργανισμών, μυκήτων, μικροβίων, αναθυμιάσεων, οξέων, αλκαλικών, πυρηνικών ή κάθε είδους υλικών που εκλύουν ακτινοβολία, χημικών και αποβλήτων. Τα απόβλητα περιλαμβάνουν ενδεικτικά και όχι περιοριστικά τα υλικά που πρόκειται να ανακυκλωθούν, συντηρηθούν ή επεξεργασθούν.</w:t>
      </w:r>
      <w:r w:rsidRPr="00E71A10">
        <w:rPr>
          <w:szCs w:val="22"/>
          <w:lang w:eastAsia="en-US"/>
        </w:rPr>
        <w:t> </w:t>
      </w:r>
      <w:r w:rsidRPr="00E71A10">
        <w:rPr>
          <w:szCs w:val="22"/>
          <w:lang w:val="el-GR" w:eastAsia="en-US"/>
        </w:rPr>
        <w:t xml:space="preserve"> </w:t>
      </w:r>
    </w:p>
    <w:p w14:paraId="5178A0E1"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 xml:space="preserve">Το παρόν αποτελεί αναπόσπαστο τμήμα του ανωτέρω </w:t>
      </w:r>
      <w:r w:rsidRPr="00E71A10">
        <w:rPr>
          <w:b/>
          <w:bCs/>
          <w:szCs w:val="22"/>
          <w:lang w:val="el-GR" w:eastAsia="en-US"/>
        </w:rPr>
        <w:t>Ασφαλιστηρίου</w:t>
      </w:r>
      <w:r w:rsidRPr="00E71A10">
        <w:rPr>
          <w:szCs w:val="22"/>
          <w:lang w:val="el-GR" w:eastAsia="en-US"/>
        </w:rPr>
        <w:t xml:space="preserve"> και ως ειδικός όρος υπερισχύει αντίθετων προβλέψεων του </w:t>
      </w:r>
      <w:r w:rsidRPr="00E71A10">
        <w:rPr>
          <w:b/>
          <w:bCs/>
          <w:szCs w:val="22"/>
          <w:lang w:val="el-GR" w:eastAsia="en-US"/>
        </w:rPr>
        <w:t>Ασφαλιστηρίου</w:t>
      </w:r>
      <w:r w:rsidRPr="00E71A10">
        <w:rPr>
          <w:szCs w:val="22"/>
          <w:lang w:val="el-GR" w:eastAsia="en-US"/>
        </w:rPr>
        <w:t xml:space="preserve">. Κατά τα λοιπά ισχύουν οι όροι και οι προβλέψεις του </w:t>
      </w:r>
      <w:r w:rsidRPr="00E71A10">
        <w:rPr>
          <w:b/>
          <w:bCs/>
          <w:szCs w:val="22"/>
          <w:lang w:val="el-GR" w:eastAsia="en-US"/>
        </w:rPr>
        <w:t>Ασφαλιστηρίου</w:t>
      </w:r>
      <w:r w:rsidRPr="00E71A10">
        <w:rPr>
          <w:szCs w:val="22"/>
          <w:lang w:val="el-GR" w:eastAsia="en-US"/>
        </w:rPr>
        <w:t xml:space="preserve">. Εκτός εάν ορίζεται διαφορετικά στο παρόν, όροι με έντονα στοιχεία έχουν την έννοια που έχει συμφωνηθεί στο </w:t>
      </w:r>
      <w:r w:rsidRPr="00E71A10">
        <w:rPr>
          <w:b/>
          <w:bCs/>
          <w:szCs w:val="22"/>
          <w:lang w:val="el-GR" w:eastAsia="en-US"/>
        </w:rPr>
        <w:t>Ασφαλιστήριο</w:t>
      </w:r>
      <w:r w:rsidRPr="00E71A10">
        <w:rPr>
          <w:szCs w:val="22"/>
          <w:lang w:val="el-GR" w:eastAsia="en-US"/>
        </w:rPr>
        <w:t xml:space="preserve">. </w:t>
      </w:r>
    </w:p>
    <w:p w14:paraId="1BC0B88C" w14:textId="77777777" w:rsidR="007C5210" w:rsidRPr="00E71A10" w:rsidRDefault="007C5210" w:rsidP="00E71A10">
      <w:pPr>
        <w:suppressAutoHyphens w:val="0"/>
        <w:spacing w:after="160" w:line="259" w:lineRule="auto"/>
        <w:rPr>
          <w:szCs w:val="22"/>
          <w:lang w:val="el-GR" w:eastAsia="en-US"/>
        </w:rPr>
      </w:pPr>
      <w:r w:rsidRPr="00E71A10">
        <w:rPr>
          <w:szCs w:val="22"/>
          <w:lang w:eastAsia="en-US"/>
        </w:rPr>
        <w:t>     </w:t>
      </w:r>
    </w:p>
    <w:p w14:paraId="6B617659" w14:textId="1A6B5115" w:rsidR="007C5210" w:rsidRPr="00E71A10" w:rsidRDefault="007C5210" w:rsidP="00E71A10">
      <w:pPr>
        <w:keepNext/>
        <w:keepLines/>
        <w:tabs>
          <w:tab w:val="center" w:pos="4535"/>
          <w:tab w:val="left" w:pos="6430"/>
        </w:tabs>
        <w:suppressAutoHyphens w:val="0"/>
        <w:overflowPunct w:val="0"/>
        <w:autoSpaceDE w:val="0"/>
        <w:autoSpaceDN w:val="0"/>
        <w:adjustRightInd w:val="0"/>
        <w:spacing w:line="259" w:lineRule="auto"/>
        <w:textAlignment w:val="baseline"/>
        <w:rPr>
          <w:b/>
          <w:spacing w:val="-2"/>
          <w:szCs w:val="22"/>
          <w:u w:val="single"/>
          <w:lang w:val="el-GR" w:eastAsia="en-US"/>
        </w:rPr>
      </w:pPr>
      <w:r w:rsidRPr="00E71A10">
        <w:rPr>
          <w:b/>
          <w:bCs/>
          <w:szCs w:val="22"/>
          <w:lang w:val="el-GR" w:eastAsia="en-US"/>
        </w:rPr>
        <w:br w:type="page"/>
      </w:r>
      <w:r w:rsidRPr="00E71A10">
        <w:rPr>
          <w:b/>
          <w:spacing w:val="-2"/>
          <w:szCs w:val="22"/>
          <w:u w:val="single"/>
          <w:lang w:val="el-GR" w:eastAsia="en-US"/>
        </w:rPr>
        <w:lastRenderedPageBreak/>
        <w:t>ΤΡΟΠΟΠΟΙΗΣΗ ΟΡΙΣΜΟΥ ΑΣΦΑΛΙΣΜΕΝΟΥ ΠΡΟΣΩΠΟΥ</w:t>
      </w:r>
    </w:p>
    <w:p w14:paraId="150611D8" w14:textId="77777777" w:rsidR="007C5210" w:rsidRPr="00E71A10" w:rsidRDefault="007C5210" w:rsidP="00E71A10">
      <w:pPr>
        <w:suppressAutoHyphens w:val="0"/>
        <w:spacing w:after="160" w:line="259" w:lineRule="auto"/>
        <w:rPr>
          <w:b/>
          <w:spacing w:val="-2"/>
          <w:szCs w:val="22"/>
          <w:lang w:val="el-GR" w:eastAsia="en-US"/>
        </w:rPr>
      </w:pPr>
    </w:p>
    <w:p w14:paraId="24E75952" w14:textId="77777777" w:rsidR="007C5210" w:rsidRPr="00E71A10" w:rsidRDefault="007C5210" w:rsidP="00E71A10">
      <w:pPr>
        <w:suppressAutoHyphens w:val="0"/>
        <w:spacing w:after="160" w:line="259" w:lineRule="auto"/>
        <w:rPr>
          <w:spacing w:val="-2"/>
          <w:szCs w:val="22"/>
          <w:lang w:val="el-GR" w:eastAsia="en-US"/>
        </w:rPr>
      </w:pPr>
      <w:r w:rsidRPr="00E71A10">
        <w:rPr>
          <w:bCs/>
          <w:spacing w:val="-2"/>
          <w:szCs w:val="22"/>
          <w:lang w:val="el-GR" w:eastAsia="en-US"/>
        </w:rPr>
        <w:t xml:space="preserve">Με το παρόν συμφωνείται ότι </w:t>
      </w:r>
      <w:r w:rsidRPr="00E71A10">
        <w:rPr>
          <w:spacing w:val="-2"/>
          <w:szCs w:val="22"/>
          <w:lang w:val="el-GR" w:eastAsia="en-US"/>
        </w:rPr>
        <w:t xml:space="preserve">ο ορισμός του </w:t>
      </w:r>
      <w:r w:rsidRPr="00E71A10">
        <w:rPr>
          <w:b/>
          <w:spacing w:val="-2"/>
          <w:szCs w:val="22"/>
          <w:lang w:val="el-GR" w:eastAsia="en-US"/>
        </w:rPr>
        <w:t xml:space="preserve">Ασφαλισμένου προσώπου </w:t>
      </w:r>
      <w:r w:rsidRPr="00E71A10">
        <w:rPr>
          <w:spacing w:val="-2"/>
          <w:szCs w:val="22"/>
          <w:lang w:val="el-GR" w:eastAsia="en-US"/>
        </w:rPr>
        <w:t>διαγράφεται εξ’ ολοκλήρου και αντικαθίσταται ως εξής:</w:t>
      </w:r>
    </w:p>
    <w:p w14:paraId="5A5A6E10" w14:textId="77777777" w:rsidR="007C5210" w:rsidRPr="00E71A10" w:rsidRDefault="007C5210" w:rsidP="00E71A10">
      <w:pPr>
        <w:suppressAutoHyphens w:val="0"/>
        <w:spacing w:after="160" w:line="259" w:lineRule="auto"/>
        <w:rPr>
          <w:spacing w:val="-2"/>
          <w:szCs w:val="22"/>
          <w:lang w:val="el-GR" w:eastAsia="en-US"/>
        </w:rPr>
      </w:pPr>
    </w:p>
    <w:p w14:paraId="5A3D3C65"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Ασφαλισμένο Πρόσωπο σημαίνει το φυσικό πρόσωπο που ήταν, είναι ή γίνεται: </w:t>
      </w:r>
    </w:p>
    <w:p w14:paraId="7A42CDB2"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(i)</w:t>
      </w:r>
      <w:r w:rsidRPr="00E71A10">
        <w:rPr>
          <w:spacing w:val="-2"/>
          <w:szCs w:val="22"/>
          <w:lang w:val="el-GR" w:eastAsia="en-US"/>
        </w:rPr>
        <w:tab/>
        <w:t xml:space="preserve">Διευθυντής ή στέλεχος, </w:t>
      </w:r>
    </w:p>
    <w:p w14:paraId="6FDA3227"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(ii)</w:t>
      </w:r>
      <w:r w:rsidRPr="00E71A10">
        <w:rPr>
          <w:spacing w:val="-2"/>
          <w:szCs w:val="22"/>
          <w:lang w:val="el-GR" w:eastAsia="en-US"/>
        </w:rPr>
        <w:tab/>
        <w:t xml:space="preserve">Εγκεκριμένο πρόσωπο </w:t>
      </w:r>
    </w:p>
    <w:p w14:paraId="20C2F230"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(iii)</w:t>
      </w:r>
      <w:r w:rsidRPr="00E71A10">
        <w:rPr>
          <w:spacing w:val="-2"/>
          <w:szCs w:val="22"/>
          <w:lang w:val="el-GR" w:eastAsia="en-US"/>
        </w:rPr>
        <w:tab/>
        <w:t xml:space="preserve">υπάλληλος της Εταιρείας, αλλά μόνο:  </w:t>
      </w:r>
    </w:p>
    <w:p w14:paraId="71D1E431"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 </w:t>
      </w:r>
      <w:r w:rsidRPr="00E71A10">
        <w:rPr>
          <w:spacing w:val="-2"/>
          <w:szCs w:val="22"/>
          <w:lang w:val="el-GR" w:eastAsia="en-US"/>
        </w:rPr>
        <w:tab/>
        <w:t xml:space="preserve">(α) </w:t>
      </w:r>
      <w:r w:rsidRPr="00E71A10">
        <w:rPr>
          <w:spacing w:val="-2"/>
          <w:szCs w:val="22"/>
          <w:lang w:val="el-GR" w:eastAsia="en-US"/>
        </w:rPr>
        <w:tab/>
        <w:t xml:space="preserve">ενώ εκτελεί εργασίες διαχείρισης ή εποπτείας σε μια Εταιρεία, </w:t>
      </w:r>
    </w:p>
    <w:p w14:paraId="1C2C13F4"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 </w:t>
      </w:r>
      <w:r w:rsidRPr="00E71A10">
        <w:rPr>
          <w:spacing w:val="-2"/>
          <w:szCs w:val="22"/>
          <w:lang w:val="el-GR" w:eastAsia="en-US"/>
        </w:rPr>
        <w:tab/>
        <w:t xml:space="preserve">(β) </w:t>
      </w:r>
      <w:r w:rsidRPr="00E71A10">
        <w:rPr>
          <w:spacing w:val="-2"/>
          <w:szCs w:val="22"/>
          <w:lang w:val="el-GR" w:eastAsia="en-US"/>
        </w:rPr>
        <w:tab/>
        <w:t xml:space="preserve">για Απαιτήσεις με τον ισχυρισμό Παραβίασης Εργατικών Πρακτικών,   </w:t>
      </w:r>
    </w:p>
    <w:p w14:paraId="62063DB2"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 </w:t>
      </w:r>
      <w:r w:rsidRPr="00E71A10">
        <w:rPr>
          <w:spacing w:val="-2"/>
          <w:szCs w:val="22"/>
          <w:lang w:val="el-GR" w:eastAsia="en-US"/>
        </w:rPr>
        <w:tab/>
        <w:t xml:space="preserve">(γ) </w:t>
      </w:r>
      <w:r w:rsidRPr="00E71A10">
        <w:rPr>
          <w:spacing w:val="-2"/>
          <w:szCs w:val="22"/>
          <w:lang w:val="el-GR" w:eastAsia="en-US"/>
        </w:rPr>
        <w:tab/>
        <w:t xml:space="preserve">για Απαιτήσεις στις οποίες κατονομάζεται ως συνεναγόμενος με Διευθυντή ή Στέλεχος,  </w:t>
      </w:r>
    </w:p>
    <w:p w14:paraId="2479CF80"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 </w:t>
      </w:r>
      <w:r w:rsidRPr="00E71A10">
        <w:rPr>
          <w:spacing w:val="-2"/>
          <w:szCs w:val="22"/>
          <w:lang w:val="el-GR" w:eastAsia="en-US"/>
        </w:rPr>
        <w:tab/>
        <w:t xml:space="preserve">(δ) </w:t>
      </w:r>
      <w:r w:rsidRPr="00E71A10">
        <w:rPr>
          <w:spacing w:val="-2"/>
          <w:szCs w:val="22"/>
          <w:lang w:val="el-GR" w:eastAsia="en-US"/>
        </w:rPr>
        <w:tab/>
        <w:t xml:space="preserve">για Απαιτήσεις με τον ισχυρισμό ότι συμμετείχε ή συνέδραμε σε Άδικη πράξη Διευθυντή ή </w:t>
      </w:r>
    </w:p>
    <w:p w14:paraId="701A224F"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Στελέχους,   </w:t>
      </w:r>
    </w:p>
    <w:p w14:paraId="35A33579"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ab/>
        <w:t xml:space="preserve">(ε) </w:t>
      </w:r>
      <w:r w:rsidRPr="00E71A10">
        <w:rPr>
          <w:spacing w:val="-2"/>
          <w:szCs w:val="22"/>
          <w:lang w:val="el-GR" w:eastAsia="en-US"/>
        </w:rPr>
        <w:tab/>
        <w:t xml:space="preserve">για Απαιτήσεις με τον ισχυρισμό ότι ευθύνεται ως de facto διευθυντής μιας Εταιρείας ή   </w:t>
      </w:r>
    </w:p>
    <w:p w14:paraId="514737B3" w14:textId="39E48628"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ab/>
        <w:t>(</w:t>
      </w:r>
      <w:proofErr w:type="spellStart"/>
      <w:r w:rsidRPr="00E71A10">
        <w:rPr>
          <w:spacing w:val="-2"/>
          <w:szCs w:val="22"/>
          <w:lang w:val="el-GR" w:eastAsia="en-US"/>
        </w:rPr>
        <w:t>στ</w:t>
      </w:r>
      <w:proofErr w:type="spellEnd"/>
      <w:r w:rsidRPr="00E71A10">
        <w:rPr>
          <w:spacing w:val="-2"/>
          <w:szCs w:val="22"/>
          <w:lang w:val="el-GR" w:eastAsia="en-US"/>
        </w:rPr>
        <w:t xml:space="preserve">)  για Έρευνες, </w:t>
      </w:r>
    </w:p>
    <w:p w14:paraId="3430B894"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(iv)</w:t>
      </w:r>
      <w:r w:rsidRPr="00E71A10">
        <w:rPr>
          <w:spacing w:val="-2"/>
          <w:szCs w:val="22"/>
          <w:lang w:val="el-GR" w:eastAsia="en-US"/>
        </w:rPr>
        <w:tab/>
        <w:t xml:space="preserve">υποψήφιος διευθυντής που κατονομάζεται ως τέτοιος σε οποιοδήποτε ενημερωτικό δελτίο εισαγωγής στο χρηματιστήριο ή ενημερωτικό δελτίο που εκδίδεται από Εταιρεία, </w:t>
      </w:r>
    </w:p>
    <w:p w14:paraId="4C25C47B"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(v)</w:t>
      </w:r>
      <w:r w:rsidRPr="00E71A10">
        <w:rPr>
          <w:spacing w:val="-2"/>
          <w:szCs w:val="22"/>
          <w:lang w:val="el-GR" w:eastAsia="en-US"/>
        </w:rPr>
        <w:tab/>
        <w:t xml:space="preserve">Διευθυντής Ανεξάρτητου Οργανισμού, </w:t>
      </w:r>
    </w:p>
    <w:p w14:paraId="5FEF7DCB"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(vi)</w:t>
      </w:r>
      <w:r w:rsidRPr="00E71A10">
        <w:rPr>
          <w:spacing w:val="-2"/>
          <w:szCs w:val="22"/>
          <w:lang w:val="el-GR" w:eastAsia="en-US"/>
        </w:rPr>
        <w:tab/>
        <w:t xml:space="preserve">Νομικός Σύμβουλος ή Διευθυντής Διαχείρισης Κινδύνων (ή κάτοχος ισοδύναμης θέσης) του Λήπτη της Ασφάλισης. </w:t>
      </w:r>
    </w:p>
    <w:p w14:paraId="5073483A"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Διευκρινίζεται επίσης ότι στην έννοια του Ασφαλισμένου Προσώπου εμπεριέχονται τα Μέλη του Διοικητικού Συμβουλίου, τα μέλη της Προϊστάμενης Αρχής και οι Διευθυντές και τα στελέχη τόσο του λήπτη της Ασφάλισης όσο και των Θυγατρικών του.</w:t>
      </w:r>
    </w:p>
    <w:p w14:paraId="22614660" w14:textId="77777777" w:rsidR="007C5210" w:rsidRPr="00E71A10" w:rsidRDefault="007C5210" w:rsidP="00E71A10">
      <w:pPr>
        <w:tabs>
          <w:tab w:val="left" w:pos="0"/>
        </w:tabs>
        <w:suppressAutoHyphens w:val="0"/>
        <w:spacing w:after="160" w:line="259" w:lineRule="auto"/>
        <w:rPr>
          <w:szCs w:val="22"/>
          <w:lang w:val="el-GR" w:eastAsia="en-US"/>
        </w:rPr>
      </w:pPr>
      <w:r w:rsidRPr="00E71A10">
        <w:rPr>
          <w:szCs w:val="22"/>
          <w:lang w:val="el-GR" w:eastAsia="en-US"/>
        </w:rPr>
        <w:t xml:space="preserve">Τέλος, διευκρινίζεται ότι οι ορκωτοί ελεγκτές, σύνδικοι, εκκαθαριστές, αναγκαστικοί διαχειριστές, σύμβουλοι, ή άλλα πρόσωπα ανάλογης ιδιότητας που δεν έχουν σχέση εξαρτημένης εργασίας με την </w:t>
      </w:r>
      <w:r w:rsidRPr="00E71A10">
        <w:rPr>
          <w:b/>
          <w:szCs w:val="22"/>
          <w:lang w:val="el-GR" w:eastAsia="en-US"/>
        </w:rPr>
        <w:t>Εταιρεία</w:t>
      </w:r>
      <w:r w:rsidRPr="00E71A10">
        <w:rPr>
          <w:szCs w:val="22"/>
          <w:lang w:val="el-GR" w:eastAsia="en-US"/>
        </w:rPr>
        <w:t xml:space="preserve"> δεν εμπίπτουν στην έννοια του </w:t>
      </w:r>
      <w:r w:rsidRPr="00E71A10">
        <w:rPr>
          <w:b/>
          <w:szCs w:val="22"/>
          <w:lang w:val="el-GR" w:eastAsia="en-US"/>
        </w:rPr>
        <w:t>Ασφαλισμένου Προσώπου</w:t>
      </w:r>
      <w:r w:rsidRPr="00E71A10">
        <w:rPr>
          <w:szCs w:val="22"/>
          <w:lang w:val="el-GR" w:eastAsia="en-US"/>
        </w:rPr>
        <w:t>.</w:t>
      </w:r>
    </w:p>
    <w:p w14:paraId="37D7D23B"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Η έννοια Ασφαλισμένο Πρόσωπο περιλαμβάνει: </w:t>
      </w:r>
    </w:p>
    <w:p w14:paraId="071B59D6" w14:textId="0E379F78"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(α) </w:t>
      </w:r>
      <w:r w:rsidRPr="00E71A10">
        <w:rPr>
          <w:spacing w:val="-2"/>
          <w:szCs w:val="22"/>
          <w:lang w:val="el-GR" w:eastAsia="en-US"/>
        </w:rPr>
        <w:tab/>
        <w:t xml:space="preserve">τον σύζυγο, σύντροφο με ή χωρίς σύμφωνο συμβίωσης ενός Ασφαλισμένου Προσώπου που </w:t>
      </w:r>
    </w:p>
    <w:p w14:paraId="3F522B4D"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αναφέρεται στα σημεία (i) έως (vi) ανωτέρω και </w:t>
      </w:r>
    </w:p>
    <w:p w14:paraId="4E540A87" w14:textId="77777777" w:rsidR="007C5210" w:rsidRPr="00E71A10" w:rsidRDefault="007C5210" w:rsidP="00E71A10">
      <w:pPr>
        <w:suppressAutoHyphens w:val="0"/>
        <w:spacing w:after="160" w:line="259" w:lineRule="auto"/>
        <w:rPr>
          <w:spacing w:val="-2"/>
          <w:szCs w:val="22"/>
          <w:lang w:val="el-GR" w:eastAsia="en-US"/>
        </w:rPr>
      </w:pPr>
      <w:r w:rsidRPr="00E71A10">
        <w:rPr>
          <w:spacing w:val="-2"/>
          <w:szCs w:val="22"/>
          <w:lang w:val="el-GR" w:eastAsia="en-US"/>
        </w:rPr>
        <w:t xml:space="preserve">(β) την περιουσία, τους κληρονόμους ή τους νόμιμους αντιπροσώπους αποβιώσαντος, ανίκανου για δικαιοπραξία ή πτωχεύσαντος Ασφαλισμένου Προσώπου που αναφέρεται στα σημεία (i) έως (vi) ανωτέρω, </w:t>
      </w:r>
      <w:r w:rsidRPr="00E71A10">
        <w:rPr>
          <w:spacing w:val="-2"/>
          <w:szCs w:val="22"/>
          <w:lang w:val="el-GR" w:eastAsia="en-US"/>
        </w:rPr>
        <w:lastRenderedPageBreak/>
        <w:t xml:space="preserve">στην έκταση που η Απαίτηση εγείρεται εναντίον τους αποκλειστικά και μόνο επειδή έχουν συμφέρον σε περιουσιακό στοιχείο που αποτελεί αντικείμενο Απαίτησης κατά του εν λόγω Ασφαλισμένου Προσώπου που αναφέρεται στα σημεία (i) έως (viii) ανωτέρω.   </w:t>
      </w:r>
    </w:p>
    <w:p w14:paraId="65280E8C" w14:textId="77777777" w:rsidR="007C5210" w:rsidRPr="00E71A10" w:rsidRDefault="007C5210" w:rsidP="00E71A10">
      <w:pPr>
        <w:suppressAutoHyphens w:val="0"/>
        <w:overflowPunct w:val="0"/>
        <w:autoSpaceDE w:val="0"/>
        <w:autoSpaceDN w:val="0"/>
        <w:adjustRightInd w:val="0"/>
        <w:spacing w:after="160" w:line="259" w:lineRule="auto"/>
        <w:textAlignment w:val="baseline"/>
        <w:rPr>
          <w:b/>
          <w:bCs/>
          <w:szCs w:val="22"/>
          <w:lang w:val="el-GR" w:eastAsia="en-US"/>
        </w:rPr>
      </w:pPr>
      <w:r w:rsidRPr="00E71A10">
        <w:rPr>
          <w:szCs w:val="22"/>
          <w:lang w:val="el-GR" w:eastAsia="en-US"/>
        </w:rPr>
        <w:t xml:space="preserve">Το παρόν αποτελεί αναπόσπαστο μέρος του ανωτέρω </w:t>
      </w:r>
      <w:r w:rsidRPr="00E71A10">
        <w:rPr>
          <w:b/>
          <w:bCs/>
          <w:szCs w:val="22"/>
          <w:lang w:val="el-GR" w:eastAsia="en-US"/>
        </w:rPr>
        <w:t>Ασφαλιστηρίου</w:t>
      </w:r>
      <w:r w:rsidRPr="00E71A10">
        <w:rPr>
          <w:szCs w:val="22"/>
          <w:lang w:val="el-GR" w:eastAsia="en-US"/>
        </w:rPr>
        <w:t xml:space="preserve"> και ως ειδικός όρος υπερισχύει αντίθετων προβλέψεων του </w:t>
      </w:r>
      <w:r w:rsidRPr="00E71A10">
        <w:rPr>
          <w:b/>
          <w:bCs/>
          <w:szCs w:val="22"/>
          <w:lang w:val="el-GR" w:eastAsia="en-US"/>
        </w:rPr>
        <w:t>Ασφαλιστηρίου</w:t>
      </w:r>
      <w:r w:rsidRPr="00E71A10">
        <w:rPr>
          <w:szCs w:val="22"/>
          <w:lang w:val="el-GR" w:eastAsia="en-US"/>
        </w:rPr>
        <w:t xml:space="preserve">. Κατά τα λοιπά ισχύουν οι όροι και προβλέψεις του </w:t>
      </w:r>
      <w:r w:rsidRPr="00E71A10">
        <w:rPr>
          <w:b/>
          <w:bCs/>
          <w:szCs w:val="22"/>
          <w:lang w:val="el-GR" w:eastAsia="en-US"/>
        </w:rPr>
        <w:t xml:space="preserve">Ασφαλιστηρίου. </w:t>
      </w:r>
      <w:r w:rsidRPr="00E71A10">
        <w:rPr>
          <w:szCs w:val="22"/>
          <w:lang w:val="el-GR" w:eastAsia="en-US"/>
        </w:rPr>
        <w:t xml:space="preserve">Εκτός εάν ορίζεται διαφορετικά, όροι με έντονα στοιχεία έχουν την έννοια που έχει συμφωνηθεί στο </w:t>
      </w:r>
      <w:r w:rsidRPr="00E71A10">
        <w:rPr>
          <w:b/>
          <w:bCs/>
          <w:szCs w:val="22"/>
          <w:lang w:val="el-GR" w:eastAsia="en-US"/>
        </w:rPr>
        <w:t>Ασφαλιστήριο.</w:t>
      </w:r>
    </w:p>
    <w:p w14:paraId="0AF07E6B" w14:textId="77777777" w:rsidR="007C5210" w:rsidRPr="00E71A10" w:rsidRDefault="007C5210" w:rsidP="00E71A10">
      <w:pPr>
        <w:suppressAutoHyphens w:val="0"/>
        <w:spacing w:after="160" w:line="259" w:lineRule="auto"/>
        <w:rPr>
          <w:szCs w:val="22"/>
          <w:u w:val="single"/>
          <w:lang w:val="el-GR" w:eastAsia="en-US"/>
        </w:rPr>
      </w:pPr>
      <w:r w:rsidRPr="00E71A10">
        <w:rPr>
          <w:b/>
          <w:bCs/>
          <w:szCs w:val="22"/>
          <w:u w:val="single"/>
          <w:lang w:val="el-GR" w:eastAsia="en-US"/>
        </w:rPr>
        <w:t>ΕΙΔΙΚΟΣ ΟΡΟΣ ΓΕΩΓΡΑΦΙΚΟΥ ΠΕΡΙΟΡΙΣΜΟΥ</w:t>
      </w:r>
    </w:p>
    <w:p w14:paraId="5CECB1C8" w14:textId="7DB9A486" w:rsidR="007C5210" w:rsidRPr="00E71A10" w:rsidRDefault="007C5210" w:rsidP="00E71A10">
      <w:pPr>
        <w:suppressAutoHyphens w:val="0"/>
        <w:spacing w:after="160" w:line="259" w:lineRule="auto"/>
        <w:rPr>
          <w:szCs w:val="22"/>
          <w:lang w:val="el-GR" w:eastAsia="en-US"/>
        </w:rPr>
      </w:pPr>
      <w:r w:rsidRPr="00E71A10">
        <w:rPr>
          <w:szCs w:val="22"/>
          <w:lang w:eastAsia="en-US"/>
        </w:rPr>
        <w:t> </w:t>
      </w:r>
      <w:r w:rsidRPr="00E71A10">
        <w:rPr>
          <w:szCs w:val="22"/>
          <w:lang w:val="el-GR" w:eastAsia="en-US"/>
        </w:rPr>
        <w:t>Δια του παρόντος</w:t>
      </w:r>
      <w:r w:rsidRPr="00E71A10">
        <w:rPr>
          <w:szCs w:val="22"/>
          <w:lang w:eastAsia="en-US"/>
        </w:rPr>
        <w:t> </w:t>
      </w:r>
      <w:r w:rsidRPr="00E71A10">
        <w:rPr>
          <w:szCs w:val="22"/>
          <w:lang w:val="el-GR" w:eastAsia="en-US"/>
        </w:rPr>
        <w:t>συνομολογείται</w:t>
      </w:r>
      <w:r w:rsidRPr="00E71A10">
        <w:rPr>
          <w:szCs w:val="22"/>
          <w:lang w:eastAsia="en-US"/>
        </w:rPr>
        <w:t> </w:t>
      </w:r>
      <w:r w:rsidRPr="00E71A10">
        <w:rPr>
          <w:szCs w:val="22"/>
          <w:lang w:val="el-GR" w:eastAsia="en-US"/>
        </w:rPr>
        <w:t>και συμφωνείται ότι αυτό το ασφαλιστήριο τροποποιείται ως κάτωθι:</w:t>
      </w:r>
      <w:r w:rsidRPr="00E71A10">
        <w:rPr>
          <w:szCs w:val="22"/>
          <w:lang w:eastAsia="en-US"/>
        </w:rPr>
        <w:t> </w:t>
      </w:r>
    </w:p>
    <w:p w14:paraId="18E8169B" w14:textId="45852197" w:rsidR="007C5210" w:rsidRPr="00E71A10" w:rsidRDefault="007C5210" w:rsidP="00E71A10">
      <w:pPr>
        <w:suppressAutoHyphens w:val="0"/>
        <w:spacing w:after="160" w:line="259" w:lineRule="auto"/>
        <w:rPr>
          <w:szCs w:val="22"/>
          <w:lang w:val="el-GR" w:eastAsia="en-US"/>
        </w:rPr>
      </w:pPr>
      <w:r w:rsidRPr="00E71A10">
        <w:rPr>
          <w:szCs w:val="22"/>
          <w:lang w:eastAsia="en-US"/>
        </w:rPr>
        <w:t> </w:t>
      </w:r>
      <w:r w:rsidRPr="00E71A10">
        <w:rPr>
          <w:szCs w:val="22"/>
          <w:lang w:val="el-GR" w:eastAsia="en-US"/>
        </w:rPr>
        <w:t>Παρά την όποια αντίθετη πρόβλεψη σε αυτό το ασφαλιστήριο, ή σε όποιο παράρτημα ή πρόσθετη πράξη επισυναφθείσα σε αυτό, δεν θα παρέχεται καθόλου κάλυψη από αυτό το ασφαλιστήριο για: </w:t>
      </w:r>
      <w:r w:rsidRPr="00E71A10">
        <w:rPr>
          <w:szCs w:val="22"/>
          <w:lang w:eastAsia="en-US"/>
        </w:rPr>
        <w:t>  </w:t>
      </w:r>
    </w:p>
    <w:p w14:paraId="1BEBDA8F" w14:textId="195FC88B" w:rsidR="007C5210" w:rsidRPr="00E71A10" w:rsidRDefault="007C5210" w:rsidP="00095856">
      <w:pPr>
        <w:suppressAutoHyphens w:val="0"/>
        <w:spacing w:after="160" w:line="259" w:lineRule="auto"/>
        <w:rPr>
          <w:szCs w:val="22"/>
          <w:lang w:val="el-GR" w:eastAsia="en-US"/>
        </w:rPr>
      </w:pPr>
      <w:r w:rsidRPr="00E71A10">
        <w:rPr>
          <w:szCs w:val="22"/>
          <w:lang w:eastAsia="en-US"/>
        </w:rPr>
        <w:t> </w:t>
      </w:r>
      <w:r w:rsidRPr="00E71A10">
        <w:rPr>
          <w:szCs w:val="22"/>
          <w:lang w:val="el-GR" w:eastAsia="en-US"/>
        </w:rPr>
        <w:t>οποιαδήποτε οντότητα που είναι οργανωμένη ή έχει συσταθεί σύμφωνα με το τοπικό δίκαιο της</w:t>
      </w:r>
      <w:r w:rsidRPr="00E71A10">
        <w:rPr>
          <w:szCs w:val="22"/>
          <w:lang w:eastAsia="en-US"/>
        </w:rPr>
        <w:t> </w:t>
      </w:r>
      <w:r w:rsidRPr="00E71A10">
        <w:rPr>
          <w:b/>
          <w:bCs/>
          <w:szCs w:val="22"/>
          <w:lang w:val="el-GR" w:eastAsia="en-US"/>
        </w:rPr>
        <w:t>Καθορισμένης Περιοχής</w:t>
      </w:r>
      <w:r w:rsidRPr="00E71A10">
        <w:rPr>
          <w:szCs w:val="22"/>
          <w:lang w:val="el-GR" w:eastAsia="en-US"/>
        </w:rPr>
        <w:t>, ή έχει την κεντρική της διοίκησης σε μια</w:t>
      </w:r>
      <w:r w:rsidRPr="00E71A10">
        <w:rPr>
          <w:szCs w:val="22"/>
          <w:lang w:eastAsia="en-US"/>
        </w:rPr>
        <w:t> </w:t>
      </w:r>
      <w:r w:rsidRPr="00E71A10">
        <w:rPr>
          <w:b/>
          <w:bCs/>
          <w:szCs w:val="22"/>
          <w:lang w:val="el-GR" w:eastAsia="en-US"/>
        </w:rPr>
        <w:t>Καθορισμένη Περιοχή</w:t>
      </w:r>
      <w:r w:rsidRPr="00E71A10">
        <w:rPr>
          <w:szCs w:val="22"/>
          <w:lang w:val="el-GR" w:eastAsia="en-US"/>
        </w:rPr>
        <w:t>,</w:t>
      </w:r>
      <w:r w:rsidRPr="00E71A10">
        <w:rPr>
          <w:szCs w:val="22"/>
          <w:lang w:eastAsia="en-US"/>
        </w:rPr>
        <w:t>  </w:t>
      </w:r>
    </w:p>
    <w:p w14:paraId="422C53E0" w14:textId="77777777" w:rsidR="007C5210" w:rsidRPr="00E71A10" w:rsidRDefault="007C5210" w:rsidP="00E71A10">
      <w:pPr>
        <w:numPr>
          <w:ilvl w:val="0"/>
          <w:numId w:val="91"/>
        </w:numPr>
        <w:suppressAutoHyphens w:val="0"/>
        <w:spacing w:after="0" w:line="259" w:lineRule="auto"/>
        <w:rPr>
          <w:szCs w:val="22"/>
          <w:lang w:val="el-GR" w:eastAsia="en-US"/>
        </w:rPr>
      </w:pPr>
      <w:r w:rsidRPr="00E71A10">
        <w:rPr>
          <w:szCs w:val="22"/>
          <w:lang w:val="el-GR" w:eastAsia="en-US"/>
        </w:rPr>
        <w:t>οποιοδήποτε φυσικό πρόσωπο κατά το διάστημα που αυτό το φυσικό πρόσωπο βρίσκεται σε μια</w:t>
      </w:r>
      <w:r w:rsidRPr="00E71A10">
        <w:rPr>
          <w:szCs w:val="22"/>
          <w:lang w:eastAsia="en-US"/>
        </w:rPr>
        <w:t> </w:t>
      </w:r>
      <w:r w:rsidRPr="00E71A10">
        <w:rPr>
          <w:b/>
          <w:bCs/>
          <w:szCs w:val="22"/>
          <w:lang w:val="el-GR" w:eastAsia="en-US"/>
        </w:rPr>
        <w:t>Καθορισμένη Περιοχή</w:t>
      </w:r>
      <w:r w:rsidRPr="00E71A10">
        <w:rPr>
          <w:szCs w:val="22"/>
          <w:lang w:val="el-GR" w:eastAsia="en-US"/>
        </w:rPr>
        <w:t>,</w:t>
      </w:r>
      <w:r w:rsidRPr="00E71A10">
        <w:rPr>
          <w:szCs w:val="22"/>
          <w:lang w:eastAsia="en-US"/>
        </w:rPr>
        <w:t>  </w:t>
      </w:r>
    </w:p>
    <w:p w14:paraId="399A8D7F" w14:textId="77777777" w:rsidR="007C5210" w:rsidRPr="00E71A10" w:rsidRDefault="007C5210" w:rsidP="00E71A10">
      <w:pPr>
        <w:numPr>
          <w:ilvl w:val="0"/>
          <w:numId w:val="92"/>
        </w:numPr>
        <w:suppressAutoHyphens w:val="0"/>
        <w:spacing w:after="0" w:line="259" w:lineRule="auto"/>
        <w:rPr>
          <w:szCs w:val="22"/>
          <w:lang w:val="el-GR" w:eastAsia="en-US"/>
        </w:rPr>
      </w:pPr>
      <w:r w:rsidRPr="00E71A10">
        <w:rPr>
          <w:szCs w:val="22"/>
          <w:lang w:val="el-GR" w:eastAsia="en-US"/>
        </w:rPr>
        <w:t>οποιοδήποτε μέρος απαίτησης, αγωγής, μήνυσης ή δίκης που ασκείται, υποβάλλεται ή διατηρείται σε μια</w:t>
      </w:r>
      <w:r w:rsidRPr="00E71A10">
        <w:rPr>
          <w:szCs w:val="22"/>
          <w:lang w:eastAsia="en-US"/>
        </w:rPr>
        <w:t> </w:t>
      </w:r>
      <w:r w:rsidRPr="00E71A10">
        <w:rPr>
          <w:b/>
          <w:bCs/>
          <w:szCs w:val="22"/>
          <w:lang w:val="el-GR" w:eastAsia="en-US"/>
        </w:rPr>
        <w:t>Καθορισμένη Περιοχή,</w:t>
      </w:r>
      <w:r w:rsidRPr="00E71A10">
        <w:rPr>
          <w:b/>
          <w:bCs/>
          <w:szCs w:val="22"/>
          <w:lang w:eastAsia="en-US"/>
        </w:rPr>
        <w:t> </w:t>
      </w:r>
      <w:r w:rsidRPr="00E71A10">
        <w:rPr>
          <w:szCs w:val="22"/>
          <w:lang w:val="el-GR" w:eastAsia="en-US"/>
        </w:rPr>
        <w:t>ή</w:t>
      </w:r>
      <w:r w:rsidRPr="00E71A10">
        <w:rPr>
          <w:szCs w:val="22"/>
          <w:lang w:eastAsia="en-US"/>
        </w:rPr>
        <w:t> </w:t>
      </w:r>
    </w:p>
    <w:p w14:paraId="793301CC" w14:textId="77777777" w:rsidR="007C5210" w:rsidRPr="00E71A10" w:rsidRDefault="007C5210" w:rsidP="00E71A10">
      <w:pPr>
        <w:numPr>
          <w:ilvl w:val="0"/>
          <w:numId w:val="93"/>
        </w:numPr>
        <w:suppressAutoHyphens w:val="0"/>
        <w:spacing w:after="0" w:line="259" w:lineRule="auto"/>
        <w:rPr>
          <w:szCs w:val="22"/>
          <w:lang w:eastAsia="en-US"/>
        </w:rPr>
      </w:pPr>
      <w:r w:rsidRPr="00E71A10">
        <w:rPr>
          <w:szCs w:val="22"/>
          <w:lang w:val="el-GR" w:eastAsia="en-US"/>
        </w:rPr>
        <w:t>απώλεια, κλοπή, ζημία, απώλεια χρήσης, κρυπτογράφηση, διακοπή στις λειτουργίες ή στη διαθεσιμότητα, ή καταστροφή οποιουδήποτε μέρους οποιασδήποτε περιουσίας (υλικής ή άυλης) που βρίσκεται σε μια</w:t>
      </w:r>
      <w:r w:rsidRPr="00E71A10">
        <w:rPr>
          <w:szCs w:val="22"/>
          <w:lang w:eastAsia="en-US"/>
        </w:rPr>
        <w:t> </w:t>
      </w:r>
      <w:r w:rsidRPr="00E71A10">
        <w:rPr>
          <w:b/>
          <w:bCs/>
          <w:szCs w:val="22"/>
          <w:lang w:val="el-GR" w:eastAsia="en-US"/>
        </w:rPr>
        <w:t>Καθορισμένη Περιοχή,</w:t>
      </w:r>
      <w:r w:rsidRPr="00E71A10">
        <w:rPr>
          <w:b/>
          <w:bCs/>
          <w:szCs w:val="22"/>
          <w:lang w:eastAsia="en-US"/>
        </w:rPr>
        <w:t> </w:t>
      </w:r>
      <w:r w:rsidRPr="00E71A10">
        <w:rPr>
          <w:szCs w:val="22"/>
          <w:lang w:val="el-GR" w:eastAsia="en-US"/>
        </w:rPr>
        <w:t>συμπεριλαμβανομένων, ενδεικτικά και όχι περιοριστικά, οποιουδήποτε συστήματος υπολογιστή, δεδομένων, ψηφιακών περιουσιακών στοιχείων, χρημάτων ή κινητών αξιών που βρίσκονται σε μια</w:t>
      </w:r>
      <w:r w:rsidRPr="00E71A10">
        <w:rPr>
          <w:szCs w:val="22"/>
          <w:lang w:eastAsia="en-US"/>
        </w:rPr>
        <w:t> </w:t>
      </w:r>
      <w:r w:rsidRPr="00E71A10">
        <w:rPr>
          <w:b/>
          <w:bCs/>
          <w:szCs w:val="22"/>
          <w:lang w:val="el-GR" w:eastAsia="en-US"/>
        </w:rPr>
        <w:t>Καθορισμένη Περιοχή.</w:t>
      </w:r>
      <w:r w:rsidRPr="00E71A10">
        <w:rPr>
          <w:b/>
          <w:bCs/>
          <w:szCs w:val="22"/>
          <w:lang w:eastAsia="en-US"/>
        </w:rPr>
        <w:t> </w:t>
      </w:r>
      <w:r w:rsidRPr="00E71A10">
        <w:rPr>
          <w:szCs w:val="22"/>
          <w:lang w:val="en-US" w:eastAsia="en-US"/>
        </w:rPr>
        <w:t>   </w:t>
      </w:r>
      <w:r w:rsidRPr="00E71A10">
        <w:rPr>
          <w:szCs w:val="22"/>
          <w:lang w:eastAsia="en-US"/>
        </w:rPr>
        <w:t> </w:t>
      </w:r>
    </w:p>
    <w:p w14:paraId="34D8E5F2" w14:textId="77777777" w:rsidR="007C5210" w:rsidRPr="00E71A10" w:rsidRDefault="007C5210" w:rsidP="00E71A10">
      <w:pPr>
        <w:suppressAutoHyphens w:val="0"/>
        <w:spacing w:after="160" w:line="259" w:lineRule="auto"/>
        <w:rPr>
          <w:rFonts w:eastAsia="Aptos"/>
          <w:szCs w:val="22"/>
          <w:lang w:eastAsia="en-US"/>
        </w:rPr>
      </w:pPr>
      <w:r w:rsidRPr="00E71A10">
        <w:rPr>
          <w:szCs w:val="22"/>
          <w:lang w:eastAsia="en-US"/>
        </w:rPr>
        <w:t> </w:t>
      </w:r>
    </w:p>
    <w:p w14:paraId="7FFA520C"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Για τους σκοπούς αυτού του ειδικού όρου,</w:t>
      </w:r>
      <w:r w:rsidRPr="00E71A10">
        <w:rPr>
          <w:szCs w:val="22"/>
          <w:lang w:eastAsia="en-US"/>
        </w:rPr>
        <w:t> </w:t>
      </w:r>
      <w:r w:rsidRPr="00E71A10">
        <w:rPr>
          <w:b/>
          <w:bCs/>
          <w:szCs w:val="22"/>
          <w:lang w:val="el-GR" w:eastAsia="en-US"/>
        </w:rPr>
        <w:t>“Καθορισμένη Περιοχή”</w:t>
      </w:r>
      <w:r w:rsidRPr="00E71A10">
        <w:rPr>
          <w:szCs w:val="22"/>
          <w:lang w:eastAsia="en-US"/>
        </w:rPr>
        <w:t> </w:t>
      </w:r>
      <w:r w:rsidRPr="00E71A10">
        <w:rPr>
          <w:szCs w:val="22"/>
          <w:lang w:val="el-GR" w:eastAsia="en-US"/>
        </w:rPr>
        <w:t>σημαίνει:</w:t>
      </w:r>
      <w:r w:rsidRPr="00E71A10">
        <w:rPr>
          <w:szCs w:val="22"/>
          <w:lang w:eastAsia="en-US"/>
        </w:rPr>
        <w:t>  </w:t>
      </w:r>
    </w:p>
    <w:p w14:paraId="412A8E18" w14:textId="77777777" w:rsidR="007C5210" w:rsidRPr="00E71A10" w:rsidRDefault="007C5210" w:rsidP="00E71A10">
      <w:pPr>
        <w:suppressAutoHyphens w:val="0"/>
        <w:spacing w:after="160" w:line="259" w:lineRule="auto"/>
        <w:rPr>
          <w:szCs w:val="22"/>
          <w:lang w:val="el-GR" w:eastAsia="en-US"/>
        </w:rPr>
      </w:pPr>
      <w:r w:rsidRPr="00E71A10">
        <w:rPr>
          <w:szCs w:val="22"/>
          <w:lang w:eastAsia="en-US"/>
        </w:rPr>
        <w:t> </w:t>
      </w:r>
    </w:p>
    <w:p w14:paraId="189A12C0" w14:textId="77777777" w:rsidR="007C5210" w:rsidRPr="00E71A10" w:rsidRDefault="007C5210" w:rsidP="00E71A10">
      <w:pPr>
        <w:numPr>
          <w:ilvl w:val="0"/>
          <w:numId w:val="94"/>
        </w:numPr>
        <w:suppressAutoHyphens w:val="0"/>
        <w:spacing w:after="0" w:line="259" w:lineRule="auto"/>
        <w:rPr>
          <w:szCs w:val="22"/>
          <w:lang w:eastAsia="en-US"/>
        </w:rPr>
      </w:pPr>
      <w:r w:rsidRPr="00095856">
        <w:rPr>
          <w:szCs w:val="22"/>
          <w:lang w:val="el-GR" w:eastAsia="en-US"/>
        </w:rPr>
        <w:t>Τη</w:t>
      </w:r>
      <w:r w:rsidRPr="00E71A10">
        <w:rPr>
          <w:szCs w:val="22"/>
          <w:lang w:val="en-US" w:eastAsia="en-US"/>
        </w:rPr>
        <w:t> </w:t>
      </w:r>
      <w:r w:rsidRPr="00095856">
        <w:rPr>
          <w:szCs w:val="22"/>
          <w:lang w:val="el-GR" w:eastAsia="en-US"/>
        </w:rPr>
        <w:t>Δημοκρατία</w:t>
      </w:r>
      <w:r w:rsidRPr="00E71A10">
        <w:rPr>
          <w:szCs w:val="22"/>
          <w:lang w:val="en-US" w:eastAsia="en-US"/>
        </w:rPr>
        <w:t> </w:t>
      </w:r>
      <w:r w:rsidRPr="00095856">
        <w:rPr>
          <w:szCs w:val="22"/>
          <w:lang w:val="el-GR" w:eastAsia="en-US"/>
        </w:rPr>
        <w:t>της</w:t>
      </w:r>
      <w:r w:rsidRPr="00E71A10">
        <w:rPr>
          <w:szCs w:val="22"/>
          <w:lang w:val="en-US" w:eastAsia="en-US"/>
        </w:rPr>
        <w:t> </w:t>
      </w:r>
      <w:r w:rsidRPr="00095856">
        <w:rPr>
          <w:szCs w:val="22"/>
          <w:lang w:val="el-GR" w:eastAsia="en-US"/>
        </w:rPr>
        <w:t>Λευκορωσίας, ή </w:t>
      </w:r>
      <w:r w:rsidRPr="00E71A10">
        <w:rPr>
          <w:szCs w:val="22"/>
          <w:lang w:val="en-US" w:eastAsia="en-US"/>
        </w:rPr>
        <w:t> </w:t>
      </w:r>
      <w:r w:rsidRPr="00E71A10">
        <w:rPr>
          <w:szCs w:val="22"/>
          <w:lang w:eastAsia="en-US"/>
        </w:rPr>
        <w:t> </w:t>
      </w:r>
    </w:p>
    <w:p w14:paraId="69CE1608" w14:textId="77777777" w:rsidR="007C5210" w:rsidRPr="00E71A10" w:rsidRDefault="007C5210" w:rsidP="00E71A10">
      <w:pPr>
        <w:numPr>
          <w:ilvl w:val="0"/>
          <w:numId w:val="95"/>
        </w:numPr>
        <w:suppressAutoHyphens w:val="0"/>
        <w:spacing w:after="0" w:line="259" w:lineRule="auto"/>
        <w:rPr>
          <w:szCs w:val="22"/>
          <w:lang w:val="el-GR" w:eastAsia="en-US"/>
        </w:rPr>
      </w:pPr>
      <w:r w:rsidRPr="00E71A10">
        <w:rPr>
          <w:szCs w:val="22"/>
          <w:lang w:val="el-GR" w:eastAsia="en-US"/>
        </w:rPr>
        <w:t>Τη Ρωσική Ομοσπονδία (όπως αναγνωρίζεται από τα Ηνωμένα Έθνη) ή τα γεωγραφικά όρια αυτής, συμπεριλαμβανομένων των χωρικών υδάτων, ή των προτεκτοράτων στα οποία έχει νόμιμο έλεγχο (νόμιμος έλεγχος υπάρχει όπου αυτός αναγνωρίζεται από τα Ηνωμένα Έθνη).</w:t>
      </w:r>
      <w:r w:rsidRPr="00E71A10">
        <w:rPr>
          <w:szCs w:val="22"/>
          <w:lang w:eastAsia="en-US"/>
        </w:rPr>
        <w:t>  </w:t>
      </w:r>
    </w:p>
    <w:p w14:paraId="22301949" w14:textId="77777777" w:rsidR="007C5210" w:rsidRPr="00E71A10" w:rsidRDefault="007C5210" w:rsidP="00E71A10">
      <w:pPr>
        <w:suppressAutoHyphens w:val="0"/>
        <w:spacing w:after="160" w:line="259" w:lineRule="auto"/>
        <w:rPr>
          <w:rFonts w:eastAsia="Aptos"/>
          <w:szCs w:val="22"/>
          <w:lang w:val="el-GR" w:eastAsia="en-US"/>
        </w:rPr>
      </w:pPr>
      <w:r w:rsidRPr="00E71A10">
        <w:rPr>
          <w:szCs w:val="22"/>
          <w:lang w:eastAsia="en-US"/>
        </w:rPr>
        <w:t> </w:t>
      </w:r>
    </w:p>
    <w:p w14:paraId="2A46B9F9"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Όπου υπάρχει οποιαδήποτε αντίθεση ανάμεσα στους όρους αυτού του ειδικού όρου και στους όρους του ασφαλιστηρίου συμβολαίου, θα εφαρμόζονται οι όροι αυτού του ειδικού όρου, με την επιφύλαξη πάντοτε της εφαρμογής οποιασδήποτε ρήτρας Κυρώσεων.</w:t>
      </w:r>
      <w:r w:rsidRPr="00E71A10">
        <w:rPr>
          <w:szCs w:val="22"/>
          <w:lang w:eastAsia="en-US"/>
        </w:rPr>
        <w:t> </w:t>
      </w:r>
    </w:p>
    <w:p w14:paraId="76593EA0" w14:textId="77777777" w:rsidR="007C5210" w:rsidRPr="00E71A10" w:rsidRDefault="007C5210" w:rsidP="00E71A10">
      <w:pPr>
        <w:suppressAutoHyphens w:val="0"/>
        <w:spacing w:after="160" w:line="259" w:lineRule="auto"/>
        <w:rPr>
          <w:szCs w:val="22"/>
          <w:lang w:val="el-GR" w:eastAsia="en-US"/>
        </w:rPr>
      </w:pPr>
      <w:r w:rsidRPr="00E71A10">
        <w:rPr>
          <w:szCs w:val="22"/>
          <w:lang w:eastAsia="en-US"/>
        </w:rPr>
        <w:t> </w:t>
      </w:r>
    </w:p>
    <w:p w14:paraId="58C470AB"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 xml:space="preserve">Εάν οποιαδήποτε πρόβλεψη αυτού του ειδικού όρου είναι ή σε οποιαδήποτε στιγμή καταστεί σε οποιοδήποτε βαθμό άκυρη, παράνομη ή αδύνατη να εκτελεστεί με βάση κάποια νομοθεσία ή κάποιο κανόνα δικαίου, η πρόβλεψη αυτή θα λογίζεται, στον ίδιο βαθμό, ότι δεν αποτελεί μέρος αυτού του </w:t>
      </w:r>
      <w:r w:rsidRPr="00E71A10">
        <w:rPr>
          <w:szCs w:val="22"/>
          <w:lang w:val="el-GR" w:eastAsia="en-US"/>
        </w:rPr>
        <w:lastRenderedPageBreak/>
        <w:t>ειδικού όρου αλλά η εγκυρότητα, νομιμότητα και</w:t>
      </w:r>
      <w:r w:rsidRPr="00E71A10">
        <w:rPr>
          <w:szCs w:val="22"/>
          <w:lang w:eastAsia="en-US"/>
        </w:rPr>
        <w:t> </w:t>
      </w:r>
      <w:r w:rsidRPr="00E71A10">
        <w:rPr>
          <w:szCs w:val="22"/>
          <w:lang w:val="el-GR" w:eastAsia="en-US"/>
        </w:rPr>
        <w:t>εκτελεστότητα</w:t>
      </w:r>
      <w:r w:rsidRPr="00E71A10">
        <w:rPr>
          <w:szCs w:val="22"/>
          <w:lang w:eastAsia="en-US"/>
        </w:rPr>
        <w:t> </w:t>
      </w:r>
      <w:r w:rsidRPr="00E71A10">
        <w:rPr>
          <w:szCs w:val="22"/>
          <w:lang w:val="el-GR" w:eastAsia="en-US"/>
        </w:rPr>
        <w:t>του υπολοίπου αυτού του ειδικού όρου δεν θα επηρεάζεται.</w:t>
      </w:r>
      <w:r w:rsidRPr="00E71A10">
        <w:rPr>
          <w:szCs w:val="22"/>
          <w:lang w:eastAsia="en-US"/>
        </w:rPr>
        <w:t>  </w:t>
      </w:r>
    </w:p>
    <w:p w14:paraId="0323235F" w14:textId="77777777" w:rsidR="007C5210" w:rsidRPr="00E71A10" w:rsidRDefault="007C5210" w:rsidP="00E71A10">
      <w:pPr>
        <w:suppressAutoHyphens w:val="0"/>
        <w:spacing w:after="160" w:line="259" w:lineRule="auto"/>
        <w:rPr>
          <w:szCs w:val="22"/>
          <w:lang w:val="el-GR" w:eastAsia="en-US"/>
        </w:rPr>
      </w:pPr>
      <w:r w:rsidRPr="00E71A10">
        <w:rPr>
          <w:szCs w:val="22"/>
          <w:lang w:eastAsia="en-US"/>
        </w:rPr>
        <w:t> </w:t>
      </w:r>
    </w:p>
    <w:p w14:paraId="76109F6B"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Λοιποί όροι, προϋποθέσεις και εξαιρέσεις παραμένουν αμετάβλητοι.</w:t>
      </w:r>
      <w:r w:rsidRPr="00E71A10">
        <w:rPr>
          <w:szCs w:val="22"/>
          <w:lang w:eastAsia="en-US"/>
        </w:rPr>
        <w:t> </w:t>
      </w:r>
    </w:p>
    <w:p w14:paraId="5BD3FA6F" w14:textId="537E4E73" w:rsidR="007C5210" w:rsidRPr="00E71A10" w:rsidRDefault="005D15FC" w:rsidP="00E71A10">
      <w:pPr>
        <w:suppressAutoHyphens w:val="0"/>
        <w:spacing w:after="0" w:line="451" w:lineRule="auto"/>
        <w:ind w:left="502" w:right="1863"/>
        <w:contextualSpacing/>
        <w:rPr>
          <w:szCs w:val="22"/>
          <w:u w:val="single"/>
          <w:lang w:val="el-GR" w:eastAsia="en-US"/>
        </w:rPr>
      </w:pPr>
      <w:r w:rsidRPr="00E71A10">
        <w:rPr>
          <w:rFonts w:eastAsia="Arial"/>
          <w:b/>
          <w:szCs w:val="22"/>
          <w:u w:val="single"/>
          <w:lang w:val="el-GR" w:eastAsia="en-US"/>
        </w:rPr>
        <w:t xml:space="preserve">ΤΡΟΠΟΠΟΙΗΣΗ ΟΡΙΣΜΟΥ 6.3 </w:t>
      </w:r>
      <w:r w:rsidR="007C5210" w:rsidRPr="00E71A10">
        <w:rPr>
          <w:rFonts w:eastAsia="Arial"/>
          <w:b/>
          <w:szCs w:val="22"/>
          <w:u w:val="single"/>
          <w:lang w:val="el-GR" w:eastAsia="en-US"/>
        </w:rPr>
        <w:t>Σωματική Βλάβη και Υλική Ζημία</w:t>
      </w:r>
    </w:p>
    <w:p w14:paraId="7F90ADE9" w14:textId="77777777" w:rsidR="007C5210" w:rsidRPr="00E71A10" w:rsidRDefault="007C5210" w:rsidP="00E71A10">
      <w:pPr>
        <w:suppressAutoHyphens w:val="0"/>
        <w:overflowPunct w:val="0"/>
        <w:autoSpaceDE w:val="0"/>
        <w:autoSpaceDN w:val="0"/>
        <w:adjustRightInd w:val="0"/>
        <w:spacing w:after="160" w:line="259" w:lineRule="auto"/>
        <w:textAlignment w:val="baseline"/>
        <w:rPr>
          <w:b/>
          <w:bCs/>
          <w:szCs w:val="22"/>
          <w:lang w:val="el-GR" w:eastAsia="en-US"/>
        </w:rPr>
      </w:pPr>
      <w:r w:rsidRPr="00E71A10">
        <w:rPr>
          <w:bCs/>
          <w:spacing w:val="-2"/>
          <w:szCs w:val="22"/>
          <w:lang w:val="el-GR" w:eastAsia="en-US"/>
        </w:rPr>
        <w:t xml:space="preserve">Με το παρόν συμφωνείται ότι </w:t>
      </w:r>
      <w:r w:rsidRPr="00E71A10">
        <w:rPr>
          <w:spacing w:val="-2"/>
          <w:szCs w:val="22"/>
          <w:lang w:val="el-GR" w:eastAsia="en-US"/>
        </w:rPr>
        <w:t xml:space="preserve">ο ορισμός του </w:t>
      </w:r>
      <w:r w:rsidRPr="00E71A10">
        <w:rPr>
          <w:b/>
          <w:spacing w:val="-2"/>
          <w:szCs w:val="22"/>
          <w:lang w:val="el-GR" w:eastAsia="en-US"/>
        </w:rPr>
        <w:t xml:space="preserve">Ασφαλισμένου προσώπου </w:t>
      </w:r>
      <w:r w:rsidRPr="00E71A10">
        <w:rPr>
          <w:spacing w:val="-2"/>
          <w:szCs w:val="22"/>
          <w:lang w:val="el-GR" w:eastAsia="en-US"/>
        </w:rPr>
        <w:t>διαγράφεται εξ’ ολοκλήρου και αντικαθίσταται ως εξής</w:t>
      </w:r>
    </w:p>
    <w:p w14:paraId="41C423C8" w14:textId="77777777" w:rsidR="007C5210" w:rsidRPr="00E71A10" w:rsidRDefault="007C5210" w:rsidP="00E71A10">
      <w:pPr>
        <w:numPr>
          <w:ilvl w:val="1"/>
          <w:numId w:val="97"/>
        </w:numPr>
        <w:suppressAutoHyphens w:val="0"/>
        <w:spacing w:after="0" w:line="451" w:lineRule="auto"/>
        <w:ind w:right="1863"/>
        <w:contextualSpacing/>
        <w:rPr>
          <w:szCs w:val="22"/>
          <w:lang w:val="el-GR" w:eastAsia="en-US"/>
        </w:rPr>
      </w:pPr>
      <w:r w:rsidRPr="00E71A10">
        <w:rPr>
          <w:rFonts w:eastAsia="Arial"/>
          <w:b/>
          <w:szCs w:val="22"/>
          <w:lang w:val="el-GR" w:eastAsia="en-US"/>
        </w:rPr>
        <w:t xml:space="preserve">Σωματική Βλάβη και Υλική Ζημία </w:t>
      </w:r>
    </w:p>
    <w:p w14:paraId="1C9D842E" w14:textId="77777777" w:rsidR="007C5210" w:rsidRPr="00E71A10" w:rsidRDefault="007C5210" w:rsidP="00E71A10">
      <w:pPr>
        <w:suppressAutoHyphens w:val="0"/>
        <w:spacing w:after="160" w:line="451" w:lineRule="auto"/>
        <w:ind w:right="1863"/>
        <w:rPr>
          <w:szCs w:val="22"/>
          <w:lang w:val="el-GR" w:eastAsia="en-US"/>
        </w:rPr>
      </w:pPr>
      <w:r w:rsidRPr="00E71A10">
        <w:rPr>
          <w:szCs w:val="22"/>
          <w:lang w:val="el-GR" w:eastAsia="en-US"/>
        </w:rPr>
        <w:t xml:space="preserve">που απορρέουν από </w:t>
      </w:r>
      <w:r w:rsidRPr="00E71A10">
        <w:rPr>
          <w:rFonts w:eastAsia="Arial"/>
          <w:b/>
          <w:szCs w:val="22"/>
          <w:lang w:val="el-GR" w:eastAsia="en-US"/>
        </w:rPr>
        <w:t xml:space="preserve">Απαίτηση </w:t>
      </w:r>
      <w:r w:rsidRPr="00E71A10">
        <w:rPr>
          <w:szCs w:val="22"/>
          <w:lang w:val="el-GR" w:eastAsia="en-US"/>
        </w:rPr>
        <w:t xml:space="preserve">για </w:t>
      </w:r>
      <w:r w:rsidRPr="00E71A10">
        <w:rPr>
          <w:rFonts w:eastAsia="Arial"/>
          <w:b/>
          <w:szCs w:val="22"/>
          <w:lang w:val="el-GR" w:eastAsia="en-US"/>
        </w:rPr>
        <w:t xml:space="preserve">Σωματική Βλάβη </w:t>
      </w:r>
      <w:r w:rsidRPr="00E71A10">
        <w:rPr>
          <w:szCs w:val="22"/>
          <w:lang w:val="el-GR" w:eastAsia="en-US"/>
        </w:rPr>
        <w:t xml:space="preserve">ή </w:t>
      </w:r>
      <w:r w:rsidRPr="00E71A10">
        <w:rPr>
          <w:rFonts w:eastAsia="Arial"/>
          <w:b/>
          <w:szCs w:val="22"/>
          <w:lang w:val="el-GR" w:eastAsia="en-US"/>
        </w:rPr>
        <w:t>Υλική Ζημία</w:t>
      </w:r>
      <w:r w:rsidRPr="00E71A10">
        <w:rPr>
          <w:rFonts w:eastAsia="Arial"/>
          <w:szCs w:val="22"/>
          <w:lang w:val="el-GR" w:eastAsia="en-US"/>
        </w:rPr>
        <w:t xml:space="preserve">.  </w:t>
      </w:r>
    </w:p>
    <w:p w14:paraId="61E487FD" w14:textId="77777777" w:rsidR="007C5210" w:rsidRPr="00E71A10" w:rsidRDefault="007C5210" w:rsidP="00E71A10">
      <w:pPr>
        <w:tabs>
          <w:tab w:val="left" w:pos="1200"/>
        </w:tabs>
        <w:suppressAutoHyphens w:val="0"/>
        <w:autoSpaceDE w:val="0"/>
        <w:autoSpaceDN w:val="0"/>
        <w:adjustRightInd w:val="0"/>
        <w:spacing w:before="60" w:line="226" w:lineRule="atLeast"/>
        <w:ind w:right="91"/>
        <w:rPr>
          <w:rFonts w:eastAsia="Arial"/>
          <w:szCs w:val="22"/>
          <w:lang w:val="el-GR" w:eastAsia="en-US"/>
        </w:rPr>
      </w:pPr>
      <w:r w:rsidRPr="00E71A10">
        <w:rPr>
          <w:szCs w:val="22"/>
          <w:lang w:val="el-GR" w:eastAsia="en-US"/>
        </w:rPr>
        <w:t>Η παρούσα Εξαίρεση 6.3 δεν εφαρμόζεται σε</w:t>
      </w:r>
      <w:r w:rsidRPr="00E71A10">
        <w:rPr>
          <w:rFonts w:eastAsia="Arial"/>
          <w:szCs w:val="22"/>
          <w:lang w:val="el-GR" w:eastAsia="en-US"/>
        </w:rPr>
        <w:t xml:space="preserve"> </w:t>
      </w:r>
      <w:r w:rsidRPr="00E71A10">
        <w:rPr>
          <w:rFonts w:eastAsia="Arial"/>
          <w:b/>
          <w:szCs w:val="22"/>
          <w:lang w:val="el-GR" w:eastAsia="en-US"/>
        </w:rPr>
        <w:t xml:space="preserve">Έξοδα Υπεράσπισης </w:t>
      </w:r>
      <w:r w:rsidRPr="00E71A10">
        <w:rPr>
          <w:szCs w:val="22"/>
          <w:lang w:val="el-GR" w:eastAsia="en-US"/>
        </w:rPr>
        <w:t xml:space="preserve">(συμπεριλαμβανομένων </w:t>
      </w:r>
      <w:r w:rsidRPr="00E71A10">
        <w:rPr>
          <w:rFonts w:eastAsia="Arial"/>
          <w:b/>
          <w:szCs w:val="22"/>
          <w:lang w:val="el-GR" w:eastAsia="en-US"/>
        </w:rPr>
        <w:t xml:space="preserve">των Εξόδων Υπεράσπισης </w:t>
      </w:r>
      <w:r w:rsidRPr="00E71A10">
        <w:rPr>
          <w:szCs w:val="22"/>
          <w:lang w:val="el-GR" w:eastAsia="en-US"/>
        </w:rPr>
        <w:t xml:space="preserve">σε </w:t>
      </w:r>
      <w:r w:rsidRPr="00E71A10">
        <w:rPr>
          <w:rFonts w:eastAsia="Arial"/>
          <w:b/>
          <w:szCs w:val="22"/>
          <w:lang w:val="el-GR" w:eastAsia="en-US"/>
        </w:rPr>
        <w:t xml:space="preserve">Απαίτηση </w:t>
      </w:r>
      <w:r w:rsidRPr="00E71A10">
        <w:rPr>
          <w:szCs w:val="22"/>
          <w:lang w:val="el-GR" w:eastAsia="en-US"/>
        </w:rPr>
        <w:t>που αφορά ανθρωποκτονία ή παραβίαση της νομοθεσίας περί υγείας και ασφάλειας)</w:t>
      </w:r>
      <w:r w:rsidRPr="00E71A10">
        <w:rPr>
          <w:rFonts w:eastAsia="Arial"/>
          <w:szCs w:val="22"/>
          <w:lang w:val="el-GR" w:eastAsia="en-US"/>
        </w:rPr>
        <w:t xml:space="preserve"> με την επιφύλαξη του υπό-ορίου </w:t>
      </w:r>
      <w:r w:rsidRPr="00E71A10">
        <w:rPr>
          <w:rFonts w:eastAsia="Arial"/>
          <w:szCs w:val="22"/>
          <w:lang w:val="en-US" w:eastAsia="en-US"/>
        </w:rPr>
        <w:t>EUR</w:t>
      </w:r>
      <w:r w:rsidRPr="00E71A10">
        <w:rPr>
          <w:rFonts w:eastAsia="Arial"/>
          <w:szCs w:val="22"/>
          <w:lang w:val="el-GR" w:eastAsia="en-US"/>
        </w:rPr>
        <w:t xml:space="preserve"> 200.000,00,-. </w:t>
      </w:r>
    </w:p>
    <w:p w14:paraId="1741E65B" w14:textId="77777777" w:rsidR="007C5210" w:rsidRPr="00E71A10" w:rsidRDefault="007C5210" w:rsidP="00E71A10">
      <w:pPr>
        <w:suppressAutoHyphens w:val="0"/>
        <w:spacing w:after="160" w:line="259" w:lineRule="auto"/>
        <w:rPr>
          <w:szCs w:val="22"/>
          <w:lang w:val="el-GR" w:eastAsia="en-US"/>
        </w:rPr>
      </w:pPr>
      <w:r w:rsidRPr="00E71A10">
        <w:rPr>
          <w:szCs w:val="22"/>
          <w:lang w:val="el-GR" w:eastAsia="en-US"/>
        </w:rPr>
        <w:t xml:space="preserve">Το παρόν αποτελεί αναπόσπαστο μέρος του ανωτέρω </w:t>
      </w:r>
      <w:r w:rsidRPr="00E71A10">
        <w:rPr>
          <w:b/>
          <w:bCs/>
          <w:szCs w:val="22"/>
          <w:lang w:val="el-GR" w:eastAsia="en-US"/>
        </w:rPr>
        <w:t>Ασφαλιστηρίου</w:t>
      </w:r>
      <w:r w:rsidRPr="00E71A10">
        <w:rPr>
          <w:szCs w:val="22"/>
          <w:lang w:val="el-GR" w:eastAsia="en-US"/>
        </w:rPr>
        <w:t xml:space="preserve"> και ως ειδικός όρος υπερισχύει αντίθετων προβλέψεων του </w:t>
      </w:r>
      <w:r w:rsidRPr="00E71A10">
        <w:rPr>
          <w:b/>
          <w:bCs/>
          <w:szCs w:val="22"/>
          <w:lang w:val="el-GR" w:eastAsia="en-US"/>
        </w:rPr>
        <w:t>Ασφαλιστηρίου</w:t>
      </w:r>
      <w:r w:rsidRPr="00E71A10">
        <w:rPr>
          <w:szCs w:val="22"/>
          <w:lang w:val="el-GR" w:eastAsia="en-US"/>
        </w:rPr>
        <w:t xml:space="preserve">. Κατά τα λοιπά ισχύουν οι όροι και προβλέψεις του </w:t>
      </w:r>
      <w:r w:rsidRPr="00E71A10">
        <w:rPr>
          <w:b/>
          <w:bCs/>
          <w:szCs w:val="22"/>
          <w:lang w:val="el-GR" w:eastAsia="en-US"/>
        </w:rPr>
        <w:t xml:space="preserve">Ασφαλιστηρίου. </w:t>
      </w:r>
      <w:r w:rsidRPr="00E71A10">
        <w:rPr>
          <w:szCs w:val="22"/>
          <w:lang w:val="el-GR" w:eastAsia="en-US"/>
        </w:rPr>
        <w:t xml:space="preserve">Εκτός εάν ορίζεται διαφορετικά, όροι με έντονα στοιχεία έχουν την έννοια που έχει συμφωνηθεί στο </w:t>
      </w:r>
      <w:r w:rsidRPr="00E71A10">
        <w:rPr>
          <w:b/>
          <w:bCs/>
          <w:szCs w:val="22"/>
          <w:lang w:val="el-GR" w:eastAsia="en-US"/>
        </w:rPr>
        <w:t>Ασφαλιστήριο.</w:t>
      </w:r>
    </w:p>
    <w:p w14:paraId="3ECF95AC" w14:textId="77777777" w:rsidR="005D15FC" w:rsidRPr="00E71A10" w:rsidRDefault="005D15FC" w:rsidP="00E71A10">
      <w:pPr>
        <w:rPr>
          <w:b/>
          <w:caps/>
          <w:spacing w:val="30"/>
          <w:szCs w:val="22"/>
          <w:u w:val="single"/>
          <w:lang w:val="el-GR"/>
        </w:rPr>
      </w:pPr>
      <w:r w:rsidRPr="00E71A10">
        <w:rPr>
          <w:b/>
          <w:caps/>
          <w:spacing w:val="30"/>
          <w:szCs w:val="22"/>
          <w:u w:val="single"/>
          <w:lang w:val="el-GR"/>
        </w:rPr>
        <w:t>ΤΡΟΠΟΠΟΙΗΣΗ εξαιρεσησ 6.1</w:t>
      </w:r>
    </w:p>
    <w:p w14:paraId="3CADAA9F" w14:textId="77777777" w:rsidR="005D15FC" w:rsidRPr="00E71A10" w:rsidRDefault="005D15FC" w:rsidP="00E71A10">
      <w:pPr>
        <w:rPr>
          <w:bCs/>
          <w:szCs w:val="22"/>
          <w:lang w:val="el-GR" w:eastAsia="en-US"/>
        </w:rPr>
      </w:pPr>
      <w:r w:rsidRPr="00E71A10">
        <w:rPr>
          <w:szCs w:val="22"/>
          <w:lang w:val="el-GR" w:eastAsia="en-US"/>
        </w:rPr>
        <w:t xml:space="preserve">Με το παρόν γίνεται δεκτό και συμφωνείται ότι το </w:t>
      </w:r>
      <w:r w:rsidRPr="00E71A10">
        <w:rPr>
          <w:b/>
          <w:szCs w:val="22"/>
          <w:lang w:val="el-GR" w:eastAsia="en-US"/>
        </w:rPr>
        <w:t>Ασφαλιστήριο</w:t>
      </w:r>
      <w:r w:rsidRPr="00E71A10">
        <w:rPr>
          <w:szCs w:val="22"/>
          <w:lang w:val="el-GR" w:eastAsia="en-US"/>
        </w:rPr>
        <w:t xml:space="preserve"> τροποποιείται ως </w:t>
      </w:r>
      <w:r w:rsidRPr="00E71A10">
        <w:rPr>
          <w:bCs/>
          <w:szCs w:val="22"/>
          <w:lang w:val="el-GR" w:eastAsia="en-US"/>
        </w:rPr>
        <w:t>εξής: Η Εξαίρεση 6.1  διαγράφεται εξ ολοκλήρου και αντικαθίσταται ως εξής:</w:t>
      </w:r>
    </w:p>
    <w:p w14:paraId="1891492C" w14:textId="77777777" w:rsidR="005D15FC" w:rsidRPr="00E71A10" w:rsidRDefault="005D15FC" w:rsidP="00E71A10">
      <w:pPr>
        <w:rPr>
          <w:noProof/>
          <w:color w:val="000000"/>
          <w:w w:val="0"/>
          <w:szCs w:val="22"/>
          <w:lang w:val="el-GR" w:eastAsia="el-GR"/>
        </w:rPr>
      </w:pPr>
      <w:r w:rsidRPr="00E71A10">
        <w:rPr>
          <w:noProof/>
          <w:color w:val="000000"/>
          <w:w w:val="0"/>
          <w:szCs w:val="22"/>
          <w:lang w:val="el-GR" w:eastAsia="el-GR"/>
        </w:rPr>
        <w:t>6.1    Συμπεριφορά</w:t>
      </w:r>
    </w:p>
    <w:p w14:paraId="567E5F65" w14:textId="77777777" w:rsidR="005D15FC" w:rsidRPr="00E71A10" w:rsidRDefault="005D15FC" w:rsidP="00E71A10">
      <w:pPr>
        <w:ind w:left="720"/>
        <w:rPr>
          <w:i/>
          <w:w w:val="0"/>
          <w:szCs w:val="22"/>
          <w:lang w:val="el-GR"/>
        </w:rPr>
      </w:pPr>
      <w:r w:rsidRPr="00E71A10">
        <w:rPr>
          <w:w w:val="0"/>
          <w:szCs w:val="22"/>
          <w:lang w:val="el-GR"/>
        </w:rPr>
        <w:t xml:space="preserve">Ο </w:t>
      </w:r>
      <w:r w:rsidRPr="00E71A10">
        <w:rPr>
          <w:b/>
          <w:w w:val="0"/>
          <w:szCs w:val="22"/>
          <w:lang w:val="el-GR"/>
        </w:rPr>
        <w:t>Ασφαλιστής</w:t>
      </w:r>
      <w:r w:rsidRPr="00E71A10">
        <w:rPr>
          <w:i/>
          <w:w w:val="0"/>
          <w:szCs w:val="22"/>
          <w:lang w:val="el-GR"/>
        </w:rPr>
        <w:t xml:space="preserve"> </w:t>
      </w:r>
      <w:r w:rsidRPr="00E71A10">
        <w:rPr>
          <w:iCs/>
          <w:w w:val="0"/>
          <w:szCs w:val="22"/>
          <w:lang w:val="el-GR"/>
        </w:rPr>
        <w:t>δεν υποχρεούται σε οποιαδήποτε πληρωμή βάσει του</w:t>
      </w:r>
      <w:r w:rsidRPr="00E71A10">
        <w:rPr>
          <w:b/>
          <w:bCs/>
          <w:iCs/>
          <w:w w:val="0"/>
          <w:szCs w:val="22"/>
          <w:lang w:val="el-GR"/>
        </w:rPr>
        <w:t xml:space="preserve"> Ασφαλιστηρίου</w:t>
      </w:r>
      <w:r w:rsidRPr="00E71A10">
        <w:rPr>
          <w:b/>
          <w:w w:val="0"/>
          <w:szCs w:val="22"/>
          <w:lang w:val="el-GR"/>
        </w:rPr>
        <w:t xml:space="preserve">, </w:t>
      </w:r>
      <w:r w:rsidRPr="00E71A10">
        <w:rPr>
          <w:w w:val="0"/>
          <w:szCs w:val="22"/>
          <w:lang w:val="el-GR"/>
        </w:rPr>
        <w:t>αναφορικά με</w:t>
      </w:r>
      <w:r w:rsidRPr="00E71A10">
        <w:rPr>
          <w:b/>
          <w:w w:val="0"/>
          <w:szCs w:val="22"/>
          <w:lang w:val="el-GR"/>
        </w:rPr>
        <w:t xml:space="preserve"> Ζημία </w:t>
      </w:r>
      <w:r w:rsidRPr="00E71A10">
        <w:rPr>
          <w:w w:val="0"/>
          <w:szCs w:val="22"/>
          <w:lang w:val="el-GR"/>
        </w:rPr>
        <w:t>που αφορά σε ή σχετίζεται</w:t>
      </w:r>
      <w:r w:rsidRPr="00E71A10">
        <w:rPr>
          <w:b/>
          <w:w w:val="0"/>
          <w:szCs w:val="22"/>
          <w:lang w:val="el-GR"/>
        </w:rPr>
        <w:t xml:space="preserve"> </w:t>
      </w:r>
      <w:r w:rsidRPr="00E71A10">
        <w:rPr>
          <w:w w:val="0"/>
          <w:szCs w:val="22"/>
          <w:lang w:val="el-GR"/>
        </w:rPr>
        <w:t>με</w:t>
      </w:r>
      <w:r w:rsidRPr="00E71A10">
        <w:rPr>
          <w:i/>
          <w:w w:val="0"/>
          <w:szCs w:val="22"/>
          <w:lang w:val="el-GR"/>
        </w:rPr>
        <w:t>:</w:t>
      </w:r>
    </w:p>
    <w:p w14:paraId="491E85F9" w14:textId="77777777" w:rsidR="005D15FC" w:rsidRPr="00E71A10" w:rsidRDefault="005D15FC" w:rsidP="00E71A10">
      <w:pPr>
        <w:numPr>
          <w:ilvl w:val="0"/>
          <w:numId w:val="99"/>
        </w:numPr>
        <w:tabs>
          <w:tab w:val="num" w:pos="1134"/>
        </w:tabs>
        <w:suppressAutoHyphens w:val="0"/>
        <w:spacing w:before="60" w:after="60" w:line="260" w:lineRule="exact"/>
        <w:ind w:left="1134" w:hanging="567"/>
        <w:rPr>
          <w:w w:val="0"/>
          <w:szCs w:val="22"/>
          <w:lang w:val="el-GR"/>
        </w:rPr>
      </w:pPr>
      <w:r w:rsidRPr="00E71A10">
        <w:rPr>
          <w:w w:val="0"/>
          <w:szCs w:val="22"/>
          <w:lang w:val="el-GR"/>
        </w:rPr>
        <w:t xml:space="preserve">την με οποιονδήποτε τρόπο απόκτηση οποιουδήποτε κέρδους ή ωφέλειας, στην οποία ο </w:t>
      </w:r>
      <w:r w:rsidRPr="00E71A10">
        <w:rPr>
          <w:b/>
          <w:w w:val="0"/>
          <w:szCs w:val="22"/>
          <w:lang w:val="el-GR"/>
        </w:rPr>
        <w:t>Ασφαλισμένος</w:t>
      </w:r>
      <w:r w:rsidRPr="00E71A10">
        <w:rPr>
          <w:w w:val="0"/>
          <w:szCs w:val="22"/>
          <w:lang w:val="el-GR"/>
        </w:rPr>
        <w:t xml:space="preserve">  δεν είχε νόμιμο δικαίωμα, ή </w:t>
      </w:r>
    </w:p>
    <w:p w14:paraId="33068AF5" w14:textId="77777777" w:rsidR="005D15FC" w:rsidRPr="00E71A10" w:rsidRDefault="005D15FC" w:rsidP="00E71A10">
      <w:pPr>
        <w:numPr>
          <w:ilvl w:val="0"/>
          <w:numId w:val="99"/>
        </w:numPr>
        <w:tabs>
          <w:tab w:val="num" w:pos="1134"/>
        </w:tabs>
        <w:suppressAutoHyphens w:val="0"/>
        <w:spacing w:before="60" w:after="60" w:line="260" w:lineRule="exact"/>
        <w:ind w:left="1134" w:hanging="567"/>
        <w:rPr>
          <w:w w:val="0"/>
          <w:szCs w:val="22"/>
          <w:lang w:val="el-GR"/>
        </w:rPr>
      </w:pPr>
      <w:r w:rsidRPr="00E71A10">
        <w:rPr>
          <w:w w:val="0"/>
          <w:szCs w:val="22"/>
          <w:lang w:val="el-GR"/>
        </w:rPr>
        <w:t>δόλια πράξη ή δόλια παράλειψη.</w:t>
      </w:r>
    </w:p>
    <w:p w14:paraId="1D0DA941" w14:textId="77777777" w:rsidR="005D15FC" w:rsidRPr="00E71A10" w:rsidRDefault="005D15FC" w:rsidP="00E71A10">
      <w:pPr>
        <w:ind w:left="720"/>
        <w:rPr>
          <w:w w:val="0"/>
          <w:szCs w:val="22"/>
          <w:lang w:val="el-GR"/>
        </w:rPr>
      </w:pPr>
      <w:r w:rsidRPr="00E71A10">
        <w:rPr>
          <w:w w:val="0"/>
          <w:szCs w:val="22"/>
          <w:lang w:val="el-GR"/>
        </w:rPr>
        <w:t xml:space="preserve">Οι εξαιρέσεις αυτές εφαρμόζονται μόνο εφόσον αποδεικνύονται τελεσίδικα με τελεσίδικη δικαστική απόφαση ή με σχετική δικαστική ή εξώδικη ομολογία του </w:t>
      </w:r>
      <w:r w:rsidRPr="00E71A10">
        <w:rPr>
          <w:b/>
          <w:w w:val="0"/>
          <w:szCs w:val="22"/>
          <w:lang w:val="el-GR"/>
        </w:rPr>
        <w:t>Ασφαλισμένου</w:t>
      </w:r>
      <w:r w:rsidRPr="00E71A10">
        <w:rPr>
          <w:w w:val="0"/>
          <w:szCs w:val="22"/>
          <w:lang w:val="el-GR"/>
        </w:rPr>
        <w:t xml:space="preserve">. </w:t>
      </w:r>
    </w:p>
    <w:p w14:paraId="3022EAB2" w14:textId="77777777" w:rsidR="005D15FC" w:rsidRPr="00E71A10" w:rsidRDefault="005D15FC" w:rsidP="00E71A10">
      <w:pPr>
        <w:ind w:left="720"/>
        <w:rPr>
          <w:w w:val="0"/>
          <w:szCs w:val="22"/>
          <w:lang w:val="el-GR"/>
        </w:rPr>
      </w:pPr>
      <w:r w:rsidRPr="00E71A10">
        <w:rPr>
          <w:iCs/>
          <w:szCs w:val="22"/>
          <w:lang w:val="el-GR"/>
        </w:rPr>
        <w:t xml:space="preserve">Προκειμένου να εξακριβωθεί η εφαρμογή της εξαίρεσης 6.1, η </w:t>
      </w:r>
      <w:r w:rsidRPr="00E71A10">
        <w:rPr>
          <w:bCs/>
          <w:iCs/>
          <w:szCs w:val="22"/>
          <w:lang w:val="el-GR"/>
        </w:rPr>
        <w:t>πράξη ή παράλειψη</w:t>
      </w:r>
      <w:r w:rsidRPr="00E71A10">
        <w:rPr>
          <w:iCs/>
          <w:szCs w:val="22"/>
          <w:lang w:val="el-GR"/>
        </w:rPr>
        <w:t xml:space="preserve"> ενός ή περισσοτέρων εκ των </w:t>
      </w:r>
      <w:r w:rsidRPr="00E71A10">
        <w:rPr>
          <w:b/>
          <w:bCs/>
          <w:iCs/>
          <w:szCs w:val="22"/>
          <w:lang w:val="el-GR"/>
        </w:rPr>
        <w:t>Ασφαλισμένων</w:t>
      </w:r>
      <w:r w:rsidRPr="00E71A10">
        <w:rPr>
          <w:iCs/>
          <w:szCs w:val="22"/>
          <w:lang w:val="el-GR"/>
        </w:rPr>
        <w:t xml:space="preserve"> δεν θα βαρύνει τα άλλα </w:t>
      </w:r>
      <w:r w:rsidRPr="00E71A10">
        <w:rPr>
          <w:b/>
          <w:iCs/>
          <w:szCs w:val="22"/>
          <w:lang w:val="el-GR"/>
        </w:rPr>
        <w:t>Ασφαλισμένα Πρόσωπα</w:t>
      </w:r>
      <w:r w:rsidRPr="00E71A10">
        <w:rPr>
          <w:iCs/>
          <w:szCs w:val="22"/>
          <w:lang w:val="el-GR"/>
        </w:rPr>
        <w:t xml:space="preserve">. </w:t>
      </w:r>
    </w:p>
    <w:p w14:paraId="46927E76" w14:textId="77777777" w:rsidR="005D15FC" w:rsidRPr="00E71A10" w:rsidRDefault="005D15FC" w:rsidP="00E71A10">
      <w:pPr>
        <w:rPr>
          <w:szCs w:val="22"/>
          <w:lang w:val="el-GR"/>
        </w:rPr>
      </w:pPr>
    </w:p>
    <w:p w14:paraId="1F89ECDA" w14:textId="7D0A5FDD" w:rsidR="005D15FC" w:rsidRPr="00E71A10" w:rsidRDefault="005D15FC" w:rsidP="00E71A10">
      <w:pPr>
        <w:spacing w:after="240"/>
        <w:rPr>
          <w:b/>
          <w:bCs/>
          <w:szCs w:val="22"/>
          <w:lang w:val="el-GR"/>
        </w:rPr>
      </w:pPr>
      <w:r w:rsidRPr="00E71A10">
        <w:rPr>
          <w:szCs w:val="22"/>
          <w:lang w:val="el-GR"/>
        </w:rPr>
        <w:t xml:space="preserve">Το παρόν αποτελεί αναπόσπαστο τμήμα του ανωτέρω </w:t>
      </w:r>
      <w:r w:rsidRPr="00E71A10">
        <w:rPr>
          <w:b/>
          <w:bCs/>
          <w:szCs w:val="22"/>
          <w:lang w:val="el-GR"/>
        </w:rPr>
        <w:t xml:space="preserve">Ασφαλιστηρίου </w:t>
      </w:r>
      <w:r w:rsidRPr="00E71A10">
        <w:rPr>
          <w:szCs w:val="22"/>
          <w:lang w:val="el-GR"/>
        </w:rPr>
        <w:t xml:space="preserve">και ως ειδικός όρος υπερισχύει αντίθετων προβλέψεων του </w:t>
      </w:r>
      <w:r w:rsidRPr="00E71A10">
        <w:rPr>
          <w:b/>
          <w:bCs/>
          <w:szCs w:val="22"/>
          <w:lang w:val="el-GR"/>
        </w:rPr>
        <w:t>Ασφαλιστηρίου</w:t>
      </w:r>
      <w:r w:rsidRPr="00E71A10">
        <w:rPr>
          <w:szCs w:val="22"/>
          <w:lang w:val="el-GR"/>
        </w:rPr>
        <w:t xml:space="preserve">. Κατά τα λοιπά ισχύουν οι όροι και οι προβλέψεις του </w:t>
      </w:r>
      <w:r w:rsidRPr="00E71A10">
        <w:rPr>
          <w:b/>
          <w:bCs/>
          <w:szCs w:val="22"/>
          <w:lang w:val="el-GR"/>
        </w:rPr>
        <w:t>Ασφαλιστηρίου</w:t>
      </w:r>
      <w:r w:rsidRPr="00E71A10">
        <w:rPr>
          <w:szCs w:val="22"/>
          <w:lang w:val="el-GR"/>
        </w:rPr>
        <w:t>. Εκτός εάν ορίζεται διαφορετικά στο παρόν</w:t>
      </w:r>
      <w:r w:rsidRPr="00E71A10">
        <w:rPr>
          <w:b/>
          <w:bCs/>
          <w:szCs w:val="22"/>
          <w:lang w:val="el-GR"/>
        </w:rPr>
        <w:t>,</w:t>
      </w:r>
      <w:r w:rsidRPr="00E71A10">
        <w:rPr>
          <w:szCs w:val="22"/>
          <w:lang w:val="el-GR"/>
        </w:rPr>
        <w:t xml:space="preserve"> όροι με έντονα στοιχεία έχουν την έννοια που έχει συμφωνηθεί στο </w:t>
      </w:r>
      <w:r w:rsidRPr="00E71A10">
        <w:rPr>
          <w:b/>
          <w:bCs/>
          <w:szCs w:val="22"/>
          <w:lang w:val="el-GR"/>
        </w:rPr>
        <w:t>Ασφαλιστήριο.</w:t>
      </w:r>
    </w:p>
    <w:p w14:paraId="03B10F61" w14:textId="397543FA" w:rsidR="00E17859" w:rsidRPr="004E0D44" w:rsidRDefault="00095856" w:rsidP="00E17859">
      <w:pPr>
        <w:rPr>
          <w:lang w:val="el-GR"/>
        </w:rPr>
      </w:pPr>
      <w:bookmarkStart w:id="5" w:name="_DV_M30"/>
      <w:bookmarkStart w:id="6" w:name="_DV_M31"/>
      <w:bookmarkStart w:id="7" w:name="_DV_M32"/>
      <w:bookmarkStart w:id="8" w:name="_DV_M33"/>
      <w:bookmarkStart w:id="9" w:name="_DV_M34"/>
      <w:bookmarkStart w:id="10" w:name="_DV_M46"/>
      <w:bookmarkStart w:id="11" w:name="_DV_M48"/>
      <w:bookmarkStart w:id="12" w:name="_DV_M227"/>
      <w:bookmarkStart w:id="13" w:name="_DV_M230"/>
      <w:bookmarkStart w:id="14" w:name="_DV_M232"/>
      <w:bookmarkStart w:id="15" w:name="_DV_M234"/>
      <w:bookmarkStart w:id="16" w:name="_DV_M235"/>
      <w:bookmarkStart w:id="17" w:name="_DV_M236"/>
      <w:bookmarkStart w:id="18" w:name="_DV_M237"/>
      <w:bookmarkStart w:id="19" w:name="_DV_M238"/>
      <w:bookmarkStart w:id="20" w:name="_DV_M194"/>
      <w:bookmarkStart w:id="21" w:name="_DV_M196"/>
      <w:bookmarkStart w:id="22" w:name="_DV_M104"/>
      <w:bookmarkStart w:id="23" w:name="_DV_M105"/>
      <w:bookmarkStart w:id="24" w:name="_DV_M106"/>
      <w:bookmarkStart w:id="25" w:name="_DV_M167"/>
      <w:bookmarkStart w:id="26" w:name="_DV_M168"/>
      <w:bookmarkStart w:id="27" w:name="_DV_M169"/>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szCs w:val="22"/>
          <w:lang w:val="el-GR"/>
        </w:rPr>
        <w:br w:type="page"/>
      </w:r>
    </w:p>
    <w:p w14:paraId="1571B049" w14:textId="6DEA2F4B" w:rsidR="00520D3D" w:rsidRPr="00E71A10" w:rsidRDefault="00520D3D" w:rsidP="00E71A10">
      <w:pPr>
        <w:pStyle w:val="Heading2"/>
        <w:tabs>
          <w:tab w:val="clear" w:pos="567"/>
          <w:tab w:val="left" w:pos="0"/>
        </w:tabs>
        <w:spacing w:before="57" w:after="57"/>
        <w:ind w:left="0" w:firstLine="0"/>
        <w:rPr>
          <w:rFonts w:ascii="Calibri" w:hAnsi="Calibri" w:cs="Calibri"/>
          <w:color w:val="auto"/>
          <w:sz w:val="22"/>
          <w:lang w:val="el-GR"/>
        </w:rPr>
      </w:pPr>
      <w:bookmarkStart w:id="28" w:name="_Toc243296704"/>
      <w:r w:rsidRPr="00E71A10">
        <w:rPr>
          <w:rFonts w:ascii="Calibri" w:hAnsi="Calibri" w:cs="Calibri"/>
          <w:color w:val="auto"/>
          <w:sz w:val="22"/>
          <w:lang w:val="el-GR"/>
        </w:rPr>
        <w:t xml:space="preserve">ΠΑΡΑΡΤΗΜΑ </w:t>
      </w:r>
      <w:r w:rsidRPr="00E71A10">
        <w:rPr>
          <w:rFonts w:ascii="Calibri" w:hAnsi="Calibri" w:cs="Calibri"/>
          <w:color w:val="auto"/>
          <w:sz w:val="22"/>
          <w:lang w:val="en-US"/>
        </w:rPr>
        <w:t>V</w:t>
      </w:r>
      <w:r w:rsidRPr="00E71A10">
        <w:rPr>
          <w:rFonts w:ascii="Calibri" w:hAnsi="Calibri" w:cs="Calibri"/>
          <w:color w:val="auto"/>
          <w:sz w:val="22"/>
          <w:lang w:val="el-GR"/>
        </w:rPr>
        <w:t xml:space="preserve"> – ΟΙΚΟΝΟΜΙΚΑ ΣΤΟΙΧΕΙΑ </w:t>
      </w:r>
      <w:r w:rsidR="006E480F" w:rsidRPr="00E71A10">
        <w:rPr>
          <w:rFonts w:ascii="Calibri" w:hAnsi="Calibri" w:cs="Calibri"/>
          <w:color w:val="auto"/>
          <w:sz w:val="22"/>
          <w:lang w:val="el-GR"/>
        </w:rPr>
        <w:t xml:space="preserve">&amp; ΟΡΓΑΝΟΓΡΑΜΜΑ </w:t>
      </w:r>
      <w:r w:rsidRPr="00E71A10">
        <w:rPr>
          <w:rFonts w:ascii="Calibri" w:hAnsi="Calibri" w:cs="Calibri"/>
          <w:color w:val="auto"/>
          <w:sz w:val="22"/>
          <w:lang w:val="el-GR"/>
        </w:rPr>
        <w:t>ΤΗΣ ΕΛΛΗΝΙΚΟ ΜΕΤΡΟ Α.Ε.</w:t>
      </w:r>
      <w:bookmarkEnd w:id="28"/>
    </w:p>
    <w:p w14:paraId="4584A9B9" w14:textId="77777777" w:rsidR="00520D3D" w:rsidRPr="00E71A10" w:rsidRDefault="00520D3D" w:rsidP="00E71A10">
      <w:pPr>
        <w:spacing w:after="0"/>
        <w:ind w:right="-54"/>
        <w:rPr>
          <w:szCs w:val="22"/>
          <w:lang w:val="el-GR"/>
        </w:rPr>
      </w:pPr>
    </w:p>
    <w:tbl>
      <w:tblPr>
        <w:tblW w:w="9606" w:type="dxa"/>
        <w:tblCellMar>
          <w:left w:w="0" w:type="dxa"/>
          <w:right w:w="0" w:type="dxa"/>
        </w:tblCellMar>
        <w:tblLook w:val="04A0" w:firstRow="1" w:lastRow="0" w:firstColumn="1" w:lastColumn="0" w:noHBand="0" w:noVBand="1"/>
      </w:tblPr>
      <w:tblGrid>
        <w:gridCol w:w="5662"/>
        <w:gridCol w:w="3944"/>
      </w:tblGrid>
      <w:tr w:rsidR="00520D3D" w:rsidRPr="00E71A10" w14:paraId="6FF20705" w14:textId="77777777">
        <w:trPr>
          <w:trHeight w:val="230"/>
        </w:trPr>
        <w:tc>
          <w:tcPr>
            <w:tcW w:w="566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1033261" w14:textId="77777777" w:rsidR="00520D3D" w:rsidRPr="00E71A10" w:rsidRDefault="00520D3D" w:rsidP="00E71A10">
            <w:pPr>
              <w:rPr>
                <w:szCs w:val="22"/>
                <w:lang w:val="el-GR"/>
              </w:rPr>
            </w:pPr>
          </w:p>
        </w:tc>
        <w:tc>
          <w:tcPr>
            <w:tcW w:w="394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22B0B3E4" w14:textId="35C08CDE" w:rsidR="00520D3D" w:rsidRPr="00E71A10" w:rsidRDefault="0011122B" w:rsidP="00E71A10">
            <w:pPr>
              <w:spacing w:before="100" w:beforeAutospacing="1" w:after="100" w:afterAutospacing="1"/>
              <w:rPr>
                <w:szCs w:val="22"/>
              </w:rPr>
            </w:pPr>
            <w:proofErr w:type="spellStart"/>
            <w:r w:rsidRPr="00E71A10">
              <w:rPr>
                <w:b/>
                <w:bCs/>
                <w:szCs w:val="22"/>
              </w:rPr>
              <w:t>Οικονομικό</w:t>
            </w:r>
            <w:proofErr w:type="spellEnd"/>
            <w:r w:rsidRPr="00E71A10">
              <w:rPr>
                <w:b/>
                <w:bCs/>
                <w:szCs w:val="22"/>
              </w:rPr>
              <w:t xml:space="preserve"> </w:t>
            </w:r>
            <w:proofErr w:type="spellStart"/>
            <w:r w:rsidRPr="00E71A10">
              <w:rPr>
                <w:b/>
                <w:bCs/>
                <w:szCs w:val="22"/>
              </w:rPr>
              <w:t>έτος</w:t>
            </w:r>
            <w:proofErr w:type="spellEnd"/>
            <w:r w:rsidRPr="00E71A10">
              <w:rPr>
                <w:b/>
                <w:bCs/>
                <w:szCs w:val="22"/>
              </w:rPr>
              <w:t xml:space="preserve"> </w:t>
            </w:r>
            <w:r w:rsidR="009F3189" w:rsidRPr="00E71A10">
              <w:rPr>
                <w:b/>
                <w:bCs/>
                <w:szCs w:val="22"/>
              </w:rPr>
              <w:t>202</w:t>
            </w:r>
            <w:r w:rsidR="009F3189" w:rsidRPr="00E71A10">
              <w:rPr>
                <w:b/>
                <w:bCs/>
                <w:szCs w:val="22"/>
                <w:lang w:val="el-GR"/>
              </w:rPr>
              <w:t>5</w:t>
            </w:r>
            <w:r w:rsidR="00520D3D" w:rsidRPr="00E71A10">
              <w:rPr>
                <w:b/>
                <w:bCs/>
                <w:szCs w:val="22"/>
              </w:rPr>
              <w:t>, π</w:t>
            </w:r>
            <w:proofErr w:type="spellStart"/>
            <w:r w:rsidR="00520D3D" w:rsidRPr="00E71A10">
              <w:rPr>
                <w:b/>
                <w:bCs/>
                <w:szCs w:val="22"/>
              </w:rPr>
              <w:t>οσά</w:t>
            </w:r>
            <w:proofErr w:type="spellEnd"/>
            <w:r w:rsidR="00520D3D" w:rsidRPr="00E71A10">
              <w:rPr>
                <w:b/>
                <w:bCs/>
                <w:szCs w:val="22"/>
              </w:rPr>
              <w:t xml:space="preserve"> </w:t>
            </w:r>
            <w:proofErr w:type="spellStart"/>
            <w:r w:rsidR="00520D3D" w:rsidRPr="00E71A10">
              <w:rPr>
                <w:b/>
                <w:bCs/>
                <w:szCs w:val="22"/>
              </w:rPr>
              <w:t>σε</w:t>
            </w:r>
            <w:proofErr w:type="spellEnd"/>
            <w:r w:rsidR="00520D3D" w:rsidRPr="00E71A10">
              <w:rPr>
                <w:b/>
                <w:bCs/>
                <w:szCs w:val="22"/>
              </w:rPr>
              <w:t xml:space="preserve"> € ‘000</w:t>
            </w:r>
          </w:p>
        </w:tc>
      </w:tr>
      <w:tr w:rsidR="00520D3D" w:rsidRPr="00E71A10" w14:paraId="747AA15E" w14:textId="77777777">
        <w:trPr>
          <w:trHeight w:val="436"/>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30438D0" w14:textId="77777777" w:rsidR="00520D3D" w:rsidRPr="00E71A10" w:rsidRDefault="00520D3D" w:rsidP="00E71A10">
            <w:pPr>
              <w:spacing w:before="100" w:beforeAutospacing="1" w:after="100" w:afterAutospacing="1"/>
              <w:rPr>
                <w:szCs w:val="22"/>
                <w:lang w:val="el-GR"/>
              </w:rPr>
            </w:pPr>
            <w:proofErr w:type="spellStart"/>
            <w:r w:rsidRPr="00E71A10">
              <w:rPr>
                <w:b/>
                <w:bCs/>
                <w:color w:val="152C46"/>
                <w:szCs w:val="22"/>
              </w:rPr>
              <w:t>Κύκλος</w:t>
            </w:r>
            <w:proofErr w:type="spellEnd"/>
            <w:r w:rsidRPr="00E71A10">
              <w:rPr>
                <w:b/>
                <w:bCs/>
                <w:color w:val="152C46"/>
                <w:szCs w:val="22"/>
              </w:rPr>
              <w:t xml:space="preserve"> </w:t>
            </w:r>
            <w:proofErr w:type="spellStart"/>
            <w:r w:rsidRPr="00E71A10">
              <w:rPr>
                <w:b/>
                <w:bCs/>
                <w:color w:val="152C46"/>
                <w:szCs w:val="22"/>
              </w:rPr>
              <w:t>Εργ</w:t>
            </w:r>
            <w:proofErr w:type="spellEnd"/>
            <w:r w:rsidRPr="00E71A10">
              <w:rPr>
                <w:b/>
                <w:bCs/>
                <w:color w:val="152C46"/>
                <w:szCs w:val="22"/>
              </w:rPr>
              <w:t>ασιών</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4044FEA" w14:textId="2251856C" w:rsidR="00520D3D" w:rsidRPr="00E71A10" w:rsidRDefault="009F3189" w:rsidP="00E71A10">
            <w:pPr>
              <w:spacing w:before="100" w:beforeAutospacing="1" w:after="100" w:afterAutospacing="1"/>
              <w:ind w:firstLine="400"/>
              <w:rPr>
                <w:szCs w:val="22"/>
                <w:lang w:val="el-GR"/>
              </w:rPr>
            </w:pPr>
            <w:r w:rsidRPr="00E71A10">
              <w:rPr>
                <w:szCs w:val="22"/>
                <w:lang w:val="el-GR"/>
              </w:rPr>
              <w:t>874.258,59</w:t>
            </w:r>
            <w:r w:rsidR="00520D3D" w:rsidRPr="00E71A10">
              <w:rPr>
                <w:szCs w:val="22"/>
              </w:rPr>
              <w:t> </w:t>
            </w:r>
          </w:p>
        </w:tc>
      </w:tr>
      <w:tr w:rsidR="00520D3D" w:rsidRPr="00E71A10" w14:paraId="48C4723D" w14:textId="77777777">
        <w:trPr>
          <w:trHeight w:val="400"/>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F8D796E"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Μικτό Αποτέλεσμα Χρήσης</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1782231" w14:textId="1BD76E1C" w:rsidR="00520D3D" w:rsidRPr="00E71A10" w:rsidRDefault="0011122B" w:rsidP="00E71A10">
            <w:pPr>
              <w:spacing w:before="100" w:beforeAutospacing="1" w:after="100" w:afterAutospacing="1"/>
              <w:ind w:firstLine="400"/>
              <w:rPr>
                <w:szCs w:val="22"/>
                <w:lang w:val="el-GR"/>
              </w:rPr>
            </w:pPr>
            <w:r w:rsidRPr="00E71A10">
              <w:rPr>
                <w:szCs w:val="22"/>
                <w:lang w:val="el-GR"/>
              </w:rPr>
              <w:t>-</w:t>
            </w:r>
            <w:r w:rsidR="009F3189" w:rsidRPr="00E71A10">
              <w:rPr>
                <w:szCs w:val="22"/>
                <w:lang w:val="el-GR"/>
              </w:rPr>
              <w:t>175.995.787,09</w:t>
            </w:r>
            <w:r w:rsidR="00520D3D" w:rsidRPr="00E71A10">
              <w:rPr>
                <w:szCs w:val="22"/>
              </w:rPr>
              <w:t> </w:t>
            </w:r>
          </w:p>
        </w:tc>
      </w:tr>
      <w:tr w:rsidR="00520D3D" w:rsidRPr="0079701D" w14:paraId="3939E111" w14:textId="77777777">
        <w:trPr>
          <w:trHeight w:val="704"/>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35F7018"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 xml:space="preserve">Κέρδος από Εργασίες </w:t>
            </w:r>
            <w:r w:rsidRPr="00E71A10">
              <w:rPr>
                <w:color w:val="152C46"/>
                <w:szCs w:val="22"/>
                <w:lang w:val="el-GR"/>
              </w:rPr>
              <w:t>(</w:t>
            </w:r>
            <w:r w:rsidRPr="00E71A10">
              <w:rPr>
                <w:rFonts w:eastAsia="Calibri"/>
                <w:szCs w:val="22"/>
                <w:lang w:val="el-GR"/>
              </w:rPr>
              <w:t xml:space="preserve">(λειτουργικό κέρδος / </w:t>
            </w:r>
            <w:r w:rsidRPr="00E71A10">
              <w:rPr>
                <w:color w:val="152C46"/>
                <w:szCs w:val="22"/>
                <w:lang w:val="en-US"/>
              </w:rPr>
              <w:t>operating</w:t>
            </w:r>
            <w:r w:rsidRPr="00E71A10">
              <w:rPr>
                <w:color w:val="152C46"/>
                <w:szCs w:val="22"/>
                <w:lang w:val="el-GR"/>
              </w:rPr>
              <w:t xml:space="preserve"> </w:t>
            </w:r>
            <w:r w:rsidRPr="00E71A10">
              <w:rPr>
                <w:color w:val="152C46"/>
                <w:szCs w:val="22"/>
                <w:lang w:val="en-US"/>
              </w:rPr>
              <w:t>profit</w:t>
            </w:r>
            <w:r w:rsidRPr="00E71A10">
              <w:rPr>
                <w:color w:val="152C46"/>
                <w:szCs w:val="22"/>
                <w:lang w:val="el-GR"/>
              </w:rPr>
              <w:t>)</w:t>
            </w:r>
            <w:r w:rsidRPr="00E71A10">
              <w:rPr>
                <w:b/>
                <w:bCs/>
                <w:color w:val="152C46"/>
                <w:szCs w:val="22"/>
                <w:lang w:val="el-GR"/>
              </w:rPr>
              <w:t xml:space="preserve"> </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6F5C0BB4" w14:textId="77777777" w:rsidR="00520D3D" w:rsidRPr="00E71A10" w:rsidRDefault="00520D3D" w:rsidP="00E71A10">
            <w:pPr>
              <w:spacing w:before="100" w:beforeAutospacing="1" w:after="100" w:afterAutospacing="1"/>
              <w:ind w:firstLine="400"/>
              <w:rPr>
                <w:szCs w:val="22"/>
                <w:lang w:val="el-GR"/>
              </w:rPr>
            </w:pPr>
            <w:r w:rsidRPr="00E71A10">
              <w:rPr>
                <w:szCs w:val="22"/>
              </w:rPr>
              <w:t> </w:t>
            </w:r>
          </w:p>
        </w:tc>
      </w:tr>
      <w:tr w:rsidR="00520D3D" w:rsidRPr="00E71A10" w14:paraId="2679E0CB" w14:textId="77777777">
        <w:trPr>
          <w:trHeight w:val="402"/>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C7C1992"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Καθαρές υποχρεώσεις τόκων (κόστος χρέους)</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FEDF26C" w14:textId="6D62D84F" w:rsidR="00520D3D" w:rsidRPr="00E71A10" w:rsidRDefault="009F3189" w:rsidP="00E71A10">
            <w:pPr>
              <w:spacing w:before="100" w:beforeAutospacing="1" w:after="100" w:afterAutospacing="1"/>
              <w:ind w:firstLine="400"/>
              <w:rPr>
                <w:szCs w:val="22"/>
                <w:lang w:val="el-GR"/>
              </w:rPr>
            </w:pPr>
            <w:r w:rsidRPr="00E71A10">
              <w:rPr>
                <w:szCs w:val="22"/>
                <w:lang w:val="el-GR"/>
              </w:rPr>
              <w:t>73.936.153,46</w:t>
            </w:r>
            <w:r w:rsidR="00520D3D" w:rsidRPr="00E71A10">
              <w:rPr>
                <w:szCs w:val="22"/>
              </w:rPr>
              <w:t> </w:t>
            </w:r>
          </w:p>
        </w:tc>
      </w:tr>
      <w:tr w:rsidR="00520D3D" w:rsidRPr="00E71A10" w14:paraId="7462617E" w14:textId="77777777">
        <w:trPr>
          <w:trHeight w:val="394"/>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CB19122"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Μέρισμα</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3198079" w14:textId="77777777" w:rsidR="00520D3D" w:rsidRPr="00E71A10" w:rsidRDefault="00520D3D" w:rsidP="00E71A10">
            <w:pPr>
              <w:spacing w:before="100" w:beforeAutospacing="1" w:after="100" w:afterAutospacing="1"/>
              <w:ind w:firstLine="400"/>
              <w:rPr>
                <w:szCs w:val="22"/>
                <w:lang w:val="el-GR"/>
              </w:rPr>
            </w:pPr>
            <w:r w:rsidRPr="00E71A10">
              <w:rPr>
                <w:szCs w:val="22"/>
              </w:rPr>
              <w:t> </w:t>
            </w:r>
          </w:p>
        </w:tc>
      </w:tr>
      <w:tr w:rsidR="00520D3D" w:rsidRPr="00E71A10" w14:paraId="2055EF5D" w14:textId="77777777">
        <w:trPr>
          <w:trHeight w:val="415"/>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D43202C"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Καθαρό κέρδος</w:t>
            </w:r>
            <w:r w:rsidRPr="00E71A10">
              <w:rPr>
                <w:color w:val="152C46"/>
                <w:szCs w:val="22"/>
                <w:lang w:val="el-GR"/>
              </w:rPr>
              <w:t xml:space="preserve"> (ή ζημία)</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3362C80" w14:textId="1896C8F2" w:rsidR="00520D3D" w:rsidRPr="00E71A10" w:rsidRDefault="009F3189" w:rsidP="00E71A10">
            <w:pPr>
              <w:spacing w:before="100" w:beforeAutospacing="1" w:after="100" w:afterAutospacing="1"/>
              <w:ind w:firstLine="400"/>
              <w:rPr>
                <w:szCs w:val="22"/>
                <w:lang w:val="el-GR"/>
              </w:rPr>
            </w:pPr>
            <w:r w:rsidRPr="00E71A10">
              <w:rPr>
                <w:szCs w:val="22"/>
                <w:lang w:val="el-GR"/>
              </w:rPr>
              <w:t>-21.687.385,93</w:t>
            </w:r>
            <w:r w:rsidR="00520D3D" w:rsidRPr="00E71A10">
              <w:rPr>
                <w:szCs w:val="22"/>
              </w:rPr>
              <w:t> </w:t>
            </w:r>
          </w:p>
        </w:tc>
      </w:tr>
      <w:tr w:rsidR="00520D3D" w:rsidRPr="00E71A10" w14:paraId="377C9087" w14:textId="77777777">
        <w:trPr>
          <w:trHeight w:val="406"/>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BCC737E"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Μη κυκλοφορούντα στοιχεία ενεργητικού</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0D775ECD" w14:textId="1C5AA5CF" w:rsidR="00520D3D" w:rsidRPr="00E71A10" w:rsidRDefault="009F3189" w:rsidP="00E71A10">
            <w:pPr>
              <w:spacing w:before="100" w:beforeAutospacing="1" w:after="100" w:afterAutospacing="1"/>
              <w:ind w:firstLine="400"/>
              <w:rPr>
                <w:szCs w:val="22"/>
                <w:lang w:val="el-GR"/>
              </w:rPr>
            </w:pPr>
            <w:r w:rsidRPr="00E71A10">
              <w:rPr>
                <w:szCs w:val="22"/>
                <w:lang w:val="el-GR"/>
              </w:rPr>
              <w:t>5.633.252.616,80</w:t>
            </w:r>
            <w:r w:rsidR="00520D3D" w:rsidRPr="00E71A10">
              <w:rPr>
                <w:szCs w:val="22"/>
              </w:rPr>
              <w:t> </w:t>
            </w:r>
          </w:p>
        </w:tc>
      </w:tr>
      <w:tr w:rsidR="00520D3D" w:rsidRPr="00E71A10" w14:paraId="2E40F97F" w14:textId="77777777">
        <w:trPr>
          <w:trHeight w:val="412"/>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0C14B68"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Κυκλοφορούντα περιουσιακά στοιχεία</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276AFBE" w14:textId="41F61C47" w:rsidR="00520D3D" w:rsidRPr="00E71A10" w:rsidRDefault="009F3189" w:rsidP="00E71A10">
            <w:pPr>
              <w:spacing w:before="100" w:beforeAutospacing="1" w:after="100" w:afterAutospacing="1"/>
              <w:ind w:firstLine="400"/>
              <w:rPr>
                <w:szCs w:val="22"/>
                <w:lang w:val="el-GR"/>
              </w:rPr>
            </w:pPr>
            <w:r w:rsidRPr="00E71A10">
              <w:rPr>
                <w:szCs w:val="22"/>
                <w:lang w:val="el-GR"/>
              </w:rPr>
              <w:t>244.049.535,95</w:t>
            </w:r>
            <w:r w:rsidR="00520D3D" w:rsidRPr="00E71A10">
              <w:rPr>
                <w:szCs w:val="22"/>
              </w:rPr>
              <w:t> </w:t>
            </w:r>
          </w:p>
        </w:tc>
      </w:tr>
      <w:tr w:rsidR="00520D3D" w:rsidRPr="00E71A10" w14:paraId="2247760B" w14:textId="77777777">
        <w:trPr>
          <w:trHeight w:val="390"/>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DB03F14"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Βραχυπρόθεσμες Υποχρεώσεις</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D708FBF" w14:textId="4FFB3F55" w:rsidR="00520D3D" w:rsidRPr="00E71A10" w:rsidRDefault="009F3189" w:rsidP="00E71A10">
            <w:pPr>
              <w:spacing w:before="100" w:beforeAutospacing="1" w:after="100" w:afterAutospacing="1"/>
              <w:ind w:firstLine="400"/>
              <w:rPr>
                <w:szCs w:val="22"/>
                <w:lang w:val="el-GR"/>
              </w:rPr>
            </w:pPr>
            <w:r w:rsidRPr="00E71A10">
              <w:rPr>
                <w:szCs w:val="22"/>
                <w:lang w:val="el-GR"/>
              </w:rPr>
              <w:t>155.938.303,01</w:t>
            </w:r>
            <w:r w:rsidR="00520D3D" w:rsidRPr="00E71A10">
              <w:rPr>
                <w:szCs w:val="22"/>
              </w:rPr>
              <w:t> </w:t>
            </w:r>
          </w:p>
        </w:tc>
      </w:tr>
      <w:tr w:rsidR="00520D3D" w:rsidRPr="00E71A10" w14:paraId="69FAB34B" w14:textId="77777777">
        <w:trPr>
          <w:trHeight w:val="411"/>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A884DCD"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Μακροπρόθεσμες Υποχρεώσεις</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A1D8817" w14:textId="74B98C99" w:rsidR="00520D3D" w:rsidRPr="00E71A10" w:rsidRDefault="009F3189" w:rsidP="00E71A10">
            <w:pPr>
              <w:spacing w:before="100" w:beforeAutospacing="1" w:after="100" w:afterAutospacing="1"/>
              <w:ind w:firstLine="400"/>
              <w:rPr>
                <w:szCs w:val="22"/>
                <w:lang w:val="el-GR"/>
              </w:rPr>
            </w:pPr>
            <w:r w:rsidRPr="00E71A10">
              <w:rPr>
                <w:szCs w:val="22"/>
                <w:lang w:val="el-GR"/>
              </w:rPr>
              <w:t>1.621.598.855,32</w:t>
            </w:r>
          </w:p>
        </w:tc>
      </w:tr>
      <w:tr w:rsidR="00520D3D" w:rsidRPr="00E71A10" w14:paraId="7A7C0E24" w14:textId="77777777">
        <w:trPr>
          <w:trHeight w:val="402"/>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1BD3563"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Αποθέματα</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62B5FB71" w14:textId="77777777" w:rsidR="00520D3D" w:rsidRPr="00E71A10" w:rsidRDefault="00520D3D" w:rsidP="00E71A10">
            <w:pPr>
              <w:spacing w:before="100" w:beforeAutospacing="1" w:after="100" w:afterAutospacing="1"/>
              <w:ind w:firstLine="400"/>
              <w:rPr>
                <w:szCs w:val="22"/>
                <w:lang w:val="el-GR"/>
              </w:rPr>
            </w:pPr>
            <w:r w:rsidRPr="00E71A10">
              <w:rPr>
                <w:szCs w:val="22"/>
                <w:lang w:val="el-GR"/>
              </w:rPr>
              <w:t>Ǿ</w:t>
            </w:r>
            <w:r w:rsidRPr="00E71A10">
              <w:rPr>
                <w:szCs w:val="22"/>
              </w:rPr>
              <w:t> </w:t>
            </w:r>
          </w:p>
        </w:tc>
      </w:tr>
      <w:tr w:rsidR="00520D3D" w:rsidRPr="00E71A10" w14:paraId="68BB1F25" w14:textId="77777777">
        <w:trPr>
          <w:trHeight w:val="408"/>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4377118" w14:textId="77777777" w:rsidR="00520D3D" w:rsidRPr="00E71A10" w:rsidRDefault="00520D3D" w:rsidP="00E71A10">
            <w:pPr>
              <w:spacing w:before="100" w:beforeAutospacing="1" w:after="100" w:afterAutospacing="1"/>
              <w:rPr>
                <w:szCs w:val="22"/>
                <w:lang w:val="el-GR"/>
              </w:rPr>
            </w:pPr>
            <w:r w:rsidRPr="00E71A10">
              <w:rPr>
                <w:b/>
                <w:bCs/>
                <w:color w:val="152C46"/>
                <w:szCs w:val="22"/>
                <w:lang w:val="el-GR"/>
              </w:rPr>
              <w:t>Εμπορικές Απαιτήσεις</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DFA5C7D" w14:textId="0D53B8EE" w:rsidR="00520D3D" w:rsidRPr="00E71A10" w:rsidRDefault="009F3189" w:rsidP="00E71A10">
            <w:pPr>
              <w:spacing w:before="100" w:beforeAutospacing="1" w:after="100" w:afterAutospacing="1"/>
              <w:ind w:firstLine="400"/>
              <w:rPr>
                <w:szCs w:val="22"/>
                <w:lang w:val="el-GR"/>
              </w:rPr>
            </w:pPr>
            <w:r w:rsidRPr="00E71A10">
              <w:rPr>
                <w:szCs w:val="22"/>
                <w:lang w:val="el-GR"/>
              </w:rPr>
              <w:t>224.226,44</w:t>
            </w:r>
            <w:r w:rsidR="00520D3D" w:rsidRPr="00E71A10">
              <w:rPr>
                <w:szCs w:val="22"/>
              </w:rPr>
              <w:t> </w:t>
            </w:r>
          </w:p>
        </w:tc>
      </w:tr>
      <w:tr w:rsidR="00520D3D" w:rsidRPr="00E71A10" w14:paraId="267F42C1" w14:textId="77777777">
        <w:trPr>
          <w:trHeight w:val="684"/>
        </w:trPr>
        <w:tc>
          <w:tcPr>
            <w:tcW w:w="566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DA6B251" w14:textId="77777777" w:rsidR="00520D3D" w:rsidRPr="00E71A10" w:rsidRDefault="00520D3D" w:rsidP="00E71A10">
            <w:pPr>
              <w:spacing w:before="100" w:beforeAutospacing="1" w:after="100" w:afterAutospacing="1"/>
              <w:rPr>
                <w:b/>
                <w:bCs/>
                <w:color w:val="152C46"/>
                <w:szCs w:val="22"/>
                <w:lang w:val="el-GR"/>
              </w:rPr>
            </w:pPr>
            <w:r w:rsidRPr="00E71A10">
              <w:rPr>
                <w:b/>
                <w:bCs/>
                <w:color w:val="152C46"/>
                <w:szCs w:val="22"/>
                <w:lang w:val="el-GR"/>
              </w:rPr>
              <w:t>Καθαρά περιουσιακά στοιχεία / Καθαρή αξία / Κεφάλαια μετόχων     (ΚΑΘΑΡΗ ΘΕΣΗ)</w:t>
            </w:r>
          </w:p>
        </w:tc>
        <w:tc>
          <w:tcPr>
            <w:tcW w:w="394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F13D280" w14:textId="5FEA32F0" w:rsidR="00520D3D" w:rsidRPr="00E71A10" w:rsidRDefault="009F3189" w:rsidP="00E71A10">
            <w:pPr>
              <w:spacing w:before="100" w:beforeAutospacing="1" w:after="100" w:afterAutospacing="1"/>
              <w:ind w:firstLine="400"/>
              <w:rPr>
                <w:szCs w:val="22"/>
                <w:lang w:val="el-GR"/>
              </w:rPr>
            </w:pPr>
            <w:r w:rsidRPr="00E71A10">
              <w:rPr>
                <w:szCs w:val="22"/>
                <w:lang w:val="el-GR"/>
              </w:rPr>
              <w:t>4.094.700.805,89</w:t>
            </w:r>
          </w:p>
        </w:tc>
      </w:tr>
    </w:tbl>
    <w:p w14:paraId="7B30C02C" w14:textId="5366D8D6" w:rsidR="00095856" w:rsidRDefault="00095856" w:rsidP="00E71A10">
      <w:pPr>
        <w:spacing w:after="0"/>
        <w:rPr>
          <w:szCs w:val="22"/>
          <w:lang w:val="el-GR"/>
        </w:rPr>
      </w:pPr>
    </w:p>
    <w:p w14:paraId="5619063D" w14:textId="10074F8D" w:rsidR="00894F31" w:rsidRPr="00E71A10" w:rsidRDefault="00095856" w:rsidP="00095856">
      <w:pPr>
        <w:spacing w:after="0"/>
        <w:rPr>
          <w:szCs w:val="22"/>
          <w:lang w:val="el-GR"/>
        </w:rPr>
      </w:pPr>
      <w:r>
        <w:rPr>
          <w:szCs w:val="22"/>
          <w:lang w:val="el-GR"/>
        </w:rPr>
        <w:br w:type="page"/>
      </w:r>
    </w:p>
    <w:p w14:paraId="19112ACE" w14:textId="77777777" w:rsidR="00894F31" w:rsidRPr="00095856" w:rsidRDefault="00894F31" w:rsidP="00E71A10">
      <w:pPr>
        <w:pStyle w:val="Heading2"/>
        <w:rPr>
          <w:rFonts w:ascii="Calibri" w:hAnsi="Calibri" w:cs="Calibri"/>
          <w:color w:val="auto"/>
          <w:sz w:val="22"/>
          <w:lang w:val="el-GR"/>
        </w:rPr>
      </w:pPr>
      <w:bookmarkStart w:id="29" w:name="_Toc243296705"/>
      <w:r w:rsidRPr="00095856">
        <w:rPr>
          <w:rFonts w:ascii="Calibri" w:hAnsi="Calibri" w:cs="Calibri"/>
          <w:color w:val="auto"/>
          <w:sz w:val="22"/>
          <w:lang w:val="el-GR"/>
        </w:rPr>
        <w:t xml:space="preserve">ΠΑΡΑΡΤΗΜΑ </w:t>
      </w:r>
      <w:r w:rsidRPr="00095856">
        <w:rPr>
          <w:rFonts w:ascii="Calibri" w:hAnsi="Calibri" w:cs="Calibri"/>
          <w:color w:val="auto"/>
          <w:sz w:val="22"/>
          <w:lang w:val="en-US"/>
        </w:rPr>
        <w:t>V</w:t>
      </w:r>
      <w:r w:rsidRPr="00095856">
        <w:rPr>
          <w:rFonts w:ascii="Calibri" w:hAnsi="Calibri" w:cs="Calibri"/>
          <w:color w:val="auto"/>
          <w:sz w:val="22"/>
          <w:lang w:val="el-GR"/>
        </w:rPr>
        <w:t>Ι - Υποδείγματα Δηλώσεων Προαιρετικών Αντασφαλιστών</w:t>
      </w:r>
      <w:bookmarkEnd w:id="29"/>
      <w:r w:rsidRPr="00095856">
        <w:rPr>
          <w:rFonts w:ascii="Calibri" w:hAnsi="Calibri" w:cs="Calibri"/>
          <w:color w:val="auto"/>
          <w:sz w:val="22"/>
          <w:lang w:val="el-GR"/>
        </w:rPr>
        <w:t xml:space="preserve"> </w:t>
      </w:r>
    </w:p>
    <w:p w14:paraId="42A3CFBE" w14:textId="77777777" w:rsidR="00894F31" w:rsidRPr="00E71A10" w:rsidRDefault="00894F31" w:rsidP="00E71A10">
      <w:pPr>
        <w:tabs>
          <w:tab w:val="left" w:pos="1134"/>
        </w:tabs>
        <w:suppressAutoHyphens w:val="0"/>
        <w:spacing w:after="0"/>
        <w:rPr>
          <w:b/>
          <w:szCs w:val="22"/>
          <w:u w:val="single"/>
          <w:lang w:val="el-GR" w:eastAsia="en-US"/>
        </w:rPr>
      </w:pPr>
    </w:p>
    <w:p w14:paraId="21657AA0" w14:textId="77777777" w:rsidR="00894F31" w:rsidRPr="00E71A10" w:rsidRDefault="00894F31" w:rsidP="00E71A10">
      <w:pPr>
        <w:tabs>
          <w:tab w:val="left" w:pos="1134"/>
        </w:tabs>
        <w:suppressAutoHyphens w:val="0"/>
        <w:spacing w:after="0"/>
        <w:rPr>
          <w:b/>
          <w:szCs w:val="22"/>
          <w:u w:val="single"/>
          <w:lang w:val="el-GR" w:eastAsia="en-US"/>
        </w:rPr>
      </w:pPr>
      <w:r w:rsidRPr="00E71A10">
        <w:rPr>
          <w:b/>
          <w:szCs w:val="22"/>
          <w:u w:val="single"/>
          <w:lang w:val="el-GR" w:eastAsia="en-US"/>
        </w:rPr>
        <w:t>ΥΠΟΔΕΙΓΜΑ 1</w:t>
      </w:r>
    </w:p>
    <w:p w14:paraId="4D1E145B" w14:textId="77777777" w:rsidR="00894F31" w:rsidRPr="00E71A10" w:rsidRDefault="00894F31" w:rsidP="00E71A10">
      <w:pPr>
        <w:tabs>
          <w:tab w:val="left" w:pos="1134"/>
        </w:tabs>
        <w:suppressAutoHyphens w:val="0"/>
        <w:spacing w:after="0"/>
        <w:rPr>
          <w:szCs w:val="22"/>
          <w:lang w:val="el-GR" w:eastAsia="en-US"/>
        </w:rPr>
      </w:pPr>
    </w:p>
    <w:p w14:paraId="15FFC4CC" w14:textId="77777777" w:rsidR="00894F31" w:rsidRPr="00E71A10" w:rsidRDefault="00894F31" w:rsidP="00E71A10">
      <w:pPr>
        <w:tabs>
          <w:tab w:val="left" w:pos="1134"/>
        </w:tabs>
        <w:suppressAutoHyphens w:val="0"/>
        <w:spacing w:after="0"/>
        <w:rPr>
          <w:b/>
          <w:szCs w:val="22"/>
          <w:lang w:val="el-GR" w:eastAsia="en-US"/>
        </w:rPr>
      </w:pPr>
      <w:r w:rsidRPr="00E71A10">
        <w:rPr>
          <w:b/>
          <w:szCs w:val="22"/>
          <w:lang w:val="el-GR" w:eastAsia="en-US"/>
        </w:rPr>
        <w:t>ΔΗΛΩΣΗ ΠΡΟΑΙΡΕΤΙΚΩΝ ΑΝΤΑΣΦΑΛΙΣΤΩΝ ΠΡΩΤΑΡΧΙΚΟΥ ΕΠΙΠΕΔΟΥ ΚΑΛΥΨΗΣ (2.2.6.2 παρ. 2)</w:t>
      </w:r>
    </w:p>
    <w:p w14:paraId="102D8281" w14:textId="77777777" w:rsidR="00894F31" w:rsidRPr="00E71A10" w:rsidRDefault="00894F31" w:rsidP="00E71A10">
      <w:pPr>
        <w:widowControl w:val="0"/>
        <w:tabs>
          <w:tab w:val="left" w:pos="358"/>
        </w:tabs>
        <w:suppressAutoHyphens w:val="0"/>
        <w:spacing w:after="0"/>
        <w:rPr>
          <w:b/>
          <w:szCs w:val="22"/>
          <w:lang w:val="el-GR" w:eastAsia="en-US"/>
        </w:rPr>
      </w:pPr>
    </w:p>
    <w:p w14:paraId="3CF451C6" w14:textId="77777777" w:rsidR="00894F31" w:rsidRPr="00E71A10" w:rsidRDefault="00894F31" w:rsidP="00E71A10">
      <w:pPr>
        <w:spacing w:after="0"/>
        <w:rPr>
          <w:bCs/>
          <w:szCs w:val="22"/>
          <w:lang w:val="el-GR" w:eastAsia="en-US"/>
        </w:rPr>
      </w:pPr>
      <w:r w:rsidRPr="00E71A10">
        <w:rPr>
          <w:bCs/>
          <w:szCs w:val="22"/>
          <w:lang w:val="el-GR" w:eastAsia="en-US"/>
        </w:rPr>
        <w:t>Προς Κάθε Ενδιαφερόμενο</w:t>
      </w:r>
    </w:p>
    <w:p w14:paraId="03F1FAA4" w14:textId="77777777" w:rsidR="00894F31" w:rsidRPr="00E71A10" w:rsidRDefault="00894F31" w:rsidP="00E71A10">
      <w:pPr>
        <w:spacing w:after="0"/>
        <w:rPr>
          <w:bCs/>
          <w:szCs w:val="22"/>
          <w:lang w:val="el-GR" w:eastAsia="en-US"/>
        </w:rPr>
      </w:pPr>
    </w:p>
    <w:p w14:paraId="752913A8" w14:textId="77777777" w:rsidR="00894F31" w:rsidRPr="00E71A10" w:rsidRDefault="00894F31" w:rsidP="00E71A10">
      <w:pPr>
        <w:spacing w:after="0"/>
        <w:rPr>
          <w:bCs/>
          <w:szCs w:val="22"/>
          <w:lang w:val="el-GR" w:eastAsia="en-US"/>
        </w:rPr>
      </w:pPr>
      <w:r w:rsidRPr="00E71A10">
        <w:rPr>
          <w:bCs/>
          <w:szCs w:val="22"/>
          <w:lang w:val="el-GR" w:eastAsia="en-US"/>
        </w:rPr>
        <w:t>Σύμφωνα με τις προδιαγραφές απαιτήσεων της Διακήρυξης της ΕΛΛΗΝΙΚΟ ΜΕΤΡΟ Α.Ε. με Αρ. ..…………….. ημερομηνίας …………. για την Ασφάλιση Ευθύνης Στελεχών Διοίκησης, επιβεβαιώνουμε ότι έχουμε εκχωρήσει προαιρετική αντασφάλιση στην ασφαλιστική εταιρεία ..………………, σύμφωνα με τους όρους και τις προϋποθέσεις της διακήρυξης.</w:t>
      </w:r>
    </w:p>
    <w:p w14:paraId="43E40912" w14:textId="77777777" w:rsidR="00894F31" w:rsidRPr="00E71A10" w:rsidRDefault="00894F31" w:rsidP="00E71A10">
      <w:pPr>
        <w:spacing w:after="0"/>
        <w:rPr>
          <w:bCs/>
          <w:szCs w:val="22"/>
          <w:lang w:val="el-GR" w:eastAsia="en-US"/>
        </w:rPr>
      </w:pPr>
    </w:p>
    <w:p w14:paraId="1E3CC6E4" w14:textId="77777777" w:rsidR="00894F31" w:rsidRPr="00E71A10" w:rsidRDefault="00894F31" w:rsidP="00E71A10">
      <w:pPr>
        <w:spacing w:after="0"/>
        <w:rPr>
          <w:bCs/>
          <w:szCs w:val="22"/>
          <w:lang w:val="el-GR" w:eastAsia="en-US"/>
        </w:rPr>
      </w:pPr>
      <w:bookmarkStart w:id="30" w:name="_Hlk205110694"/>
      <w:r w:rsidRPr="00E71A10">
        <w:rPr>
          <w:bCs/>
          <w:szCs w:val="22"/>
          <w:lang w:val="el-GR" w:eastAsia="en-US"/>
        </w:rPr>
        <w:t>Επίσης, επιβεβαιώνουμε ότι ικανοποιούμε το κριτήριο του άρθρου 2.2.6.2 παρ.2:</w:t>
      </w:r>
    </w:p>
    <w:p w14:paraId="1CA6DA05" w14:textId="77777777" w:rsidR="00894F31" w:rsidRPr="00E71A10" w:rsidRDefault="00894F31" w:rsidP="00E71A10">
      <w:pPr>
        <w:spacing w:after="0"/>
        <w:rPr>
          <w:bCs/>
          <w:szCs w:val="22"/>
          <w:lang w:val="el-GR" w:eastAsia="en-US"/>
        </w:rPr>
      </w:pPr>
      <w:r w:rsidRPr="00E71A10">
        <w:rPr>
          <w:bCs/>
          <w:szCs w:val="22"/>
          <w:lang w:val="el-GR" w:eastAsia="en-US"/>
        </w:rPr>
        <w:t>«</w:t>
      </w:r>
      <w:r w:rsidRPr="00E71A10">
        <w:rPr>
          <w:color w:val="000000"/>
          <w:szCs w:val="22"/>
          <w:lang w:val="el-GR" w:eastAsia="en-US"/>
        </w:rPr>
        <w:t>Οι προαιρετικοί αντασφαλιστές του Πρωταρχικού επιπέδου κάλυψης (</w:t>
      </w:r>
      <w:r w:rsidRPr="00E71A10">
        <w:rPr>
          <w:color w:val="000000"/>
          <w:szCs w:val="22"/>
          <w:lang w:val="en-US" w:eastAsia="en-US"/>
        </w:rPr>
        <w:t>Primary</w:t>
      </w:r>
      <w:r w:rsidRPr="00E71A10">
        <w:rPr>
          <w:color w:val="000000"/>
          <w:szCs w:val="22"/>
          <w:lang w:val="el-GR" w:eastAsia="en-US"/>
        </w:rPr>
        <w:t xml:space="preserve"> </w:t>
      </w:r>
      <w:r w:rsidRPr="00E71A10">
        <w:rPr>
          <w:color w:val="000000"/>
          <w:szCs w:val="22"/>
          <w:lang w:val="en-US" w:eastAsia="en-US"/>
        </w:rPr>
        <w:t>layer</w:t>
      </w:r>
      <w:r w:rsidRPr="00E71A10">
        <w:rPr>
          <w:color w:val="000000"/>
          <w:szCs w:val="22"/>
          <w:lang w:val="el-GR" w:eastAsia="en-US"/>
        </w:rPr>
        <w:t>), το οποίο δεν μπορεί να είναι μικρότερο των € 10.000.000, υποχρεούνται ως προϋπόθεση συμμετοχής είτε να διαθέτουν εγκατάσταση στην Ελλάδα και να διαχειρίζ</w:t>
      </w:r>
      <w:r w:rsidRPr="00E71A10">
        <w:rPr>
          <w:color w:val="000000"/>
          <w:szCs w:val="22"/>
          <w:lang w:val="en-US" w:eastAsia="en-US"/>
        </w:rPr>
        <w:t>on</w:t>
      </w:r>
      <w:r w:rsidRPr="00E71A10">
        <w:rPr>
          <w:color w:val="000000"/>
          <w:szCs w:val="22"/>
          <w:lang w:val="el-GR" w:eastAsia="en-US"/>
        </w:rPr>
        <w:t>ται τοπικά τις απαιτήσεις και τις ζημιές ή να έχουν εξουσιοδοτήσει τον οικονομικό φορέα για τη διαχείριση αυτή (</w:t>
      </w:r>
      <w:r w:rsidRPr="00E71A10">
        <w:rPr>
          <w:color w:val="000000"/>
          <w:szCs w:val="22"/>
          <w:lang w:val="en-US" w:eastAsia="en-US"/>
        </w:rPr>
        <w:t>Claims</w:t>
      </w:r>
      <w:r w:rsidRPr="00E71A10">
        <w:rPr>
          <w:color w:val="000000"/>
          <w:szCs w:val="22"/>
          <w:lang w:val="el-GR" w:eastAsia="en-US"/>
        </w:rPr>
        <w:t xml:space="preserve"> </w:t>
      </w:r>
      <w:r w:rsidRPr="00E71A10">
        <w:rPr>
          <w:color w:val="000000"/>
          <w:szCs w:val="22"/>
          <w:lang w:val="en-US" w:eastAsia="en-US"/>
        </w:rPr>
        <w:t>Handling</w:t>
      </w:r>
      <w:r w:rsidRPr="00E71A10">
        <w:rPr>
          <w:color w:val="000000"/>
          <w:szCs w:val="22"/>
          <w:lang w:val="el-GR" w:eastAsia="en-US"/>
        </w:rPr>
        <w:t xml:space="preserve"> </w:t>
      </w:r>
      <w:r w:rsidRPr="00E71A10">
        <w:rPr>
          <w:color w:val="000000"/>
          <w:szCs w:val="22"/>
          <w:lang w:val="en-US" w:eastAsia="en-US"/>
        </w:rPr>
        <w:t>Authority</w:t>
      </w:r>
      <w:r w:rsidRPr="00E71A10">
        <w:rPr>
          <w:color w:val="000000"/>
          <w:szCs w:val="22"/>
          <w:lang w:val="el-GR" w:eastAsia="en-US"/>
        </w:rPr>
        <w:t>)</w:t>
      </w:r>
      <w:r w:rsidRPr="00E71A10">
        <w:rPr>
          <w:bCs/>
          <w:szCs w:val="22"/>
          <w:lang w:val="el-GR" w:eastAsia="en-US"/>
        </w:rPr>
        <w:t>.»</w:t>
      </w:r>
    </w:p>
    <w:bookmarkEnd w:id="30"/>
    <w:p w14:paraId="4806A657" w14:textId="77777777" w:rsidR="00894F31" w:rsidRPr="00E71A10" w:rsidRDefault="00894F31" w:rsidP="00E71A10">
      <w:pPr>
        <w:spacing w:after="0"/>
        <w:rPr>
          <w:bCs/>
          <w:szCs w:val="22"/>
          <w:lang w:val="el-GR" w:eastAsia="en-US"/>
        </w:rPr>
      </w:pPr>
    </w:p>
    <w:p w14:paraId="42283E1C" w14:textId="77777777" w:rsidR="00894F31" w:rsidRPr="00E71A10" w:rsidRDefault="00894F31" w:rsidP="00E71A10">
      <w:pPr>
        <w:spacing w:after="0"/>
        <w:rPr>
          <w:bCs/>
          <w:szCs w:val="22"/>
          <w:lang w:val="el-GR" w:eastAsia="en-US"/>
        </w:rPr>
      </w:pPr>
      <w:r w:rsidRPr="00E71A10">
        <w:rPr>
          <w:bCs/>
          <w:szCs w:val="22"/>
          <w:lang w:val="el-GR" w:eastAsia="en-US"/>
        </w:rPr>
        <w:t>Η πιστοληπτική αξιολόγησή μας σύμφωνα με την S&amp;P /Fitch /Moodys είναι:……………………...</w:t>
      </w:r>
    </w:p>
    <w:p w14:paraId="1CE37E3B" w14:textId="77777777" w:rsidR="00894F31" w:rsidRPr="00E71A10" w:rsidRDefault="00894F31" w:rsidP="00E71A10">
      <w:pPr>
        <w:spacing w:after="0"/>
        <w:rPr>
          <w:bCs/>
          <w:szCs w:val="22"/>
          <w:lang w:val="el-GR" w:eastAsia="en-US"/>
        </w:rPr>
      </w:pPr>
      <w:r w:rsidRPr="00E71A10">
        <w:rPr>
          <w:bCs/>
          <w:szCs w:val="22"/>
          <w:lang w:val="el-GR" w:eastAsia="en-US"/>
        </w:rPr>
        <w:t>ή</w:t>
      </w:r>
    </w:p>
    <w:p w14:paraId="5E6E70E7" w14:textId="77777777" w:rsidR="00894F31" w:rsidRPr="00E71A10" w:rsidRDefault="00894F31" w:rsidP="00E71A10">
      <w:pPr>
        <w:spacing w:after="0"/>
        <w:rPr>
          <w:bCs/>
          <w:szCs w:val="22"/>
          <w:lang w:val="el-GR" w:eastAsia="en-US"/>
        </w:rPr>
      </w:pPr>
      <w:r w:rsidRPr="00E71A10">
        <w:rPr>
          <w:bCs/>
          <w:szCs w:val="22"/>
          <w:lang w:val="el-GR" w:eastAsia="en-US"/>
        </w:rPr>
        <w:t>Η αξιολόγησή μας σύμφωνα με την ………….………. είναι:.……………………...</w:t>
      </w:r>
    </w:p>
    <w:p w14:paraId="4DEE3518" w14:textId="77777777" w:rsidR="00894F31" w:rsidRPr="00E71A10" w:rsidRDefault="00894F31" w:rsidP="00E71A10">
      <w:pPr>
        <w:spacing w:after="0"/>
        <w:rPr>
          <w:bCs/>
          <w:szCs w:val="22"/>
          <w:lang w:val="el-GR" w:eastAsia="en-US"/>
        </w:rPr>
      </w:pPr>
    </w:p>
    <w:p w14:paraId="4677B821" w14:textId="77777777" w:rsidR="00894F31" w:rsidRPr="00E71A10" w:rsidRDefault="00894F31" w:rsidP="00E71A10">
      <w:pPr>
        <w:spacing w:after="0"/>
        <w:rPr>
          <w:bCs/>
          <w:szCs w:val="22"/>
          <w:lang w:val="el-GR" w:eastAsia="en-US"/>
        </w:rPr>
      </w:pPr>
      <w:r w:rsidRPr="00E71A10">
        <w:rPr>
          <w:bCs/>
          <w:szCs w:val="22"/>
          <w:lang w:val="el-GR" w:eastAsia="en-US"/>
        </w:rPr>
        <w:t>Εκ μέρους  ……………………………………………………..</w:t>
      </w:r>
    </w:p>
    <w:p w14:paraId="79DF9EBB" w14:textId="77777777" w:rsidR="00894F31" w:rsidRPr="00E71A10" w:rsidRDefault="00894F31" w:rsidP="00E71A10">
      <w:pPr>
        <w:spacing w:after="0"/>
        <w:rPr>
          <w:bCs/>
          <w:szCs w:val="22"/>
          <w:lang w:val="el-GR" w:eastAsia="en-US"/>
        </w:rPr>
      </w:pPr>
      <w:r w:rsidRPr="00E71A10">
        <w:rPr>
          <w:bCs/>
          <w:szCs w:val="22"/>
          <w:lang w:val="el-GR" w:eastAsia="en-US"/>
        </w:rPr>
        <w:tab/>
      </w:r>
      <w:r w:rsidRPr="00E71A10">
        <w:rPr>
          <w:bCs/>
          <w:szCs w:val="22"/>
          <w:lang w:val="el-GR" w:eastAsia="en-US"/>
        </w:rPr>
        <w:tab/>
      </w:r>
      <w:r w:rsidRPr="00E71A10">
        <w:rPr>
          <w:bCs/>
          <w:szCs w:val="22"/>
          <w:lang w:val="el-GR" w:eastAsia="en-US"/>
        </w:rPr>
        <w:tab/>
        <w:t>(σφραγίδα)</w:t>
      </w:r>
    </w:p>
    <w:p w14:paraId="12D9567C" w14:textId="77777777" w:rsidR="00894F31" w:rsidRPr="00E71A10" w:rsidRDefault="00894F31" w:rsidP="00E71A10">
      <w:pPr>
        <w:spacing w:after="0"/>
        <w:rPr>
          <w:bCs/>
          <w:szCs w:val="22"/>
          <w:lang w:val="el-GR" w:eastAsia="en-US"/>
        </w:rPr>
      </w:pPr>
      <w:r w:rsidRPr="00E71A10">
        <w:rPr>
          <w:bCs/>
          <w:szCs w:val="22"/>
          <w:lang w:val="el-GR" w:eastAsia="en-US"/>
        </w:rPr>
        <w:t>Υπογραφή εκ μέρους ……………………………………………….</w:t>
      </w:r>
    </w:p>
    <w:p w14:paraId="36D791EA" w14:textId="77777777" w:rsidR="00894F31" w:rsidRPr="00E71A10" w:rsidRDefault="00894F31" w:rsidP="00E71A10">
      <w:pPr>
        <w:spacing w:after="0"/>
        <w:rPr>
          <w:bCs/>
          <w:szCs w:val="22"/>
          <w:lang w:val="en-US" w:eastAsia="en-US"/>
        </w:rPr>
      </w:pPr>
      <w:r w:rsidRPr="00E71A10">
        <w:rPr>
          <w:bCs/>
          <w:szCs w:val="22"/>
          <w:lang w:val="el-GR" w:eastAsia="en-US"/>
        </w:rPr>
        <w:tab/>
      </w:r>
      <w:r w:rsidRPr="00E71A10">
        <w:rPr>
          <w:bCs/>
          <w:szCs w:val="22"/>
          <w:lang w:val="el-GR" w:eastAsia="en-US"/>
        </w:rPr>
        <w:tab/>
      </w:r>
      <w:r w:rsidRPr="00E71A10">
        <w:rPr>
          <w:bCs/>
          <w:szCs w:val="22"/>
          <w:lang w:val="el-GR" w:eastAsia="en-US"/>
        </w:rPr>
        <w:tab/>
      </w:r>
      <w:r w:rsidRPr="00E71A10">
        <w:rPr>
          <w:bCs/>
          <w:szCs w:val="22"/>
          <w:lang w:val="en-US" w:eastAsia="en-US"/>
        </w:rPr>
        <w:t>(</w:t>
      </w:r>
      <w:r w:rsidRPr="00E71A10">
        <w:rPr>
          <w:bCs/>
          <w:szCs w:val="22"/>
          <w:lang w:val="el-GR" w:eastAsia="en-US"/>
        </w:rPr>
        <w:t>υπογραφή</w:t>
      </w:r>
      <w:r w:rsidRPr="00E71A10">
        <w:rPr>
          <w:bCs/>
          <w:szCs w:val="22"/>
          <w:lang w:val="en-US" w:eastAsia="en-US"/>
        </w:rPr>
        <w:t>)</w:t>
      </w:r>
    </w:p>
    <w:p w14:paraId="070580B3" w14:textId="77777777" w:rsidR="00894F31" w:rsidRPr="00E71A10" w:rsidRDefault="00894F31" w:rsidP="00E71A10">
      <w:pPr>
        <w:spacing w:after="0"/>
        <w:rPr>
          <w:bCs/>
          <w:szCs w:val="22"/>
          <w:lang w:val="en-US" w:eastAsia="en-US"/>
        </w:rPr>
      </w:pPr>
    </w:p>
    <w:p w14:paraId="7926F976" w14:textId="77777777" w:rsidR="00894F31" w:rsidRPr="00E71A10" w:rsidRDefault="00894F31" w:rsidP="00E71A10">
      <w:pPr>
        <w:spacing w:after="0"/>
        <w:rPr>
          <w:bCs/>
          <w:szCs w:val="22"/>
          <w:lang w:val="en-US" w:eastAsia="en-US"/>
        </w:rPr>
      </w:pPr>
      <w:r w:rsidRPr="00E71A10">
        <w:rPr>
          <w:bCs/>
          <w:szCs w:val="22"/>
          <w:lang w:val="el-GR" w:eastAsia="en-US"/>
        </w:rPr>
        <w:t>Ημερομηνία</w:t>
      </w:r>
      <w:r w:rsidRPr="00E71A10">
        <w:rPr>
          <w:bCs/>
          <w:szCs w:val="22"/>
          <w:lang w:val="en-US" w:eastAsia="en-US"/>
        </w:rPr>
        <w:t>……………………………………………………………….</w:t>
      </w:r>
    </w:p>
    <w:p w14:paraId="673D2B09" w14:textId="77777777" w:rsidR="00894F31" w:rsidRPr="00E71A10" w:rsidRDefault="00894F31" w:rsidP="00E71A10">
      <w:pPr>
        <w:spacing w:after="0"/>
        <w:rPr>
          <w:bCs/>
          <w:szCs w:val="22"/>
          <w:lang w:val="en-US" w:eastAsia="en-US"/>
        </w:rPr>
      </w:pPr>
    </w:p>
    <w:p w14:paraId="641C22CF" w14:textId="7A4647C7" w:rsidR="00894F31" w:rsidRPr="00E71A10" w:rsidRDefault="00354CE9" w:rsidP="00354CE9">
      <w:pPr>
        <w:spacing w:after="0"/>
        <w:rPr>
          <w:b/>
          <w:szCs w:val="22"/>
          <w:lang w:val="en-US" w:eastAsia="en-US"/>
        </w:rPr>
      </w:pPr>
      <w:r>
        <w:rPr>
          <w:bCs/>
          <w:szCs w:val="22"/>
          <w:lang w:val="en-US" w:eastAsia="en-US"/>
        </w:rPr>
        <w:br w:type="page"/>
      </w:r>
    </w:p>
    <w:p w14:paraId="26703CB6" w14:textId="77777777" w:rsidR="00894F31" w:rsidRPr="00E71A10" w:rsidRDefault="00894F31" w:rsidP="00E71A10">
      <w:pPr>
        <w:widowControl w:val="0"/>
        <w:tabs>
          <w:tab w:val="left" w:pos="358"/>
        </w:tabs>
        <w:suppressAutoHyphens w:val="0"/>
        <w:spacing w:after="0"/>
        <w:rPr>
          <w:b/>
          <w:szCs w:val="22"/>
          <w:lang w:eastAsia="en-US"/>
        </w:rPr>
      </w:pPr>
      <w:r w:rsidRPr="00E71A10">
        <w:rPr>
          <w:b/>
          <w:szCs w:val="22"/>
          <w:lang w:eastAsia="en-US"/>
        </w:rPr>
        <w:t>Specimen applicable to facultative Reinsurers of the Primary Layer</w:t>
      </w:r>
    </w:p>
    <w:p w14:paraId="3AD5DFF8" w14:textId="77777777" w:rsidR="00894F31" w:rsidRPr="00E71A10" w:rsidRDefault="00894F31" w:rsidP="00E71A10">
      <w:pPr>
        <w:spacing w:after="0"/>
        <w:rPr>
          <w:bCs/>
          <w:szCs w:val="22"/>
          <w:lang w:eastAsia="en-US"/>
        </w:rPr>
      </w:pPr>
    </w:p>
    <w:p w14:paraId="39FDFC5E" w14:textId="77777777" w:rsidR="00894F31" w:rsidRPr="00E71A10" w:rsidRDefault="00894F31" w:rsidP="00E71A10">
      <w:pPr>
        <w:spacing w:after="0"/>
        <w:rPr>
          <w:bCs/>
          <w:szCs w:val="22"/>
          <w:lang w:eastAsia="en-US"/>
        </w:rPr>
      </w:pPr>
      <w:r w:rsidRPr="00E71A10">
        <w:rPr>
          <w:bCs/>
          <w:szCs w:val="22"/>
          <w:lang w:eastAsia="en-US"/>
        </w:rPr>
        <w:t>To Whom It May Concern</w:t>
      </w:r>
    </w:p>
    <w:p w14:paraId="5FC782BB" w14:textId="77777777" w:rsidR="00894F31" w:rsidRPr="00E71A10" w:rsidRDefault="00894F31" w:rsidP="00E71A10">
      <w:pPr>
        <w:spacing w:after="0"/>
        <w:rPr>
          <w:bCs/>
          <w:szCs w:val="22"/>
          <w:lang w:eastAsia="en-US"/>
        </w:rPr>
      </w:pPr>
    </w:p>
    <w:p w14:paraId="03EF1EF2" w14:textId="77777777" w:rsidR="00894F31" w:rsidRPr="00E71A10" w:rsidRDefault="00894F31" w:rsidP="00E71A10">
      <w:pPr>
        <w:spacing w:after="0"/>
        <w:rPr>
          <w:bCs/>
          <w:szCs w:val="22"/>
          <w:lang w:val="en-US" w:eastAsia="en-US"/>
        </w:rPr>
      </w:pPr>
      <w:r w:rsidRPr="00E71A10">
        <w:rPr>
          <w:bCs/>
          <w:szCs w:val="22"/>
          <w:lang w:eastAsia="en-US"/>
        </w:rPr>
        <w:t xml:space="preserve">In accordance with the requirements of the </w:t>
      </w:r>
      <w:r w:rsidRPr="00E71A10">
        <w:rPr>
          <w:bCs/>
          <w:szCs w:val="22"/>
          <w:lang w:val="en-US" w:eastAsia="en-US"/>
        </w:rPr>
        <w:t>ELLINIKO METRO</w:t>
      </w:r>
      <w:r w:rsidRPr="00E71A10">
        <w:rPr>
          <w:bCs/>
          <w:szCs w:val="22"/>
          <w:lang w:eastAsia="en-US"/>
        </w:rPr>
        <w:t xml:space="preserve"> Tender </w:t>
      </w:r>
      <w:proofErr w:type="gramStart"/>
      <w:r w:rsidRPr="00E71A10">
        <w:rPr>
          <w:bCs/>
          <w:szCs w:val="22"/>
          <w:lang w:val="el-GR" w:eastAsia="en-US"/>
        </w:rPr>
        <w:t>Νο</w:t>
      </w:r>
      <w:r w:rsidRPr="00E71A10">
        <w:rPr>
          <w:bCs/>
          <w:szCs w:val="22"/>
          <w:lang w:eastAsia="en-US"/>
        </w:rPr>
        <w:t>..</w:t>
      </w:r>
      <w:proofErr w:type="gramEnd"/>
      <w:r w:rsidRPr="00E71A10">
        <w:rPr>
          <w:bCs/>
          <w:szCs w:val="22"/>
          <w:lang w:eastAsia="en-US"/>
        </w:rPr>
        <w:t>…………</w:t>
      </w:r>
      <w:proofErr w:type="gramStart"/>
      <w:r w:rsidRPr="00E71A10">
        <w:rPr>
          <w:bCs/>
          <w:szCs w:val="22"/>
          <w:lang w:eastAsia="en-US"/>
        </w:rPr>
        <w:t>…..</w:t>
      </w:r>
      <w:proofErr w:type="gramEnd"/>
      <w:r w:rsidRPr="00E71A10">
        <w:rPr>
          <w:bCs/>
          <w:szCs w:val="22"/>
          <w:lang w:eastAsia="en-US"/>
        </w:rPr>
        <w:t xml:space="preserve"> </w:t>
      </w:r>
      <w:r w:rsidRPr="00E71A10">
        <w:rPr>
          <w:bCs/>
          <w:szCs w:val="22"/>
          <w:lang w:val="en-US" w:eastAsia="en-US"/>
        </w:rPr>
        <w:t xml:space="preserve">dated …………. for Directors &amp; Officers Liability Insurance, we hereby confirm that we have provided facultative reinsurance support </w:t>
      </w:r>
      <w:proofErr w:type="gramStart"/>
      <w:r w:rsidRPr="00E71A10">
        <w:rPr>
          <w:bCs/>
          <w:szCs w:val="22"/>
          <w:lang w:val="en-US" w:eastAsia="en-US"/>
        </w:rPr>
        <w:t>to..</w:t>
      </w:r>
      <w:proofErr w:type="gramEnd"/>
      <w:r w:rsidRPr="00E71A10">
        <w:rPr>
          <w:bCs/>
          <w:szCs w:val="22"/>
          <w:lang w:val="en-US" w:eastAsia="en-US"/>
        </w:rPr>
        <w:t xml:space="preserve">……………… Insurance Company SA, </w:t>
      </w:r>
      <w:proofErr w:type="gramStart"/>
      <w:r w:rsidRPr="00E71A10">
        <w:rPr>
          <w:bCs/>
          <w:szCs w:val="22"/>
          <w:lang w:val="en-US" w:eastAsia="en-US"/>
        </w:rPr>
        <w:t>at</w:t>
      </w:r>
      <w:proofErr w:type="gramEnd"/>
      <w:r w:rsidRPr="00E71A10">
        <w:rPr>
          <w:bCs/>
          <w:szCs w:val="22"/>
          <w:lang w:val="en-US" w:eastAsia="en-US"/>
        </w:rPr>
        <w:t xml:space="preserve"> terms and conditions of the Tender Document.</w:t>
      </w:r>
    </w:p>
    <w:p w14:paraId="0782E9AF" w14:textId="77777777" w:rsidR="00894F31" w:rsidRPr="00E71A10" w:rsidRDefault="00894F31" w:rsidP="00E71A10">
      <w:pPr>
        <w:spacing w:after="0"/>
        <w:rPr>
          <w:bCs/>
          <w:szCs w:val="22"/>
          <w:lang w:val="en-US" w:eastAsia="en-US"/>
        </w:rPr>
      </w:pPr>
    </w:p>
    <w:p w14:paraId="444B81CA" w14:textId="77777777" w:rsidR="00894F31" w:rsidRPr="00E71A10" w:rsidRDefault="00894F31" w:rsidP="00E71A10">
      <w:pPr>
        <w:spacing w:after="0"/>
        <w:rPr>
          <w:bCs/>
          <w:szCs w:val="22"/>
          <w:lang w:eastAsia="en-US"/>
        </w:rPr>
      </w:pPr>
      <w:bookmarkStart w:id="31" w:name="_Hlk205110666"/>
      <w:r w:rsidRPr="00E71A10">
        <w:rPr>
          <w:bCs/>
          <w:szCs w:val="22"/>
          <w:lang w:eastAsia="en-US"/>
        </w:rPr>
        <w:t xml:space="preserve">We also confirm that we </w:t>
      </w:r>
      <w:proofErr w:type="gramStart"/>
      <w:r w:rsidRPr="00E71A10">
        <w:rPr>
          <w:bCs/>
          <w:szCs w:val="22"/>
          <w:lang w:eastAsia="en-US"/>
        </w:rPr>
        <w:t>are in compliance with</w:t>
      </w:r>
      <w:proofErr w:type="gramEnd"/>
      <w:r w:rsidRPr="00E71A10">
        <w:rPr>
          <w:bCs/>
          <w:szCs w:val="22"/>
          <w:lang w:eastAsia="en-US"/>
        </w:rPr>
        <w:t xml:space="preserve"> the obligations of article 2.2.6</w:t>
      </w:r>
      <w:r w:rsidRPr="00E71A10">
        <w:rPr>
          <w:bCs/>
          <w:szCs w:val="22"/>
          <w:lang w:val="en-US" w:eastAsia="en-US"/>
        </w:rPr>
        <w:t>.2 par. 2</w:t>
      </w:r>
      <w:r w:rsidRPr="00E71A10">
        <w:rPr>
          <w:bCs/>
          <w:szCs w:val="22"/>
          <w:lang w:eastAsia="en-US"/>
        </w:rPr>
        <w:t xml:space="preserve">: </w:t>
      </w:r>
    </w:p>
    <w:p w14:paraId="1FBF0A76" w14:textId="77777777" w:rsidR="00894F31" w:rsidRPr="00E71A10" w:rsidRDefault="00894F31" w:rsidP="00E71A10">
      <w:pPr>
        <w:spacing w:after="0"/>
        <w:rPr>
          <w:bCs/>
          <w:szCs w:val="22"/>
          <w:lang w:eastAsia="en-US"/>
        </w:rPr>
      </w:pPr>
      <w:r w:rsidRPr="00E71A10">
        <w:rPr>
          <w:bCs/>
          <w:szCs w:val="22"/>
          <w:lang w:eastAsia="en-US"/>
        </w:rPr>
        <w:t>“For the facultative Reinsurer</w:t>
      </w:r>
      <w:r w:rsidRPr="00E71A10">
        <w:rPr>
          <w:bCs/>
          <w:szCs w:val="22"/>
          <w:lang w:val="en-US" w:eastAsia="en-US"/>
        </w:rPr>
        <w:t>s</w:t>
      </w:r>
      <w:r w:rsidRPr="00E71A10">
        <w:rPr>
          <w:bCs/>
          <w:szCs w:val="22"/>
          <w:lang w:eastAsia="en-US"/>
        </w:rPr>
        <w:t xml:space="preserve"> of the Primary Layer, being of a minimum Limit of EUR 10.000.000.-, it is a precondition of participation that they must have either establishment for their operation in Greece and have local claims handling </w:t>
      </w:r>
      <w:proofErr w:type="gramStart"/>
      <w:r w:rsidRPr="00E71A10">
        <w:rPr>
          <w:bCs/>
          <w:szCs w:val="22"/>
          <w:lang w:eastAsia="en-US"/>
        </w:rPr>
        <w:t>authority, or</w:t>
      </w:r>
      <w:proofErr w:type="gramEnd"/>
      <w:r w:rsidRPr="00E71A10">
        <w:rPr>
          <w:bCs/>
          <w:szCs w:val="22"/>
          <w:lang w:eastAsia="en-US"/>
        </w:rPr>
        <w:t xml:space="preserve"> must have ceded the claim management process to the participant, via a Claims Handling Authority.”</w:t>
      </w:r>
    </w:p>
    <w:bookmarkEnd w:id="31"/>
    <w:p w14:paraId="7F010FCE" w14:textId="77777777" w:rsidR="00894F31" w:rsidRPr="00E71A10" w:rsidRDefault="00894F31" w:rsidP="00E71A10">
      <w:pPr>
        <w:spacing w:after="0"/>
        <w:rPr>
          <w:bCs/>
          <w:szCs w:val="22"/>
          <w:lang w:eastAsia="en-US"/>
        </w:rPr>
      </w:pPr>
    </w:p>
    <w:p w14:paraId="66C841DA" w14:textId="77777777" w:rsidR="00894F31" w:rsidRPr="00E71A10" w:rsidRDefault="00894F31" w:rsidP="00E71A10">
      <w:pPr>
        <w:spacing w:after="0"/>
        <w:rPr>
          <w:bCs/>
          <w:szCs w:val="22"/>
          <w:lang w:eastAsia="en-US"/>
        </w:rPr>
      </w:pPr>
    </w:p>
    <w:p w14:paraId="2B933751" w14:textId="77777777" w:rsidR="00894F31" w:rsidRPr="00E71A10" w:rsidRDefault="00894F31" w:rsidP="00E71A10">
      <w:pPr>
        <w:spacing w:after="0"/>
        <w:rPr>
          <w:bCs/>
          <w:szCs w:val="22"/>
          <w:lang w:val="en-US" w:eastAsia="en-US"/>
        </w:rPr>
      </w:pPr>
      <w:r w:rsidRPr="00E71A10">
        <w:rPr>
          <w:bCs/>
          <w:szCs w:val="22"/>
          <w:lang w:val="en-US" w:eastAsia="en-US"/>
        </w:rPr>
        <w:t xml:space="preserve">Our financial strength rating per S&amp;P / Fitch /Moody’s </w:t>
      </w:r>
      <w:proofErr w:type="gramStart"/>
      <w:r w:rsidRPr="00E71A10">
        <w:rPr>
          <w:bCs/>
          <w:szCs w:val="22"/>
          <w:lang w:val="en-US" w:eastAsia="en-US"/>
        </w:rPr>
        <w:t>is:…</w:t>
      </w:r>
      <w:proofErr w:type="gramEnd"/>
      <w:r w:rsidRPr="00E71A10">
        <w:rPr>
          <w:bCs/>
          <w:szCs w:val="22"/>
          <w:lang w:val="en-US" w:eastAsia="en-US"/>
        </w:rPr>
        <w:t>…………………...</w:t>
      </w:r>
    </w:p>
    <w:p w14:paraId="49BDE036" w14:textId="77777777" w:rsidR="00894F31" w:rsidRPr="00E71A10" w:rsidRDefault="00894F31" w:rsidP="00E71A10">
      <w:pPr>
        <w:spacing w:after="0"/>
        <w:rPr>
          <w:bCs/>
          <w:szCs w:val="22"/>
          <w:lang w:val="en-US" w:eastAsia="en-US"/>
        </w:rPr>
      </w:pPr>
      <w:r w:rsidRPr="00E71A10">
        <w:rPr>
          <w:bCs/>
          <w:szCs w:val="22"/>
          <w:lang w:val="en-US" w:eastAsia="en-US"/>
        </w:rPr>
        <w:t>or</w:t>
      </w:r>
    </w:p>
    <w:p w14:paraId="144F63E4" w14:textId="77777777" w:rsidR="00894F31" w:rsidRPr="00E71A10" w:rsidRDefault="00894F31" w:rsidP="00E71A10">
      <w:pPr>
        <w:spacing w:after="0"/>
        <w:rPr>
          <w:bCs/>
          <w:szCs w:val="22"/>
          <w:lang w:val="en-US" w:eastAsia="en-US"/>
        </w:rPr>
      </w:pPr>
      <w:r w:rsidRPr="00E71A10">
        <w:rPr>
          <w:bCs/>
          <w:szCs w:val="22"/>
          <w:lang w:val="en-US" w:eastAsia="en-US"/>
        </w:rPr>
        <w:t xml:space="preserve">Our security rating per ………….………. </w:t>
      </w:r>
      <w:proofErr w:type="gramStart"/>
      <w:r w:rsidRPr="00E71A10">
        <w:rPr>
          <w:bCs/>
          <w:szCs w:val="22"/>
          <w:lang w:val="en-US" w:eastAsia="en-US"/>
        </w:rPr>
        <w:t>is:.</w:t>
      </w:r>
      <w:proofErr w:type="gramEnd"/>
      <w:r w:rsidRPr="00E71A10">
        <w:rPr>
          <w:bCs/>
          <w:szCs w:val="22"/>
          <w:lang w:val="en-US" w:eastAsia="en-US"/>
        </w:rPr>
        <w:t>……………………...</w:t>
      </w:r>
    </w:p>
    <w:p w14:paraId="44B7E75D" w14:textId="77777777" w:rsidR="00894F31" w:rsidRPr="00E71A10" w:rsidRDefault="00894F31" w:rsidP="00E71A10">
      <w:pPr>
        <w:spacing w:after="0"/>
        <w:rPr>
          <w:bCs/>
          <w:szCs w:val="22"/>
          <w:lang w:val="en-US" w:eastAsia="en-US"/>
        </w:rPr>
      </w:pPr>
    </w:p>
    <w:p w14:paraId="5E33A3D7" w14:textId="77777777" w:rsidR="00894F31" w:rsidRPr="00E71A10" w:rsidRDefault="00894F31" w:rsidP="00E71A10">
      <w:pPr>
        <w:spacing w:after="0"/>
        <w:rPr>
          <w:bCs/>
          <w:szCs w:val="22"/>
          <w:lang w:val="en-US" w:eastAsia="en-US"/>
        </w:rPr>
      </w:pPr>
    </w:p>
    <w:p w14:paraId="7E214CC3" w14:textId="77777777" w:rsidR="00894F31" w:rsidRPr="00E71A10" w:rsidRDefault="00894F31" w:rsidP="00E71A10">
      <w:pPr>
        <w:spacing w:after="0"/>
        <w:rPr>
          <w:bCs/>
          <w:szCs w:val="22"/>
          <w:lang w:val="en-US" w:eastAsia="en-US"/>
        </w:rPr>
      </w:pPr>
      <w:r w:rsidRPr="00E71A10">
        <w:rPr>
          <w:bCs/>
          <w:szCs w:val="22"/>
          <w:lang w:val="en-US" w:eastAsia="en-US"/>
        </w:rPr>
        <w:t>On behalf of …………………………………………………</w:t>
      </w:r>
      <w:proofErr w:type="gramStart"/>
      <w:r w:rsidRPr="00E71A10">
        <w:rPr>
          <w:bCs/>
          <w:szCs w:val="22"/>
          <w:lang w:val="en-US" w:eastAsia="en-US"/>
        </w:rPr>
        <w:t>…..</w:t>
      </w:r>
      <w:proofErr w:type="gramEnd"/>
    </w:p>
    <w:p w14:paraId="5E8AD6FD" w14:textId="77777777" w:rsidR="00894F31" w:rsidRPr="00E71A10" w:rsidRDefault="00894F31" w:rsidP="00E71A10">
      <w:pPr>
        <w:spacing w:after="0"/>
        <w:rPr>
          <w:bCs/>
          <w:szCs w:val="22"/>
          <w:lang w:val="en-US" w:eastAsia="en-US"/>
        </w:rPr>
      </w:pPr>
      <w:r w:rsidRPr="00E71A10">
        <w:rPr>
          <w:bCs/>
          <w:szCs w:val="22"/>
          <w:lang w:val="en-US" w:eastAsia="en-US"/>
        </w:rPr>
        <w:tab/>
      </w:r>
      <w:r w:rsidRPr="00E71A10">
        <w:rPr>
          <w:bCs/>
          <w:szCs w:val="22"/>
          <w:lang w:val="en-US" w:eastAsia="en-US"/>
        </w:rPr>
        <w:tab/>
      </w:r>
      <w:r w:rsidRPr="00E71A10">
        <w:rPr>
          <w:bCs/>
          <w:szCs w:val="22"/>
          <w:lang w:val="en-US" w:eastAsia="en-US"/>
        </w:rPr>
        <w:tab/>
        <w:t>(stamp)</w:t>
      </w:r>
    </w:p>
    <w:p w14:paraId="0F669562" w14:textId="77777777" w:rsidR="00894F31" w:rsidRPr="00E71A10" w:rsidRDefault="00894F31" w:rsidP="00E71A10">
      <w:pPr>
        <w:spacing w:after="0"/>
        <w:rPr>
          <w:bCs/>
          <w:szCs w:val="22"/>
          <w:lang w:val="en-US" w:eastAsia="en-US"/>
        </w:rPr>
      </w:pPr>
      <w:r w:rsidRPr="00E71A10">
        <w:rPr>
          <w:bCs/>
          <w:szCs w:val="22"/>
          <w:lang w:val="en-US" w:eastAsia="en-US"/>
        </w:rPr>
        <w:t>Signed on Behalf of……………………………………………….</w:t>
      </w:r>
    </w:p>
    <w:p w14:paraId="6D7D9289" w14:textId="77777777" w:rsidR="00894F31" w:rsidRPr="00E71A10" w:rsidRDefault="00894F31" w:rsidP="00E71A10">
      <w:pPr>
        <w:spacing w:after="0"/>
        <w:rPr>
          <w:bCs/>
          <w:szCs w:val="22"/>
          <w:lang w:val="el-GR" w:eastAsia="en-US"/>
        </w:rPr>
      </w:pPr>
      <w:r w:rsidRPr="00E71A10">
        <w:rPr>
          <w:bCs/>
          <w:szCs w:val="22"/>
          <w:lang w:val="en-US" w:eastAsia="en-US"/>
        </w:rPr>
        <w:tab/>
      </w:r>
      <w:r w:rsidRPr="00E71A10">
        <w:rPr>
          <w:bCs/>
          <w:szCs w:val="22"/>
          <w:lang w:val="en-US" w:eastAsia="en-US"/>
        </w:rPr>
        <w:tab/>
      </w:r>
      <w:r w:rsidRPr="00E71A10">
        <w:rPr>
          <w:bCs/>
          <w:szCs w:val="22"/>
          <w:lang w:val="en-US" w:eastAsia="en-US"/>
        </w:rPr>
        <w:tab/>
      </w:r>
      <w:r w:rsidRPr="00E71A10">
        <w:rPr>
          <w:bCs/>
          <w:szCs w:val="22"/>
          <w:lang w:val="el-GR" w:eastAsia="en-US"/>
        </w:rPr>
        <w:t>(signature)</w:t>
      </w:r>
    </w:p>
    <w:p w14:paraId="056B8BFB" w14:textId="77777777" w:rsidR="00894F31" w:rsidRPr="00E71A10" w:rsidRDefault="00894F31" w:rsidP="00E71A10">
      <w:pPr>
        <w:spacing w:after="0"/>
        <w:rPr>
          <w:bCs/>
          <w:szCs w:val="22"/>
          <w:lang w:val="el-GR" w:eastAsia="en-US"/>
        </w:rPr>
      </w:pPr>
    </w:p>
    <w:p w14:paraId="09E5D98E" w14:textId="77777777" w:rsidR="00894F31" w:rsidRPr="00E71A10" w:rsidRDefault="00894F31" w:rsidP="00E71A10">
      <w:pPr>
        <w:spacing w:after="0"/>
        <w:rPr>
          <w:bCs/>
          <w:szCs w:val="22"/>
          <w:lang w:val="el-GR" w:eastAsia="en-US"/>
        </w:rPr>
      </w:pPr>
      <w:r w:rsidRPr="00E71A10">
        <w:rPr>
          <w:bCs/>
          <w:szCs w:val="22"/>
          <w:lang w:val="el-GR" w:eastAsia="en-US"/>
        </w:rPr>
        <w:t>Date……………………………………………………………….</w:t>
      </w:r>
    </w:p>
    <w:p w14:paraId="51D7C6FF" w14:textId="77777777" w:rsidR="00894F31" w:rsidRPr="00E71A10" w:rsidRDefault="00894F31" w:rsidP="00E71A10">
      <w:pPr>
        <w:spacing w:after="0"/>
        <w:rPr>
          <w:bCs/>
          <w:szCs w:val="22"/>
          <w:lang w:val="el-GR" w:eastAsia="en-US"/>
        </w:rPr>
      </w:pPr>
    </w:p>
    <w:p w14:paraId="5DF9F722" w14:textId="77777777" w:rsidR="00894F31" w:rsidRPr="00E71A10" w:rsidRDefault="00894F31" w:rsidP="00E71A10">
      <w:pPr>
        <w:spacing w:after="0"/>
        <w:rPr>
          <w:bCs/>
          <w:szCs w:val="22"/>
          <w:lang w:val="el-GR" w:eastAsia="en-US"/>
        </w:rPr>
      </w:pPr>
    </w:p>
    <w:p w14:paraId="598AACAA" w14:textId="77777777" w:rsidR="00894F31" w:rsidRPr="00E71A10" w:rsidRDefault="00894F31" w:rsidP="00E71A10">
      <w:pPr>
        <w:spacing w:after="0"/>
        <w:rPr>
          <w:bCs/>
          <w:szCs w:val="22"/>
          <w:lang w:val="el-GR" w:eastAsia="en-US"/>
        </w:rPr>
      </w:pPr>
    </w:p>
    <w:p w14:paraId="380EE361" w14:textId="77777777" w:rsidR="00894F31" w:rsidRPr="00E71A10" w:rsidRDefault="00894F31" w:rsidP="00E71A10">
      <w:pPr>
        <w:spacing w:after="0"/>
        <w:rPr>
          <w:bCs/>
          <w:szCs w:val="22"/>
          <w:lang w:val="el-GR" w:eastAsia="en-US"/>
        </w:rPr>
      </w:pPr>
    </w:p>
    <w:p w14:paraId="2E35D01D" w14:textId="77777777" w:rsidR="00894F31" w:rsidRPr="00E71A10" w:rsidRDefault="00894F31" w:rsidP="00E71A10">
      <w:pPr>
        <w:spacing w:after="0"/>
        <w:rPr>
          <w:bCs/>
          <w:szCs w:val="22"/>
          <w:lang w:val="el-GR" w:eastAsia="en-US"/>
        </w:rPr>
      </w:pPr>
    </w:p>
    <w:p w14:paraId="617DB423" w14:textId="77777777" w:rsidR="00894F31" w:rsidRPr="00E71A10" w:rsidRDefault="00894F31" w:rsidP="00E71A10">
      <w:pPr>
        <w:spacing w:after="0"/>
        <w:rPr>
          <w:bCs/>
          <w:szCs w:val="22"/>
          <w:lang w:val="el-GR" w:eastAsia="en-US"/>
        </w:rPr>
      </w:pPr>
    </w:p>
    <w:p w14:paraId="2E74871F" w14:textId="753C9C72" w:rsidR="00894F31" w:rsidRPr="00E71A10" w:rsidRDefault="00354CE9" w:rsidP="00E71A10">
      <w:pPr>
        <w:spacing w:after="0"/>
        <w:rPr>
          <w:bCs/>
          <w:szCs w:val="22"/>
          <w:lang w:val="el-GR" w:eastAsia="en-US"/>
        </w:rPr>
      </w:pPr>
      <w:r>
        <w:rPr>
          <w:bCs/>
          <w:szCs w:val="22"/>
          <w:lang w:val="el-GR" w:eastAsia="en-US"/>
        </w:rPr>
        <w:br w:type="page"/>
      </w:r>
    </w:p>
    <w:p w14:paraId="47707306" w14:textId="77777777" w:rsidR="00894F31" w:rsidRPr="00E71A10" w:rsidRDefault="00894F31" w:rsidP="00E71A10">
      <w:pPr>
        <w:tabs>
          <w:tab w:val="left" w:pos="1134"/>
        </w:tabs>
        <w:suppressAutoHyphens w:val="0"/>
        <w:spacing w:after="0"/>
        <w:rPr>
          <w:b/>
          <w:szCs w:val="22"/>
          <w:u w:val="single"/>
          <w:lang w:val="el-GR" w:eastAsia="en-US"/>
        </w:rPr>
      </w:pPr>
      <w:r w:rsidRPr="00E71A10">
        <w:rPr>
          <w:b/>
          <w:szCs w:val="22"/>
          <w:u w:val="single"/>
          <w:lang w:val="el-GR" w:eastAsia="en-US"/>
        </w:rPr>
        <w:t>ΥΠΟΔΕΙΓΜΑ 2</w:t>
      </w:r>
    </w:p>
    <w:p w14:paraId="3FF980F3" w14:textId="77777777" w:rsidR="00894F31" w:rsidRPr="00E71A10" w:rsidRDefault="00894F31" w:rsidP="00E71A10">
      <w:pPr>
        <w:tabs>
          <w:tab w:val="left" w:pos="1134"/>
        </w:tabs>
        <w:suppressAutoHyphens w:val="0"/>
        <w:spacing w:after="0"/>
        <w:rPr>
          <w:szCs w:val="22"/>
          <w:lang w:val="el-GR" w:eastAsia="en-US"/>
        </w:rPr>
      </w:pPr>
    </w:p>
    <w:p w14:paraId="61D4C6F6" w14:textId="77777777" w:rsidR="00894F31" w:rsidRPr="00E71A10" w:rsidRDefault="00894F31" w:rsidP="00E71A10">
      <w:pPr>
        <w:tabs>
          <w:tab w:val="left" w:pos="1134"/>
        </w:tabs>
        <w:suppressAutoHyphens w:val="0"/>
        <w:spacing w:after="0"/>
        <w:rPr>
          <w:b/>
          <w:szCs w:val="22"/>
          <w:lang w:val="el-GR" w:eastAsia="en-US"/>
        </w:rPr>
      </w:pPr>
      <w:r w:rsidRPr="00E71A10">
        <w:rPr>
          <w:b/>
          <w:szCs w:val="22"/>
          <w:lang w:val="el-GR" w:eastAsia="en-US"/>
        </w:rPr>
        <w:t>ΔΗΛΩΣΗ ΠΡΟΑΙΡΕΤΙΚΩΝ ΑΝΤΑΣΦΑΛΙΣΤΩΝ ΑΝΩΤΕΡΩΝ ΕΠΙΠΕΔΩΝ ΚΑΛΥΨΗΣ (2.2.6.2 παρ. 3)</w:t>
      </w:r>
    </w:p>
    <w:p w14:paraId="3AE1BFA8" w14:textId="77777777" w:rsidR="00894F31" w:rsidRPr="00E71A10" w:rsidRDefault="00894F31" w:rsidP="00E71A10">
      <w:pPr>
        <w:widowControl w:val="0"/>
        <w:tabs>
          <w:tab w:val="left" w:pos="358"/>
        </w:tabs>
        <w:suppressAutoHyphens w:val="0"/>
        <w:spacing w:after="0"/>
        <w:rPr>
          <w:szCs w:val="22"/>
          <w:lang w:val="el-GR" w:eastAsia="en-US"/>
        </w:rPr>
      </w:pPr>
    </w:p>
    <w:p w14:paraId="01826647" w14:textId="77777777" w:rsidR="00894F31" w:rsidRPr="00E71A10" w:rsidRDefault="00894F31" w:rsidP="00E71A10">
      <w:pPr>
        <w:spacing w:after="0"/>
        <w:rPr>
          <w:bCs/>
          <w:szCs w:val="22"/>
          <w:lang w:val="el-GR" w:eastAsia="en-US"/>
        </w:rPr>
      </w:pPr>
      <w:r w:rsidRPr="00E71A10">
        <w:rPr>
          <w:bCs/>
          <w:szCs w:val="22"/>
          <w:lang w:val="el-GR" w:eastAsia="en-US"/>
        </w:rPr>
        <w:t>Προς Κάθε Ενδιαφερόμενο</w:t>
      </w:r>
    </w:p>
    <w:p w14:paraId="029A67E5" w14:textId="77777777" w:rsidR="00894F31" w:rsidRPr="00E71A10" w:rsidRDefault="00894F31" w:rsidP="00E71A10">
      <w:pPr>
        <w:spacing w:after="0"/>
        <w:rPr>
          <w:bCs/>
          <w:szCs w:val="22"/>
          <w:lang w:val="el-GR" w:eastAsia="en-US"/>
        </w:rPr>
      </w:pPr>
    </w:p>
    <w:p w14:paraId="78907536" w14:textId="77777777" w:rsidR="00894F31" w:rsidRPr="00E71A10" w:rsidRDefault="00894F31" w:rsidP="00E71A10">
      <w:pPr>
        <w:spacing w:after="0"/>
        <w:rPr>
          <w:bCs/>
          <w:szCs w:val="22"/>
          <w:lang w:val="el-GR" w:eastAsia="en-US"/>
        </w:rPr>
      </w:pPr>
      <w:r w:rsidRPr="00E71A10">
        <w:rPr>
          <w:bCs/>
          <w:szCs w:val="22"/>
          <w:lang w:val="el-GR" w:eastAsia="en-US"/>
        </w:rPr>
        <w:t>Σύμφωνα με τις προδιαγραφές απαιτήσεων της Διακήρυξης της ΕΛΛΗΝΙΚΟ ΜΕΤΡΟ ΑΕ με Αρ. ..…………….. ημερομηνίας …………. για την Ασφάλιση Ευθύνης Στελεχών Διοίκησης, επιβεβαιώνουμε ότι έχουμε εκχωρήσει προαιρετική αντασφάλιση στην ασφαλιστική εταιρεία ..………………, σύμφωνα με τους όρους και τις προϋποθέσεις της διακήρυξης.</w:t>
      </w:r>
    </w:p>
    <w:p w14:paraId="58ED86B9" w14:textId="77777777" w:rsidR="00894F31" w:rsidRPr="00E71A10" w:rsidRDefault="00894F31" w:rsidP="00E71A10">
      <w:pPr>
        <w:spacing w:after="0"/>
        <w:rPr>
          <w:bCs/>
          <w:szCs w:val="22"/>
          <w:lang w:val="el-GR" w:eastAsia="en-US"/>
        </w:rPr>
      </w:pPr>
    </w:p>
    <w:p w14:paraId="2B563A4E" w14:textId="77777777" w:rsidR="00894F31" w:rsidRPr="00E71A10" w:rsidRDefault="00894F31" w:rsidP="00E71A10">
      <w:pPr>
        <w:spacing w:after="0"/>
        <w:rPr>
          <w:bCs/>
          <w:szCs w:val="22"/>
          <w:lang w:val="el-GR" w:eastAsia="en-US"/>
        </w:rPr>
      </w:pPr>
      <w:r w:rsidRPr="00E71A10">
        <w:rPr>
          <w:bCs/>
          <w:szCs w:val="22"/>
          <w:lang w:val="el-GR" w:eastAsia="en-US"/>
        </w:rPr>
        <w:t>Επίσης, επιβεβαιώνουμε ότι ικανοποιούμε το κριτήριο του άρθρου 2.2.6.2 παρ. 3:</w:t>
      </w:r>
    </w:p>
    <w:p w14:paraId="260786AC" w14:textId="77777777" w:rsidR="00894F31" w:rsidRPr="00E71A10" w:rsidRDefault="00894F31" w:rsidP="00E71A10">
      <w:pPr>
        <w:spacing w:after="0"/>
        <w:rPr>
          <w:bCs/>
          <w:szCs w:val="22"/>
          <w:lang w:val="el-GR" w:eastAsia="en-US"/>
        </w:rPr>
      </w:pPr>
      <w:r w:rsidRPr="00E71A10">
        <w:rPr>
          <w:bCs/>
          <w:szCs w:val="22"/>
          <w:lang w:val="el-GR" w:eastAsia="en-US"/>
        </w:rPr>
        <w:t xml:space="preserve">«Οι προαιρετικοί αντασφαλιστές των καθ’ υπέρβαση ορίων ευθύνης (excess </w:t>
      </w:r>
      <w:r w:rsidRPr="00E71A10">
        <w:rPr>
          <w:bCs/>
          <w:szCs w:val="22"/>
          <w:lang w:val="en-US" w:eastAsia="en-US"/>
        </w:rPr>
        <w:t>layers</w:t>
      </w:r>
      <w:r w:rsidRPr="00E71A10">
        <w:rPr>
          <w:bCs/>
          <w:szCs w:val="22"/>
          <w:lang w:val="el-GR" w:eastAsia="en-US"/>
        </w:rPr>
        <w:t>) υποχρεούνται ως προϋπόθεση συμμετοχής να αποδέχονται στο σύνολό τους όλους ανεξαιρέτως τους όρους του ασφαλιστηρίου συμβολαίου που καλύπτει το πρωταρχικό όριο ευθύνης (primary limit).»</w:t>
      </w:r>
    </w:p>
    <w:p w14:paraId="09C64124" w14:textId="77777777" w:rsidR="00894F31" w:rsidRPr="00E71A10" w:rsidRDefault="00894F31" w:rsidP="00E71A10">
      <w:pPr>
        <w:spacing w:after="0"/>
        <w:rPr>
          <w:bCs/>
          <w:szCs w:val="22"/>
          <w:lang w:val="el-GR" w:eastAsia="en-US"/>
        </w:rPr>
      </w:pPr>
    </w:p>
    <w:p w14:paraId="15BDAE97" w14:textId="77777777" w:rsidR="00894F31" w:rsidRPr="00E71A10" w:rsidRDefault="00894F31" w:rsidP="00E71A10">
      <w:pPr>
        <w:spacing w:after="0"/>
        <w:rPr>
          <w:bCs/>
          <w:szCs w:val="22"/>
          <w:lang w:val="el-GR" w:eastAsia="en-US"/>
        </w:rPr>
      </w:pPr>
      <w:r w:rsidRPr="00E71A10">
        <w:rPr>
          <w:bCs/>
          <w:szCs w:val="22"/>
          <w:lang w:val="el-GR" w:eastAsia="en-US"/>
        </w:rPr>
        <w:t>Η πιστοληπτική αξιολόγησή μας σύμφωνα με την S&amp;P /Fitch /Moodys είναι:……………………...</w:t>
      </w:r>
    </w:p>
    <w:p w14:paraId="28DF8649" w14:textId="77777777" w:rsidR="00894F31" w:rsidRPr="00E71A10" w:rsidRDefault="00894F31" w:rsidP="00E71A10">
      <w:pPr>
        <w:spacing w:after="0"/>
        <w:rPr>
          <w:bCs/>
          <w:szCs w:val="22"/>
          <w:lang w:val="el-GR" w:eastAsia="en-US"/>
        </w:rPr>
      </w:pPr>
      <w:r w:rsidRPr="00E71A10">
        <w:rPr>
          <w:bCs/>
          <w:szCs w:val="22"/>
          <w:lang w:val="el-GR" w:eastAsia="en-US"/>
        </w:rPr>
        <w:t>ή</w:t>
      </w:r>
    </w:p>
    <w:p w14:paraId="222F7789" w14:textId="77777777" w:rsidR="00894F31" w:rsidRPr="00E71A10" w:rsidRDefault="00894F31" w:rsidP="00E71A10">
      <w:pPr>
        <w:spacing w:after="0"/>
        <w:rPr>
          <w:bCs/>
          <w:szCs w:val="22"/>
          <w:lang w:val="el-GR" w:eastAsia="en-US"/>
        </w:rPr>
      </w:pPr>
      <w:r w:rsidRPr="00E71A10">
        <w:rPr>
          <w:bCs/>
          <w:szCs w:val="22"/>
          <w:lang w:val="el-GR" w:eastAsia="en-US"/>
        </w:rPr>
        <w:t>Η αξιολόγησή μας σύμφωνα με την ………….………. είναι:.……………………...</w:t>
      </w:r>
    </w:p>
    <w:p w14:paraId="12099485" w14:textId="77777777" w:rsidR="00894F31" w:rsidRPr="00E71A10" w:rsidRDefault="00894F31" w:rsidP="00E71A10">
      <w:pPr>
        <w:spacing w:after="0"/>
        <w:rPr>
          <w:bCs/>
          <w:szCs w:val="22"/>
          <w:lang w:val="el-GR" w:eastAsia="en-US"/>
        </w:rPr>
      </w:pPr>
    </w:p>
    <w:p w14:paraId="14936C50" w14:textId="77777777" w:rsidR="00894F31" w:rsidRPr="00E71A10" w:rsidRDefault="00894F31" w:rsidP="00E71A10">
      <w:pPr>
        <w:rPr>
          <w:bCs/>
          <w:szCs w:val="22"/>
          <w:lang w:val="el-GR" w:eastAsia="en-US"/>
        </w:rPr>
      </w:pPr>
      <w:r w:rsidRPr="00E71A10">
        <w:rPr>
          <w:bCs/>
          <w:szCs w:val="22"/>
          <w:lang w:val="el-GR" w:eastAsia="en-US"/>
        </w:rPr>
        <w:t>Εκ μέρους  ……………………………………………………..</w:t>
      </w:r>
    </w:p>
    <w:p w14:paraId="76AF032A" w14:textId="77777777" w:rsidR="00894F31" w:rsidRPr="00E71A10" w:rsidRDefault="00894F31" w:rsidP="00E71A10">
      <w:pPr>
        <w:rPr>
          <w:bCs/>
          <w:szCs w:val="22"/>
          <w:lang w:val="el-GR" w:eastAsia="en-US"/>
        </w:rPr>
      </w:pPr>
      <w:r w:rsidRPr="00E71A10">
        <w:rPr>
          <w:bCs/>
          <w:szCs w:val="22"/>
          <w:lang w:val="el-GR" w:eastAsia="en-US"/>
        </w:rPr>
        <w:tab/>
      </w:r>
      <w:r w:rsidRPr="00E71A10">
        <w:rPr>
          <w:bCs/>
          <w:szCs w:val="22"/>
          <w:lang w:val="el-GR" w:eastAsia="en-US"/>
        </w:rPr>
        <w:tab/>
      </w:r>
      <w:r w:rsidRPr="00E71A10">
        <w:rPr>
          <w:bCs/>
          <w:szCs w:val="22"/>
          <w:lang w:val="el-GR" w:eastAsia="en-US"/>
        </w:rPr>
        <w:tab/>
        <w:t>(σφραγίδα)</w:t>
      </w:r>
    </w:p>
    <w:p w14:paraId="331954C0" w14:textId="77777777" w:rsidR="00894F31" w:rsidRPr="00E71A10" w:rsidRDefault="00894F31" w:rsidP="00E71A10">
      <w:pPr>
        <w:rPr>
          <w:bCs/>
          <w:szCs w:val="22"/>
          <w:lang w:val="el-GR" w:eastAsia="en-US"/>
        </w:rPr>
      </w:pPr>
      <w:r w:rsidRPr="00E71A10">
        <w:rPr>
          <w:bCs/>
          <w:szCs w:val="22"/>
          <w:lang w:val="el-GR" w:eastAsia="en-US"/>
        </w:rPr>
        <w:t>Υπογραφή εκ μέρους ……………………………………………….</w:t>
      </w:r>
    </w:p>
    <w:p w14:paraId="6DD51234" w14:textId="77777777" w:rsidR="00894F31" w:rsidRPr="00E71A10" w:rsidRDefault="00894F31" w:rsidP="00E71A10">
      <w:pPr>
        <w:rPr>
          <w:bCs/>
          <w:szCs w:val="22"/>
          <w:lang w:eastAsia="en-US"/>
        </w:rPr>
      </w:pPr>
      <w:r w:rsidRPr="00E71A10">
        <w:rPr>
          <w:bCs/>
          <w:szCs w:val="22"/>
          <w:lang w:val="el-GR" w:eastAsia="en-US"/>
        </w:rPr>
        <w:tab/>
      </w:r>
      <w:r w:rsidRPr="00E71A10">
        <w:rPr>
          <w:bCs/>
          <w:szCs w:val="22"/>
          <w:lang w:val="el-GR" w:eastAsia="en-US"/>
        </w:rPr>
        <w:tab/>
      </w:r>
      <w:r w:rsidRPr="00E71A10">
        <w:rPr>
          <w:bCs/>
          <w:szCs w:val="22"/>
          <w:lang w:val="el-GR" w:eastAsia="en-US"/>
        </w:rPr>
        <w:tab/>
      </w:r>
      <w:r w:rsidRPr="00E71A10">
        <w:rPr>
          <w:bCs/>
          <w:szCs w:val="22"/>
          <w:lang w:eastAsia="en-US"/>
        </w:rPr>
        <w:t>(</w:t>
      </w:r>
      <w:r w:rsidRPr="00E71A10">
        <w:rPr>
          <w:bCs/>
          <w:szCs w:val="22"/>
          <w:lang w:val="el-GR" w:eastAsia="en-US"/>
        </w:rPr>
        <w:t>υπογραφή</w:t>
      </w:r>
      <w:r w:rsidRPr="00E71A10">
        <w:rPr>
          <w:bCs/>
          <w:szCs w:val="22"/>
          <w:lang w:eastAsia="en-US"/>
        </w:rPr>
        <w:t>)</w:t>
      </w:r>
    </w:p>
    <w:p w14:paraId="22284788" w14:textId="77777777" w:rsidR="00894F31" w:rsidRPr="00E71A10" w:rsidRDefault="00894F31" w:rsidP="00E71A10">
      <w:pPr>
        <w:rPr>
          <w:bCs/>
          <w:szCs w:val="22"/>
          <w:lang w:eastAsia="en-US"/>
        </w:rPr>
      </w:pPr>
    </w:p>
    <w:p w14:paraId="7E4D02F2" w14:textId="77777777" w:rsidR="00894F31" w:rsidRPr="00E71A10" w:rsidRDefault="00894F31" w:rsidP="00E71A10">
      <w:pPr>
        <w:rPr>
          <w:bCs/>
          <w:szCs w:val="22"/>
          <w:lang w:eastAsia="en-US"/>
        </w:rPr>
      </w:pPr>
      <w:r w:rsidRPr="00E71A10">
        <w:rPr>
          <w:bCs/>
          <w:szCs w:val="22"/>
          <w:lang w:val="el-GR" w:eastAsia="en-US"/>
        </w:rPr>
        <w:t>Ημερομηνία</w:t>
      </w:r>
      <w:r w:rsidRPr="00E71A10">
        <w:rPr>
          <w:bCs/>
          <w:szCs w:val="22"/>
          <w:lang w:eastAsia="en-US"/>
        </w:rPr>
        <w:t>……………………………………………………………….</w:t>
      </w:r>
    </w:p>
    <w:p w14:paraId="036489BB" w14:textId="179D0E11" w:rsidR="00894F31" w:rsidRPr="00E71A10" w:rsidRDefault="00354CE9" w:rsidP="00354CE9">
      <w:pPr>
        <w:rPr>
          <w:szCs w:val="22"/>
          <w:lang w:val="en-US"/>
        </w:rPr>
      </w:pPr>
      <w:r>
        <w:rPr>
          <w:bCs/>
          <w:szCs w:val="22"/>
          <w:lang w:eastAsia="en-US"/>
        </w:rPr>
        <w:br w:type="page"/>
      </w:r>
    </w:p>
    <w:p w14:paraId="4304708C" w14:textId="77777777" w:rsidR="00894F31" w:rsidRPr="00E71A10" w:rsidRDefault="00894F31" w:rsidP="00E71A10">
      <w:pPr>
        <w:widowControl w:val="0"/>
        <w:tabs>
          <w:tab w:val="left" w:pos="358"/>
        </w:tabs>
        <w:suppressAutoHyphens w:val="0"/>
        <w:spacing w:after="0"/>
        <w:rPr>
          <w:b/>
          <w:szCs w:val="22"/>
          <w:lang w:val="en-US" w:eastAsia="en-US"/>
        </w:rPr>
      </w:pPr>
      <w:r w:rsidRPr="00E71A10">
        <w:rPr>
          <w:b/>
          <w:szCs w:val="22"/>
          <w:lang w:eastAsia="en-US"/>
        </w:rPr>
        <w:t>Specimen applicable to facultative Reinsurers of any Excess Layer</w:t>
      </w:r>
    </w:p>
    <w:p w14:paraId="1C5E8BBF" w14:textId="77777777" w:rsidR="00894F31" w:rsidRPr="00E71A10" w:rsidRDefault="00894F31" w:rsidP="00E71A10">
      <w:pPr>
        <w:spacing w:after="0"/>
        <w:rPr>
          <w:bCs/>
          <w:szCs w:val="22"/>
          <w:lang w:eastAsia="en-US"/>
        </w:rPr>
      </w:pPr>
    </w:p>
    <w:p w14:paraId="7223CC8A" w14:textId="77777777" w:rsidR="00894F31" w:rsidRPr="00E71A10" w:rsidRDefault="00894F31" w:rsidP="00E71A10">
      <w:pPr>
        <w:spacing w:after="0"/>
        <w:rPr>
          <w:bCs/>
          <w:szCs w:val="22"/>
          <w:lang w:eastAsia="en-US"/>
        </w:rPr>
      </w:pPr>
      <w:bookmarkStart w:id="32" w:name="_Hlk68868477"/>
      <w:r w:rsidRPr="00E71A10">
        <w:rPr>
          <w:bCs/>
          <w:szCs w:val="22"/>
          <w:lang w:eastAsia="en-US"/>
        </w:rPr>
        <w:t>To Whom It May Concern</w:t>
      </w:r>
    </w:p>
    <w:p w14:paraId="626AC623" w14:textId="77777777" w:rsidR="00894F31" w:rsidRPr="00E71A10" w:rsidRDefault="00894F31" w:rsidP="00E71A10">
      <w:pPr>
        <w:spacing w:after="0"/>
        <w:rPr>
          <w:bCs/>
          <w:szCs w:val="22"/>
          <w:lang w:eastAsia="en-US"/>
        </w:rPr>
      </w:pPr>
    </w:p>
    <w:p w14:paraId="35401E3B" w14:textId="77777777" w:rsidR="00894F31" w:rsidRPr="00E71A10" w:rsidRDefault="00894F31" w:rsidP="00E71A10">
      <w:pPr>
        <w:spacing w:after="0"/>
        <w:rPr>
          <w:bCs/>
          <w:szCs w:val="22"/>
          <w:lang w:val="en-US" w:eastAsia="en-US"/>
        </w:rPr>
      </w:pPr>
      <w:r w:rsidRPr="00E71A10">
        <w:rPr>
          <w:bCs/>
          <w:szCs w:val="22"/>
          <w:lang w:eastAsia="en-US"/>
        </w:rPr>
        <w:t xml:space="preserve">In accordance with the requirements of the ELLINIKO METRO Tender </w:t>
      </w:r>
      <w:proofErr w:type="gramStart"/>
      <w:r w:rsidRPr="00E71A10">
        <w:rPr>
          <w:bCs/>
          <w:szCs w:val="22"/>
          <w:lang w:val="el-GR" w:eastAsia="en-US"/>
        </w:rPr>
        <w:t>Νο</w:t>
      </w:r>
      <w:r w:rsidRPr="00E71A10">
        <w:rPr>
          <w:bCs/>
          <w:szCs w:val="22"/>
          <w:lang w:eastAsia="en-US"/>
        </w:rPr>
        <w:t>..</w:t>
      </w:r>
      <w:proofErr w:type="gramEnd"/>
      <w:r w:rsidRPr="00E71A10">
        <w:rPr>
          <w:bCs/>
          <w:szCs w:val="22"/>
          <w:lang w:eastAsia="en-US"/>
        </w:rPr>
        <w:t>…………</w:t>
      </w:r>
      <w:proofErr w:type="gramStart"/>
      <w:r w:rsidRPr="00E71A10">
        <w:rPr>
          <w:bCs/>
          <w:szCs w:val="22"/>
          <w:lang w:eastAsia="en-US"/>
        </w:rPr>
        <w:t>…..</w:t>
      </w:r>
      <w:proofErr w:type="gramEnd"/>
      <w:r w:rsidRPr="00E71A10">
        <w:rPr>
          <w:bCs/>
          <w:szCs w:val="22"/>
          <w:lang w:eastAsia="en-US"/>
        </w:rPr>
        <w:t xml:space="preserve"> </w:t>
      </w:r>
      <w:r w:rsidRPr="00E71A10">
        <w:rPr>
          <w:bCs/>
          <w:szCs w:val="22"/>
          <w:lang w:val="en-US" w:eastAsia="en-US"/>
        </w:rPr>
        <w:t xml:space="preserve">dated …………. for Directors &amp; Officers Liability Insurance, we hereby confirm that we have provided facultative reinsurance support exclusively </w:t>
      </w:r>
      <w:proofErr w:type="gramStart"/>
      <w:r w:rsidRPr="00E71A10">
        <w:rPr>
          <w:bCs/>
          <w:szCs w:val="22"/>
          <w:lang w:val="en-US" w:eastAsia="en-US"/>
        </w:rPr>
        <w:t>to..</w:t>
      </w:r>
      <w:proofErr w:type="gramEnd"/>
      <w:r w:rsidRPr="00E71A10">
        <w:rPr>
          <w:bCs/>
          <w:szCs w:val="22"/>
          <w:lang w:val="en-US" w:eastAsia="en-US"/>
        </w:rPr>
        <w:t xml:space="preserve">……………… Insurance Company SA, </w:t>
      </w:r>
      <w:proofErr w:type="gramStart"/>
      <w:r w:rsidRPr="00E71A10">
        <w:rPr>
          <w:bCs/>
          <w:szCs w:val="22"/>
          <w:lang w:val="en-US" w:eastAsia="en-US"/>
        </w:rPr>
        <w:t>at</w:t>
      </w:r>
      <w:proofErr w:type="gramEnd"/>
      <w:r w:rsidRPr="00E71A10">
        <w:rPr>
          <w:bCs/>
          <w:szCs w:val="22"/>
          <w:lang w:val="en-US" w:eastAsia="en-US"/>
        </w:rPr>
        <w:t xml:space="preserve"> terms and conditions of the Tender Document.</w:t>
      </w:r>
    </w:p>
    <w:p w14:paraId="77D49E63" w14:textId="77777777" w:rsidR="00894F31" w:rsidRPr="00E71A10" w:rsidRDefault="00894F31" w:rsidP="00E71A10">
      <w:pPr>
        <w:spacing w:after="0"/>
        <w:rPr>
          <w:bCs/>
          <w:szCs w:val="22"/>
          <w:lang w:val="en-US" w:eastAsia="en-US"/>
        </w:rPr>
      </w:pPr>
    </w:p>
    <w:p w14:paraId="32CD3DD1" w14:textId="77777777" w:rsidR="00894F31" w:rsidRPr="00E71A10" w:rsidRDefault="00894F31" w:rsidP="00E71A10">
      <w:pPr>
        <w:spacing w:after="0"/>
        <w:rPr>
          <w:bCs/>
          <w:szCs w:val="22"/>
          <w:lang w:eastAsia="en-US"/>
        </w:rPr>
      </w:pPr>
      <w:r w:rsidRPr="00E71A10">
        <w:rPr>
          <w:bCs/>
          <w:szCs w:val="22"/>
          <w:lang w:eastAsia="en-US"/>
        </w:rPr>
        <w:t xml:space="preserve">We also confirm that we </w:t>
      </w:r>
      <w:proofErr w:type="gramStart"/>
      <w:r w:rsidRPr="00E71A10">
        <w:rPr>
          <w:bCs/>
          <w:szCs w:val="22"/>
          <w:lang w:eastAsia="en-US"/>
        </w:rPr>
        <w:t>are in compliance with</w:t>
      </w:r>
      <w:proofErr w:type="gramEnd"/>
      <w:r w:rsidRPr="00E71A10">
        <w:rPr>
          <w:bCs/>
          <w:szCs w:val="22"/>
          <w:lang w:eastAsia="en-US"/>
        </w:rPr>
        <w:t xml:space="preserve"> the obligations of article 2.2.6.2 par. 3: </w:t>
      </w:r>
    </w:p>
    <w:p w14:paraId="06C94C87" w14:textId="77777777" w:rsidR="00894F31" w:rsidRPr="00E71A10" w:rsidRDefault="00894F31" w:rsidP="00E71A10">
      <w:pPr>
        <w:spacing w:after="0"/>
        <w:rPr>
          <w:bCs/>
          <w:szCs w:val="22"/>
          <w:lang w:val="en-US" w:eastAsia="en-US"/>
        </w:rPr>
      </w:pPr>
      <w:r w:rsidRPr="00E71A10">
        <w:rPr>
          <w:bCs/>
          <w:szCs w:val="22"/>
          <w:lang w:val="en-US" w:eastAsia="en-US"/>
        </w:rPr>
        <w:t>“For all facultative Reinsurers of an Excess Layer, it is a precondition of participation that they acknowledge and fully accept the Policy Wording of the Primary layer.”</w:t>
      </w:r>
    </w:p>
    <w:p w14:paraId="73898319" w14:textId="77777777" w:rsidR="00894F31" w:rsidRPr="00E71A10" w:rsidRDefault="00894F31" w:rsidP="00E71A10">
      <w:pPr>
        <w:spacing w:after="0"/>
        <w:rPr>
          <w:bCs/>
          <w:szCs w:val="22"/>
          <w:lang w:val="en-US" w:eastAsia="en-US"/>
        </w:rPr>
      </w:pPr>
    </w:p>
    <w:p w14:paraId="7D774ECA" w14:textId="77777777" w:rsidR="00894F31" w:rsidRPr="00E71A10" w:rsidRDefault="00894F31" w:rsidP="00E71A10">
      <w:pPr>
        <w:spacing w:after="0"/>
        <w:rPr>
          <w:bCs/>
          <w:szCs w:val="22"/>
          <w:lang w:val="en-US" w:eastAsia="en-US"/>
        </w:rPr>
      </w:pPr>
    </w:p>
    <w:p w14:paraId="65168D32" w14:textId="77777777" w:rsidR="00894F31" w:rsidRPr="00E71A10" w:rsidRDefault="00894F31" w:rsidP="00E71A10">
      <w:pPr>
        <w:spacing w:after="0"/>
        <w:rPr>
          <w:bCs/>
          <w:szCs w:val="22"/>
          <w:lang w:val="en-US" w:eastAsia="en-US"/>
        </w:rPr>
      </w:pPr>
      <w:r w:rsidRPr="00E71A10">
        <w:rPr>
          <w:bCs/>
          <w:szCs w:val="22"/>
          <w:lang w:val="en-US" w:eastAsia="en-US"/>
        </w:rPr>
        <w:t xml:space="preserve">Our security rating per S&amp;P /Fitch /Moodys </w:t>
      </w:r>
      <w:proofErr w:type="gramStart"/>
      <w:r w:rsidRPr="00E71A10">
        <w:rPr>
          <w:bCs/>
          <w:szCs w:val="22"/>
          <w:lang w:val="en-US" w:eastAsia="en-US"/>
        </w:rPr>
        <w:t>is:…</w:t>
      </w:r>
      <w:proofErr w:type="gramEnd"/>
      <w:r w:rsidRPr="00E71A10">
        <w:rPr>
          <w:bCs/>
          <w:szCs w:val="22"/>
          <w:lang w:val="en-US" w:eastAsia="en-US"/>
        </w:rPr>
        <w:t>…………………...</w:t>
      </w:r>
    </w:p>
    <w:p w14:paraId="2D33B412" w14:textId="77777777" w:rsidR="00894F31" w:rsidRPr="00E71A10" w:rsidRDefault="00894F31" w:rsidP="00E71A10">
      <w:pPr>
        <w:spacing w:after="0"/>
        <w:rPr>
          <w:bCs/>
          <w:szCs w:val="22"/>
          <w:lang w:val="en-US" w:eastAsia="en-US"/>
        </w:rPr>
      </w:pPr>
      <w:r w:rsidRPr="00E71A10">
        <w:rPr>
          <w:bCs/>
          <w:szCs w:val="22"/>
          <w:lang w:val="en-US" w:eastAsia="en-US"/>
        </w:rPr>
        <w:t>or</w:t>
      </w:r>
    </w:p>
    <w:p w14:paraId="338FE883" w14:textId="77777777" w:rsidR="00894F31" w:rsidRPr="00E71A10" w:rsidRDefault="00894F31" w:rsidP="00E71A10">
      <w:pPr>
        <w:spacing w:after="0"/>
        <w:rPr>
          <w:bCs/>
          <w:szCs w:val="22"/>
          <w:lang w:val="en-US" w:eastAsia="en-US"/>
        </w:rPr>
      </w:pPr>
      <w:r w:rsidRPr="00E71A10">
        <w:rPr>
          <w:bCs/>
          <w:szCs w:val="22"/>
          <w:lang w:val="en-US" w:eastAsia="en-US"/>
        </w:rPr>
        <w:t xml:space="preserve">Our security rating per ………….………. </w:t>
      </w:r>
      <w:proofErr w:type="gramStart"/>
      <w:r w:rsidRPr="00E71A10">
        <w:rPr>
          <w:bCs/>
          <w:szCs w:val="22"/>
          <w:lang w:val="en-US" w:eastAsia="en-US"/>
        </w:rPr>
        <w:t>is:.</w:t>
      </w:r>
      <w:proofErr w:type="gramEnd"/>
      <w:r w:rsidRPr="00E71A10">
        <w:rPr>
          <w:bCs/>
          <w:szCs w:val="22"/>
          <w:lang w:val="en-US" w:eastAsia="en-US"/>
        </w:rPr>
        <w:t>……………………...</w:t>
      </w:r>
    </w:p>
    <w:p w14:paraId="32D7B87E" w14:textId="77777777" w:rsidR="00894F31" w:rsidRPr="00E71A10" w:rsidRDefault="00894F31" w:rsidP="00E71A10">
      <w:pPr>
        <w:spacing w:after="0"/>
        <w:rPr>
          <w:bCs/>
          <w:szCs w:val="22"/>
          <w:lang w:val="en-US" w:eastAsia="en-US"/>
        </w:rPr>
      </w:pPr>
    </w:p>
    <w:p w14:paraId="18CD7784" w14:textId="77777777" w:rsidR="00894F31" w:rsidRPr="00E71A10" w:rsidRDefault="00894F31" w:rsidP="00E71A10">
      <w:pPr>
        <w:spacing w:after="0"/>
        <w:rPr>
          <w:bCs/>
          <w:szCs w:val="22"/>
          <w:lang w:val="en-US" w:eastAsia="en-US"/>
        </w:rPr>
      </w:pPr>
    </w:p>
    <w:bookmarkEnd w:id="32"/>
    <w:p w14:paraId="1D6ED035" w14:textId="77777777" w:rsidR="00894F31" w:rsidRPr="00E71A10" w:rsidRDefault="00894F31" w:rsidP="00E71A10">
      <w:pPr>
        <w:spacing w:after="0"/>
        <w:rPr>
          <w:bCs/>
          <w:szCs w:val="22"/>
          <w:lang w:val="en-US" w:eastAsia="en-US"/>
        </w:rPr>
      </w:pPr>
      <w:r w:rsidRPr="00E71A10">
        <w:rPr>
          <w:bCs/>
          <w:szCs w:val="22"/>
          <w:lang w:val="en-US" w:eastAsia="en-US"/>
        </w:rPr>
        <w:t>On behalf of …………………………………………………</w:t>
      </w:r>
      <w:proofErr w:type="gramStart"/>
      <w:r w:rsidRPr="00E71A10">
        <w:rPr>
          <w:bCs/>
          <w:szCs w:val="22"/>
          <w:lang w:val="en-US" w:eastAsia="en-US"/>
        </w:rPr>
        <w:t>…..</w:t>
      </w:r>
      <w:proofErr w:type="gramEnd"/>
    </w:p>
    <w:p w14:paraId="3F363F25" w14:textId="77777777" w:rsidR="00894F31" w:rsidRPr="00E71A10" w:rsidRDefault="00894F31" w:rsidP="00E71A10">
      <w:pPr>
        <w:spacing w:after="0"/>
        <w:rPr>
          <w:bCs/>
          <w:szCs w:val="22"/>
          <w:lang w:val="en-US" w:eastAsia="en-US"/>
        </w:rPr>
      </w:pPr>
      <w:r w:rsidRPr="00E71A10">
        <w:rPr>
          <w:bCs/>
          <w:szCs w:val="22"/>
          <w:lang w:val="en-US" w:eastAsia="en-US"/>
        </w:rPr>
        <w:tab/>
      </w:r>
      <w:r w:rsidRPr="00E71A10">
        <w:rPr>
          <w:bCs/>
          <w:szCs w:val="22"/>
          <w:lang w:val="en-US" w:eastAsia="en-US"/>
        </w:rPr>
        <w:tab/>
      </w:r>
      <w:r w:rsidRPr="00E71A10">
        <w:rPr>
          <w:bCs/>
          <w:szCs w:val="22"/>
          <w:lang w:val="en-US" w:eastAsia="en-US"/>
        </w:rPr>
        <w:tab/>
        <w:t>(stamp)</w:t>
      </w:r>
    </w:p>
    <w:p w14:paraId="1F2149A2" w14:textId="77777777" w:rsidR="00894F31" w:rsidRPr="00E71A10" w:rsidRDefault="00894F31" w:rsidP="00E71A10">
      <w:pPr>
        <w:spacing w:after="0"/>
        <w:rPr>
          <w:bCs/>
          <w:szCs w:val="22"/>
          <w:lang w:val="en-US" w:eastAsia="en-US"/>
        </w:rPr>
      </w:pPr>
      <w:r w:rsidRPr="00E71A10">
        <w:rPr>
          <w:bCs/>
          <w:szCs w:val="22"/>
          <w:lang w:val="en-US" w:eastAsia="en-US"/>
        </w:rPr>
        <w:t>Signed on Behalf of……………………………………………….</w:t>
      </w:r>
    </w:p>
    <w:p w14:paraId="5B128180" w14:textId="77777777" w:rsidR="00894F31" w:rsidRPr="00E71A10" w:rsidRDefault="00894F31" w:rsidP="00E71A10">
      <w:pPr>
        <w:spacing w:after="0"/>
        <w:rPr>
          <w:bCs/>
          <w:szCs w:val="22"/>
          <w:lang w:val="el-GR" w:eastAsia="en-US"/>
        </w:rPr>
      </w:pPr>
      <w:r w:rsidRPr="00E71A10">
        <w:rPr>
          <w:bCs/>
          <w:szCs w:val="22"/>
          <w:lang w:val="en-US" w:eastAsia="en-US"/>
        </w:rPr>
        <w:tab/>
      </w:r>
      <w:r w:rsidRPr="00E71A10">
        <w:rPr>
          <w:bCs/>
          <w:szCs w:val="22"/>
          <w:lang w:val="en-US" w:eastAsia="en-US"/>
        </w:rPr>
        <w:tab/>
      </w:r>
      <w:r w:rsidRPr="00E71A10">
        <w:rPr>
          <w:bCs/>
          <w:szCs w:val="22"/>
          <w:lang w:val="en-US" w:eastAsia="en-US"/>
        </w:rPr>
        <w:tab/>
      </w:r>
      <w:r w:rsidRPr="00E71A10">
        <w:rPr>
          <w:bCs/>
          <w:szCs w:val="22"/>
          <w:lang w:val="el-GR" w:eastAsia="en-US"/>
        </w:rPr>
        <w:t>(signature)</w:t>
      </w:r>
    </w:p>
    <w:p w14:paraId="6FFEE76F" w14:textId="77777777" w:rsidR="00894F31" w:rsidRPr="00E71A10" w:rsidRDefault="00894F31" w:rsidP="00E71A10">
      <w:pPr>
        <w:spacing w:after="0"/>
        <w:rPr>
          <w:bCs/>
          <w:szCs w:val="22"/>
          <w:lang w:val="el-GR" w:eastAsia="en-US"/>
        </w:rPr>
      </w:pPr>
    </w:p>
    <w:p w14:paraId="210188A9" w14:textId="77777777" w:rsidR="00894F31" w:rsidRPr="00E71A10" w:rsidRDefault="00894F31" w:rsidP="00E71A10">
      <w:pPr>
        <w:spacing w:after="0"/>
        <w:rPr>
          <w:bCs/>
          <w:szCs w:val="22"/>
          <w:lang w:val="el-GR" w:eastAsia="en-US"/>
        </w:rPr>
      </w:pPr>
      <w:r w:rsidRPr="00E71A10">
        <w:rPr>
          <w:bCs/>
          <w:szCs w:val="22"/>
          <w:lang w:val="el-GR" w:eastAsia="en-US"/>
        </w:rPr>
        <w:t>Date……………………………………………………………….</w:t>
      </w:r>
    </w:p>
    <w:p w14:paraId="52E46E45" w14:textId="77777777" w:rsidR="00894F31" w:rsidRPr="00E71A10" w:rsidRDefault="00894F31" w:rsidP="00E71A10">
      <w:pPr>
        <w:spacing w:after="0"/>
        <w:rPr>
          <w:bCs/>
          <w:szCs w:val="22"/>
          <w:lang w:val="el-GR" w:eastAsia="en-US"/>
        </w:rPr>
      </w:pPr>
    </w:p>
    <w:p w14:paraId="206733B8" w14:textId="77777777" w:rsidR="00894F31" w:rsidRPr="00E71A10" w:rsidRDefault="00894F31" w:rsidP="00E71A10">
      <w:pPr>
        <w:spacing w:after="0"/>
        <w:rPr>
          <w:bCs/>
          <w:szCs w:val="22"/>
          <w:lang w:val="el-GR" w:eastAsia="en-US"/>
        </w:rPr>
      </w:pPr>
    </w:p>
    <w:p w14:paraId="3237EDD7" w14:textId="77777777" w:rsidR="00894F31" w:rsidRPr="00E71A10" w:rsidRDefault="00894F31" w:rsidP="00E71A10">
      <w:pPr>
        <w:rPr>
          <w:bCs/>
          <w:szCs w:val="22"/>
          <w:lang w:val="el-GR" w:eastAsia="en-US"/>
        </w:rPr>
      </w:pPr>
    </w:p>
    <w:p w14:paraId="26AC1C56" w14:textId="77777777" w:rsidR="00336070" w:rsidRPr="00E71A10" w:rsidRDefault="00336070" w:rsidP="00E71A10">
      <w:pPr>
        <w:spacing w:after="0"/>
        <w:rPr>
          <w:szCs w:val="22"/>
          <w:lang w:val="el-GR"/>
        </w:rPr>
      </w:pPr>
    </w:p>
    <w:sectPr w:rsidR="00336070" w:rsidRPr="00E71A10" w:rsidSect="004A2248">
      <w:headerReference w:type="even" r:id="rId8"/>
      <w:headerReference w:type="default" r:id="rId9"/>
      <w:footerReference w:type="even" r:id="rId10"/>
      <w:footerReference w:type="default" r:id="rId11"/>
      <w:headerReference w:type="first" r:id="rId12"/>
      <w:footerReference w:type="first" r:id="rId13"/>
      <w:pgSz w:w="11906" w:h="16838"/>
      <w:pgMar w:top="458" w:right="1134" w:bottom="1134"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2ED36" w14:textId="77777777" w:rsidR="00F91716" w:rsidRDefault="00F91716">
      <w:pPr>
        <w:spacing w:after="0"/>
      </w:pPr>
      <w:r>
        <w:separator/>
      </w:r>
    </w:p>
  </w:endnote>
  <w:endnote w:type="continuationSeparator" w:id="0">
    <w:p w14:paraId="1A869CD3" w14:textId="77777777" w:rsidR="00F91716" w:rsidRDefault="00F917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altName w:val="Times New Roman"/>
    <w:charset w:val="00"/>
    <w:family w:val="auto"/>
    <w:pitch w:val="variable"/>
    <w:sig w:usb0="800000AF" w:usb1="1001ECEA" w:usb2="00000000" w:usb3="00000000" w:csb0="8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ATT">
    <w:altName w:val="Trebuchet MS"/>
    <w:panose1 w:val="00000000000000000000"/>
    <w:charset w:val="00"/>
    <w:family w:val="swiss"/>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charset w:val="A1"/>
    <w:family w:val="roman"/>
    <w:pitch w:val="variable"/>
    <w:sig w:usb0="00000287" w:usb1="00000000" w:usb2="00000000" w:usb3="00000000" w:csb0="0000009F" w:csb1="00000000"/>
  </w:font>
  <w:font w:name="HellasArial">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GrHelvetica">
    <w:altName w:val="Arial"/>
    <w:panose1 w:val="00000000000000000000"/>
    <w:charset w:val="A1"/>
    <w:family w:val="auto"/>
    <w:notTrueType/>
    <w:pitch w:val="default"/>
    <w:sig w:usb0="00000083" w:usb1="00000000" w:usb2="00000000" w:usb3="00000000" w:csb0="00000009" w:csb1="00000000"/>
  </w:font>
  <w:font w:name="Verdana">
    <w:panose1 w:val="020B0604030504040204"/>
    <w:charset w:val="A1"/>
    <w:family w:val="swiss"/>
    <w:pitch w:val="variable"/>
    <w:sig w:usb0="A00006FF" w:usb1="4000205B" w:usb2="00000010" w:usb3="00000000" w:csb0="0000019F" w:csb1="00000000"/>
  </w:font>
  <w:font w:name="Optima">
    <w:altName w:val="Century Gothic"/>
    <w:charset w:val="00"/>
    <w:family w:val="swiss"/>
    <w:pitch w:val="variable"/>
    <w:sig w:usb0="00000007" w:usb1="00000000" w:usb2="00000000" w:usb3="00000000" w:csb0="00000093" w:csb1="00000000"/>
  </w:font>
  <w:font w:name="Garamond">
    <w:panose1 w:val="02020404030301010803"/>
    <w:charset w:val="A1"/>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A1"/>
    <w:family w:val="roman"/>
    <w:pitch w:val="variable"/>
    <w:sig w:usb0="E0002EFF" w:usb1="C000785B" w:usb2="00000009" w:usb3="00000000" w:csb0="000001FF" w:csb1="00000000"/>
  </w:font>
  <w:font w:name="Frutiger 45 Light">
    <w:altName w:val="Century Gothic"/>
    <w:panose1 w:val="00000000000000000000"/>
    <w:charset w:val="00"/>
    <w:family w:val="swiss"/>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GillSans Light">
    <w:altName w:val="Times New Roman"/>
    <w:panose1 w:val="00000000000000000000"/>
    <w:charset w:val="00"/>
    <w:family w:val="roman"/>
    <w:notTrueType/>
    <w:pitch w:val="default"/>
    <w:sig w:usb0="00000003" w:usb1="00000000" w:usb2="00000000" w:usb3="00000000" w:csb0="00000001" w:csb1="00000000"/>
  </w:font>
  <w:font w:name="ScalaSans-Regular">
    <w:charset w:val="00"/>
    <w:family w:val="swiss"/>
    <w:pitch w:val="variable"/>
    <w:sig w:usb0="80000027" w:usb1="00000000" w:usb2="00000000" w:usb3="00000000" w:csb0="00000001" w:csb1="00000000"/>
  </w:font>
  <w:font w:name="Book Antiqua">
    <w:panose1 w:val="02040602050305030304"/>
    <w:charset w:val="A1"/>
    <w:family w:val="roman"/>
    <w:pitch w:val="variable"/>
    <w:sig w:usb0="00000287" w:usb1="00000000" w:usb2="00000000" w:usb3="00000000" w:csb0="0000009F" w:csb1="00000000"/>
  </w:font>
  <w:font w:name="New York">
    <w:panose1 w:val="02040503060506020304"/>
    <w:charset w:val="00"/>
    <w:family w:val="roman"/>
    <w:pitch w:val="variable"/>
    <w:sig w:usb0="00000007" w:usb1="00000000" w:usb2="00000000" w:usb3="00000000" w:csb0="00000093" w:csb1="00000000"/>
  </w:font>
  <w:font w:name="Optimist">
    <w:panose1 w:val="00000000000000000000"/>
    <w:charset w:val="00"/>
    <w:family w:val="auto"/>
    <w:notTrueType/>
    <w:pitch w:val="variable"/>
    <w:sig w:usb0="00000003" w:usb1="00000000" w:usb2="00000000" w:usb3="00000000" w:csb0="00000001" w:csb1="00000000"/>
  </w:font>
  <w:font w:name="Kievit-Book">
    <w:altName w:val="Cambria"/>
    <w:panose1 w:val="00000000000000000000"/>
    <w:charset w:val="00"/>
    <w:family w:val="roman"/>
    <w:notTrueType/>
    <w:pitch w:val="default"/>
  </w:font>
  <w:font w:name="Kievit-Medium">
    <w:altName w:val="Calibri"/>
    <w:charset w:val="00"/>
    <w:family w:val="auto"/>
    <w:pitch w:val="variable"/>
    <w:sig w:usb0="800000AF" w:usb1="4000004A" w:usb2="00000000" w:usb3="00000000" w:csb0="00000001" w:csb1="00000000"/>
  </w:font>
  <w:font w:name="Univers ATT Bold">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Futura AIG">
    <w:panose1 w:val="00000000000000000000"/>
    <w:charset w:val="00"/>
    <w:family w:val="modern"/>
    <w:notTrueType/>
    <w:pitch w:val="variable"/>
    <w:sig w:usb0="00000083" w:usb1="00000000" w:usb2="00000000" w:usb3="00000000" w:csb0="00000009" w:csb1="00000000"/>
  </w:font>
  <w:font w:name="Gill Sans Hel-Light">
    <w:altName w:val="Arial"/>
    <w:panose1 w:val="00000000000000000000"/>
    <w:charset w:val="00"/>
    <w:family w:val="swiss"/>
    <w:notTrueType/>
    <w:pitch w:val="default"/>
    <w:sig w:usb0="00000003" w:usb1="00000000" w:usb2="00000000" w:usb3="00000000" w:csb0="00000001" w:csb1="00000000"/>
  </w:font>
  <w:font w:name="NewCenturySchlbk">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AA3F" w14:textId="77777777" w:rsidR="005A1FE7" w:rsidRDefault="005A1F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FCE1" w14:textId="77777777" w:rsidR="005A1FE7" w:rsidRDefault="005A1FE7">
    <w:pPr>
      <w:pStyle w:val="Footer"/>
      <w:spacing w:after="0"/>
      <w:jc w:val="center"/>
      <w:rPr>
        <w:rFonts w:eastAsia="Times New Roman"/>
        <w:kern w:val="1"/>
        <w:sz w:val="18"/>
        <w:szCs w:val="18"/>
        <w:lang w:val="el-GR" w:eastAsia="zh-CN"/>
      </w:rPr>
    </w:pPr>
  </w:p>
  <w:p w14:paraId="76B304C6" w14:textId="77777777" w:rsidR="005A1FE7" w:rsidRDefault="005A1FE7">
    <w:pPr>
      <w:pStyle w:val="Footer"/>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986F70">
      <w:rPr>
        <w:noProof/>
        <w:sz w:val="20"/>
        <w:szCs w:val="20"/>
      </w:rPr>
      <w:t>11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F347" w14:textId="77777777" w:rsidR="005A1FE7" w:rsidRDefault="005A1F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7F49E" w14:textId="77777777" w:rsidR="00F91716" w:rsidRDefault="00F91716">
      <w:pPr>
        <w:spacing w:after="0"/>
      </w:pPr>
      <w:r>
        <w:separator/>
      </w:r>
    </w:p>
  </w:footnote>
  <w:footnote w:type="continuationSeparator" w:id="0">
    <w:p w14:paraId="439BB3ED" w14:textId="77777777" w:rsidR="00F91716" w:rsidRDefault="00F91716">
      <w:pPr>
        <w:spacing w:after="0"/>
      </w:pPr>
      <w:r>
        <w:continuationSeparator/>
      </w:r>
    </w:p>
  </w:footnote>
  <w:footnote w:id="1">
    <w:p w14:paraId="6510DFB9" w14:textId="77777777" w:rsidR="005A1FE7" w:rsidRPr="00D71168" w:rsidRDefault="005A1FE7" w:rsidP="006649F0">
      <w:pPr>
        <w:spacing w:line="240" w:lineRule="atLeast"/>
        <w:ind w:left="426" w:hanging="426"/>
        <w:rPr>
          <w:color w:val="000000"/>
          <w:sz w:val="18"/>
          <w:szCs w:val="18"/>
          <w:lang w:val="el-GR"/>
        </w:rPr>
      </w:pPr>
      <w:r w:rsidRPr="00881078">
        <w:rPr>
          <w:color w:val="000000"/>
        </w:rPr>
        <w:footnoteRef/>
      </w:r>
      <w:r w:rsidRPr="00D71168">
        <w:rPr>
          <w:color w:val="000000"/>
          <w:sz w:val="18"/>
          <w:szCs w:val="18"/>
          <w:lang w:val="el-GR"/>
        </w:rPr>
        <w:tab/>
        <w:t>Όπως ορίζεται στα έγγραφα της σύμβασης.</w:t>
      </w:r>
    </w:p>
  </w:footnote>
  <w:footnote w:id="2">
    <w:p w14:paraId="5363B13F" w14:textId="77777777" w:rsidR="005A1FE7" w:rsidRPr="00D71168" w:rsidRDefault="005A1FE7" w:rsidP="006649F0">
      <w:pPr>
        <w:spacing w:line="240" w:lineRule="atLeast"/>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Όπως ορίζεται στα έγγραφα της σύμβασης.</w:t>
      </w:r>
    </w:p>
  </w:footnote>
  <w:footnote w:id="3">
    <w:p w14:paraId="32938D16" w14:textId="77777777" w:rsidR="005A1FE7" w:rsidRPr="00D71168" w:rsidRDefault="005A1FE7" w:rsidP="006649F0">
      <w:pPr>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 xml:space="preserve">Το ύψος της εγγυητικής επιστολής συμμετοχής καθορίζεται στα έγγραφα της σύμβασης σε συγκεκριμένο χρηματικό ποσό αναγράφεται ολογράφως και σε παρένθεση αριθμητικώς. </w:t>
      </w:r>
    </w:p>
  </w:footnote>
  <w:footnote w:id="4">
    <w:p w14:paraId="61985E9B" w14:textId="77777777" w:rsidR="005A1FE7" w:rsidRPr="00D71168" w:rsidRDefault="005A1FE7" w:rsidP="006649F0">
      <w:pPr>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Όπως υποσημείωση 3.</w:t>
      </w:r>
    </w:p>
  </w:footnote>
  <w:footnote w:id="5">
    <w:p w14:paraId="2D724371" w14:textId="77777777" w:rsidR="005A1FE7" w:rsidRPr="00D71168" w:rsidRDefault="005A1FE7" w:rsidP="006649F0">
      <w:pPr>
        <w:spacing w:line="240" w:lineRule="atLeast"/>
        <w:rPr>
          <w:lang w:val="el-GR"/>
        </w:rPr>
      </w:pPr>
      <w:r w:rsidRPr="00D71168">
        <w:rPr>
          <w:rStyle w:val="a"/>
          <w:rFonts w:ascii="Arial" w:hAnsi="Arial" w:cs="Arial"/>
          <w:lang w:val="el-GR"/>
        </w:rPr>
        <w:t>1</w:t>
      </w:r>
      <w:r w:rsidRPr="00D71168">
        <w:rPr>
          <w:rFonts w:ascii="Arial" w:hAnsi="Arial" w:cs="Arial"/>
          <w:color w:val="000000"/>
          <w:sz w:val="20"/>
          <w:lang w:val="el-GR"/>
        </w:rPr>
        <w:tab/>
        <w:t xml:space="preserve"> Όπως ορίζεται στα έγγραφα της σύμβασης.</w:t>
      </w:r>
    </w:p>
  </w:footnote>
  <w:footnote w:id="6">
    <w:p w14:paraId="13920571" w14:textId="77777777" w:rsidR="005A1FE7" w:rsidRPr="00D71168" w:rsidRDefault="005A1FE7" w:rsidP="006649F0">
      <w:pPr>
        <w:spacing w:line="240" w:lineRule="atLeast"/>
        <w:rPr>
          <w:lang w:val="el-GR"/>
        </w:rPr>
      </w:pPr>
      <w:r w:rsidRPr="00D71168">
        <w:rPr>
          <w:rStyle w:val="a"/>
          <w:rFonts w:ascii="Arial" w:hAnsi="Arial" w:cs="Arial"/>
          <w:lang w:val="el-GR"/>
        </w:rPr>
        <w:t>2</w:t>
      </w:r>
      <w:r w:rsidRPr="00D71168">
        <w:rPr>
          <w:rFonts w:ascii="Arial" w:hAnsi="Arial" w:cs="Arial"/>
          <w:color w:val="000000"/>
          <w:sz w:val="20"/>
          <w:lang w:val="el-GR"/>
        </w:rPr>
        <w:tab/>
        <w:t xml:space="preserve"> Όπως ορίζεται στα έγγραφα της σύμβασης.</w:t>
      </w:r>
    </w:p>
  </w:footnote>
  <w:footnote w:id="7">
    <w:p w14:paraId="63E78D26" w14:textId="77777777" w:rsidR="005A1FE7" w:rsidRPr="00D71168" w:rsidRDefault="005A1FE7" w:rsidP="006649F0">
      <w:pPr>
        <w:rPr>
          <w:lang w:val="el-GR"/>
        </w:rPr>
      </w:pPr>
      <w:r w:rsidRPr="00D71168">
        <w:rPr>
          <w:rStyle w:val="a"/>
          <w:rFonts w:ascii="Arial" w:hAnsi="Arial" w:cs="Arial"/>
          <w:lang w:val="el-GR"/>
        </w:rPr>
        <w:t>3</w:t>
      </w:r>
      <w:r w:rsidRPr="00D71168">
        <w:rPr>
          <w:rFonts w:ascii="Arial" w:hAnsi="Arial" w:cs="Arial"/>
          <w:color w:val="000000"/>
          <w:sz w:val="20"/>
          <w:lang w:val="el-GR"/>
        </w:rPr>
        <w:tab/>
        <w:t xml:space="preserve"> Ολογράφως και σε παρένθεση αριθμητικώς. </w:t>
      </w:r>
    </w:p>
  </w:footnote>
  <w:footnote w:id="8">
    <w:p w14:paraId="451EE77C" w14:textId="77777777" w:rsidR="005A1FE7" w:rsidRDefault="005A1FE7" w:rsidP="006649F0">
      <w:pPr>
        <w:spacing w:line="240" w:lineRule="atLeast"/>
      </w:pPr>
      <w:r w:rsidRPr="00863FBC">
        <w:rPr>
          <w:rStyle w:val="a"/>
          <w:rFonts w:ascii="Arial" w:hAnsi="Arial" w:cs="Arial"/>
        </w:rPr>
        <w:t>4</w:t>
      </w:r>
      <w:r w:rsidRPr="00863FBC">
        <w:rPr>
          <w:rFonts w:ascii="Arial" w:hAnsi="Arial" w:cs="Arial"/>
          <w:color w:val="000000"/>
          <w:sz w:val="20"/>
        </w:rPr>
        <w:tab/>
        <w:t xml:space="preserve"> Όπως υποσημείωση 3.</w:t>
      </w:r>
    </w:p>
  </w:footnote>
  <w:footnote w:id="9">
    <w:p w14:paraId="4DA3637A" w14:textId="77777777" w:rsidR="007C5210" w:rsidRPr="008149CB" w:rsidRDefault="007C5210" w:rsidP="007C5210">
      <w:pPr>
        <w:pStyle w:val="footnotedescription"/>
        <w:tabs>
          <w:tab w:val="center" w:pos="563"/>
          <w:tab w:val="center" w:pos="2087"/>
        </w:tabs>
        <w:spacing w:after="188"/>
        <w:ind w:left="0"/>
        <w:rPr>
          <w:lang w:val="en-US"/>
        </w:rPr>
      </w:pPr>
    </w:p>
    <w:p w14:paraId="102C1A96" w14:textId="77777777" w:rsidR="007C5210" w:rsidRDefault="007C5210" w:rsidP="007C5210">
      <w:pPr>
        <w:pStyle w:val="footnotedescription"/>
        <w:spacing w:after="0" w:line="249" w:lineRule="auto"/>
        <w:ind w:left="1145" w:hanging="461"/>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113E" w14:textId="77777777" w:rsidR="005A1FE7" w:rsidRDefault="005A1F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6120"/>
      <w:gridCol w:w="1530"/>
    </w:tblGrid>
    <w:tr w:rsidR="005A1FE7" w:rsidRPr="00687B81" w14:paraId="75DE0989" w14:textId="77777777">
      <w:trPr>
        <w:trHeight w:val="1266"/>
      </w:trPr>
      <w:tc>
        <w:tcPr>
          <w:tcW w:w="2358" w:type="dxa"/>
        </w:tcPr>
        <w:p w14:paraId="709DBD92" w14:textId="77777777" w:rsidR="005A1FE7" w:rsidRPr="00E55E9A" w:rsidRDefault="00B53668" w:rsidP="006537B3">
          <w:pPr>
            <w:pStyle w:val="Header"/>
            <w:tabs>
              <w:tab w:val="center" w:pos="5103"/>
            </w:tabs>
            <w:jc w:val="left"/>
            <w:rPr>
              <w:noProof/>
              <w:lang w:val="el-GR" w:eastAsia="el-GR"/>
            </w:rPr>
          </w:pPr>
          <w:r>
            <w:rPr>
              <w:noProof/>
              <w:lang w:val="el-GR" w:eastAsia="el-GR"/>
            </w:rPr>
            <w:pict w14:anchorId="15E3F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45pt;height:64.5pt;visibility:visible">
                <v:imagedata r:id="rId1" o:title=""/>
              </v:shape>
            </w:pict>
          </w:r>
        </w:p>
      </w:tc>
      <w:tc>
        <w:tcPr>
          <w:tcW w:w="6120" w:type="dxa"/>
        </w:tcPr>
        <w:p w14:paraId="6E7E7290" w14:textId="77777777" w:rsidR="005A1FE7" w:rsidRDefault="005A1FE7" w:rsidP="006537B3">
          <w:pPr>
            <w:tabs>
              <w:tab w:val="left" w:pos="317"/>
              <w:tab w:val="center" w:pos="4320"/>
              <w:tab w:val="right" w:pos="8640"/>
            </w:tabs>
            <w:ind w:left="-225"/>
            <w:jc w:val="center"/>
            <w:rPr>
              <w:rFonts w:ascii="Arial" w:hAnsi="Arial" w:cs="Arial"/>
              <w:b/>
              <w:bCs/>
              <w:szCs w:val="22"/>
              <w:lang w:val="el-GR"/>
            </w:rPr>
          </w:pPr>
        </w:p>
        <w:p w14:paraId="03FDE724" w14:textId="77777777" w:rsidR="005A1FE7" w:rsidRPr="00E10F54" w:rsidRDefault="005A1FE7" w:rsidP="00E10F54">
          <w:pPr>
            <w:ind w:left="-225" w:right="-108"/>
            <w:jc w:val="center"/>
            <w:rPr>
              <w:rFonts w:ascii="Arial" w:hAnsi="Arial" w:cs="Arial"/>
              <w:b/>
              <w:bCs/>
              <w:sz w:val="18"/>
              <w:szCs w:val="18"/>
              <w:lang w:val="el-GR"/>
            </w:rPr>
          </w:pPr>
          <w:r w:rsidRPr="00E10F54">
            <w:rPr>
              <w:rFonts w:ascii="Arial" w:hAnsi="Arial" w:cs="Arial"/>
              <w:b/>
              <w:bCs/>
              <w:sz w:val="18"/>
              <w:szCs w:val="18"/>
              <w:lang w:val="el-GR"/>
            </w:rPr>
            <w:t>ΑΣΦΑΛΙΣΗ ΕΥΘΥΝΗΣ ΣΤΕΛΕΧΩΝ ΔΙΟΙΚΗΣΗΣ (</w:t>
          </w:r>
          <w:r w:rsidRPr="00B840F3">
            <w:rPr>
              <w:rFonts w:ascii="Arial" w:hAnsi="Arial" w:cs="Arial"/>
              <w:b/>
              <w:bCs/>
              <w:sz w:val="18"/>
              <w:szCs w:val="18"/>
              <w:lang w:val="en-US"/>
            </w:rPr>
            <w:t>DIRECTORS</w:t>
          </w:r>
          <w:r w:rsidRPr="00E10F54">
            <w:rPr>
              <w:rFonts w:ascii="Arial" w:hAnsi="Arial" w:cs="Arial"/>
              <w:b/>
              <w:bCs/>
              <w:sz w:val="18"/>
              <w:szCs w:val="18"/>
              <w:lang w:val="el-GR"/>
            </w:rPr>
            <w:t xml:space="preserve"> </w:t>
          </w:r>
          <w:r w:rsidRPr="00B840F3">
            <w:rPr>
              <w:rFonts w:ascii="Arial" w:hAnsi="Arial" w:cs="Arial"/>
              <w:b/>
              <w:bCs/>
              <w:sz w:val="18"/>
              <w:szCs w:val="18"/>
              <w:lang w:val="en-US"/>
            </w:rPr>
            <w:t>AND</w:t>
          </w:r>
          <w:r w:rsidRPr="00E10F54">
            <w:rPr>
              <w:rFonts w:ascii="Arial" w:hAnsi="Arial" w:cs="Arial"/>
              <w:b/>
              <w:bCs/>
              <w:sz w:val="18"/>
              <w:szCs w:val="18"/>
              <w:lang w:val="el-GR"/>
            </w:rPr>
            <w:t xml:space="preserve"> </w:t>
          </w:r>
          <w:r w:rsidRPr="00B840F3">
            <w:rPr>
              <w:rFonts w:ascii="Arial" w:hAnsi="Arial" w:cs="Arial"/>
              <w:b/>
              <w:bCs/>
              <w:sz w:val="18"/>
              <w:szCs w:val="18"/>
              <w:lang w:val="en-US"/>
            </w:rPr>
            <w:t>OFFICERS</w:t>
          </w:r>
          <w:r w:rsidRPr="00E10F54">
            <w:rPr>
              <w:rFonts w:ascii="Arial" w:hAnsi="Arial" w:cs="Arial"/>
              <w:b/>
              <w:bCs/>
              <w:sz w:val="18"/>
              <w:szCs w:val="18"/>
              <w:lang w:val="el-GR"/>
            </w:rPr>
            <w:t xml:space="preserve"> </w:t>
          </w:r>
          <w:r w:rsidRPr="00B840F3">
            <w:rPr>
              <w:rFonts w:ascii="Arial" w:hAnsi="Arial" w:cs="Arial"/>
              <w:b/>
              <w:bCs/>
              <w:sz w:val="18"/>
              <w:szCs w:val="18"/>
              <w:lang w:val="en-US"/>
            </w:rPr>
            <w:t>LIABILITY</w:t>
          </w:r>
          <w:r w:rsidRPr="00E10F54">
            <w:rPr>
              <w:rFonts w:ascii="Arial" w:hAnsi="Arial" w:cs="Arial"/>
              <w:b/>
              <w:bCs/>
              <w:sz w:val="18"/>
              <w:szCs w:val="18"/>
              <w:lang w:val="el-GR"/>
            </w:rPr>
            <w:t xml:space="preserve"> </w:t>
          </w:r>
          <w:r w:rsidRPr="00B840F3">
            <w:rPr>
              <w:rFonts w:ascii="Arial" w:hAnsi="Arial" w:cs="Arial"/>
              <w:b/>
              <w:bCs/>
              <w:sz w:val="18"/>
              <w:szCs w:val="18"/>
              <w:lang w:val="en-US"/>
            </w:rPr>
            <w:t>INSURANCE</w:t>
          </w:r>
          <w:r w:rsidRPr="00E10F54">
            <w:rPr>
              <w:rFonts w:ascii="Arial" w:hAnsi="Arial" w:cs="Arial"/>
              <w:b/>
              <w:bCs/>
              <w:sz w:val="18"/>
              <w:szCs w:val="18"/>
              <w:lang w:val="el-GR"/>
            </w:rPr>
            <w:t xml:space="preserve">) ΤΗΣ </w:t>
          </w:r>
          <w:r>
            <w:rPr>
              <w:rFonts w:ascii="Arial" w:hAnsi="Arial" w:cs="Arial"/>
              <w:b/>
              <w:bCs/>
              <w:sz w:val="18"/>
              <w:szCs w:val="18"/>
              <w:lang w:val="el-GR"/>
            </w:rPr>
            <w:t>ΕΛΛΗΝΙΚΟ</w:t>
          </w:r>
          <w:r w:rsidRPr="00E10F54">
            <w:rPr>
              <w:rFonts w:ascii="Arial" w:hAnsi="Arial" w:cs="Arial"/>
              <w:b/>
              <w:bCs/>
              <w:sz w:val="18"/>
              <w:szCs w:val="18"/>
              <w:lang w:val="el-GR"/>
            </w:rPr>
            <w:t xml:space="preserve"> ΜΕΤΡΟ Α.Ε.</w:t>
          </w:r>
        </w:p>
        <w:p w14:paraId="3E99080D" w14:textId="77777777" w:rsidR="005A1FE7" w:rsidRPr="00DB1D83" w:rsidRDefault="005A1FE7" w:rsidP="006537B3">
          <w:pPr>
            <w:pStyle w:val="Header"/>
            <w:tabs>
              <w:tab w:val="center" w:pos="5103"/>
            </w:tabs>
            <w:jc w:val="center"/>
            <w:rPr>
              <w:noProof/>
              <w:lang w:val="el-GR" w:eastAsia="el-GR"/>
            </w:rPr>
          </w:pPr>
          <w:r>
            <w:rPr>
              <w:rFonts w:ascii="Arial" w:hAnsi="Arial"/>
              <w:b/>
              <w:szCs w:val="22"/>
              <w:lang w:val="el-GR"/>
            </w:rPr>
            <w:t>ΔΙΑΚΗΡΥΞΗ</w:t>
          </w:r>
        </w:p>
      </w:tc>
      <w:tc>
        <w:tcPr>
          <w:tcW w:w="1530" w:type="dxa"/>
          <w:vAlign w:val="center"/>
        </w:tcPr>
        <w:p w14:paraId="0FD6A880" w14:textId="77777777" w:rsidR="005A1FE7" w:rsidRPr="00707AC2" w:rsidRDefault="005A1FE7" w:rsidP="006537B3">
          <w:pPr>
            <w:jc w:val="center"/>
            <w:rPr>
              <w:rFonts w:ascii="Arial" w:hAnsi="Arial" w:cs="Arial"/>
              <w:b/>
              <w:sz w:val="20"/>
              <w:szCs w:val="20"/>
              <w:lang w:val="el-GR"/>
            </w:rPr>
          </w:pPr>
          <w:r w:rsidRPr="008E7688">
            <w:rPr>
              <w:rFonts w:ascii="Arial" w:hAnsi="Arial" w:cs="Arial"/>
              <w:b/>
              <w:sz w:val="20"/>
              <w:szCs w:val="20"/>
              <w:lang w:val="en-US"/>
            </w:rPr>
            <w:t>RFP</w:t>
          </w:r>
          <w:r>
            <w:rPr>
              <w:rFonts w:ascii="Arial" w:hAnsi="Arial" w:cs="Arial"/>
              <w:b/>
              <w:sz w:val="20"/>
              <w:szCs w:val="20"/>
              <w:lang w:val="el-GR"/>
            </w:rPr>
            <w:t xml:space="preserve"> </w:t>
          </w:r>
          <w:r w:rsidR="00C95EF5">
            <w:rPr>
              <w:rFonts w:ascii="Arial" w:hAnsi="Arial" w:cs="Arial"/>
              <w:b/>
              <w:sz w:val="20"/>
              <w:szCs w:val="20"/>
              <w:lang w:val="el-GR"/>
            </w:rPr>
            <w:t>496/</w:t>
          </w:r>
          <w:r>
            <w:rPr>
              <w:rFonts w:ascii="Arial" w:hAnsi="Arial" w:cs="Arial"/>
              <w:b/>
              <w:sz w:val="20"/>
              <w:szCs w:val="20"/>
              <w:lang w:val="el-GR"/>
            </w:rPr>
            <w:t>2</w:t>
          </w:r>
          <w:r w:rsidR="008916C2">
            <w:rPr>
              <w:rFonts w:ascii="Arial" w:hAnsi="Arial" w:cs="Arial"/>
              <w:b/>
              <w:sz w:val="20"/>
              <w:szCs w:val="20"/>
              <w:lang w:val="en-US"/>
            </w:rPr>
            <w:t>6</w:t>
          </w:r>
        </w:p>
        <w:p w14:paraId="390AFECE" w14:textId="1AEF4E90" w:rsidR="005A1FE7" w:rsidRPr="007A377B" w:rsidRDefault="005A1FE7" w:rsidP="00A82BF3">
          <w:pPr>
            <w:pStyle w:val="Header"/>
            <w:tabs>
              <w:tab w:val="center" w:pos="5103"/>
            </w:tabs>
            <w:jc w:val="center"/>
            <w:rPr>
              <w:rFonts w:ascii="Arial" w:hAnsi="Arial" w:cs="Arial"/>
              <w:b/>
              <w:bCs/>
              <w:sz w:val="20"/>
              <w:szCs w:val="20"/>
              <w:lang w:val="el-GR"/>
            </w:rPr>
          </w:pPr>
          <w:r w:rsidRPr="008E7688">
            <w:rPr>
              <w:rFonts w:ascii="Arial" w:hAnsi="Arial" w:cs="Arial"/>
              <w:b/>
              <w:sz w:val="20"/>
              <w:szCs w:val="20"/>
              <w:lang w:val="el-GR"/>
            </w:rPr>
            <w:t xml:space="preserve">Α.Σ. </w:t>
          </w:r>
          <w:r w:rsidR="007A377B">
            <w:rPr>
              <w:rFonts w:ascii="Arial" w:hAnsi="Arial" w:cs="Arial"/>
              <w:b/>
              <w:bCs/>
              <w:sz w:val="20"/>
              <w:szCs w:val="20"/>
              <w:lang w:val="el-GR"/>
            </w:rPr>
            <w:t>552055</w:t>
          </w:r>
        </w:p>
      </w:tc>
    </w:tr>
  </w:tbl>
  <w:p w14:paraId="6220D1C4" w14:textId="77777777" w:rsidR="005A1FE7" w:rsidRPr="004A2248" w:rsidRDefault="005A1FE7" w:rsidP="008A2A85">
    <w:pP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2058" w14:textId="77777777" w:rsidR="005A1FE7" w:rsidRDefault="005A1F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DF091D6"/>
    <w:lvl w:ilvl="0">
      <w:start w:val="1"/>
      <w:numFmt w:val="decimal"/>
      <w:pStyle w:val="ListNumber"/>
      <w:lvlText w:val="%1."/>
      <w:lvlJc w:val="left"/>
      <w:pPr>
        <w:tabs>
          <w:tab w:val="num" w:pos="360"/>
        </w:tabs>
        <w:ind w:left="360"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4"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6"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10"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4282FE1"/>
    <w:multiLevelType w:val="hybridMultilevel"/>
    <w:tmpl w:val="0B9800D6"/>
    <w:lvl w:ilvl="0" w:tplc="9126F1FE">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D0F24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D6213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5C56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BC419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532A13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B0A68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A886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CCDD1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4876931"/>
    <w:multiLevelType w:val="multilevel"/>
    <w:tmpl w:val="83A0069C"/>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4" w15:restartNumberingAfterBreak="0">
    <w:nsid w:val="07B7209B"/>
    <w:multiLevelType w:val="hybridMultilevel"/>
    <w:tmpl w:val="231E98B8"/>
    <w:lvl w:ilvl="0" w:tplc="62802A6A">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DE3D8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4E098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3A709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9C60B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548D2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8C448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6E365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BD6FB6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86C5415"/>
    <w:multiLevelType w:val="hybridMultilevel"/>
    <w:tmpl w:val="EC08B184"/>
    <w:lvl w:ilvl="0" w:tplc="BE98757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DE5C62">
      <w:start w:val="1"/>
      <w:numFmt w:val="lowerLetter"/>
      <w:lvlText w:val="%2"/>
      <w:lvlJc w:val="left"/>
      <w:pPr>
        <w:ind w:left="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DA09074">
      <w:start w:val="1"/>
      <w:numFmt w:val="lowerRoman"/>
      <w:lvlRestart w:val="0"/>
      <w:lvlText w:val="(%3)"/>
      <w:lvlJc w:val="left"/>
      <w:pPr>
        <w:ind w:left="17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727D12">
      <w:start w:val="1"/>
      <w:numFmt w:val="decimal"/>
      <w:lvlText w:val="%4"/>
      <w:lvlJc w:val="left"/>
      <w:pPr>
        <w:ind w:left="1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130001E">
      <w:start w:val="1"/>
      <w:numFmt w:val="lowerLetter"/>
      <w:lvlText w:val="%5"/>
      <w:lvlJc w:val="left"/>
      <w:pPr>
        <w:ind w:left="2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805BE0">
      <w:start w:val="1"/>
      <w:numFmt w:val="lowerRoman"/>
      <w:lvlText w:val="%6"/>
      <w:lvlJc w:val="left"/>
      <w:pPr>
        <w:ind w:left="3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1F624DC">
      <w:start w:val="1"/>
      <w:numFmt w:val="decimal"/>
      <w:lvlText w:val="%7"/>
      <w:lvlJc w:val="left"/>
      <w:pPr>
        <w:ind w:left="3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E8342C">
      <w:start w:val="1"/>
      <w:numFmt w:val="lowerLetter"/>
      <w:lvlText w:val="%8"/>
      <w:lvlJc w:val="left"/>
      <w:pPr>
        <w:ind w:left="4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940D114">
      <w:start w:val="1"/>
      <w:numFmt w:val="lowerRoman"/>
      <w:lvlText w:val="%9"/>
      <w:lvlJc w:val="left"/>
      <w:pPr>
        <w:ind w:left="5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9B5136C"/>
    <w:multiLevelType w:val="hybridMultilevel"/>
    <w:tmpl w:val="81E820FC"/>
    <w:lvl w:ilvl="0" w:tplc="C8D08C12">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4642A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1005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14D04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AA96A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3284C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6AFDF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840EC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88BDB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9DA2214"/>
    <w:multiLevelType w:val="multilevel"/>
    <w:tmpl w:val="09C40E14"/>
    <w:lvl w:ilvl="0">
      <w:start w:val="10"/>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9"/>
      <w:numFmt w:val="decimal"/>
      <w:lvlRestart w:val="0"/>
      <w:lvlText w:val="%1.%2"/>
      <w:lvlJc w:val="left"/>
      <w:pPr>
        <w:ind w:left="9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9F35494"/>
    <w:multiLevelType w:val="hybridMultilevel"/>
    <w:tmpl w:val="E668E9A4"/>
    <w:lvl w:ilvl="0" w:tplc="ED185952">
      <w:start w:val="1"/>
      <w:numFmt w:val="lowerRoman"/>
      <w:lvlText w:val="%1."/>
      <w:lvlJc w:val="left"/>
      <w:pPr>
        <w:ind w:left="11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0CC21A">
      <w:start w:val="1"/>
      <w:numFmt w:val="lowerLetter"/>
      <w:lvlText w:val="%2"/>
      <w:lvlJc w:val="left"/>
      <w:pPr>
        <w:ind w:left="1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187E5E">
      <w:start w:val="1"/>
      <w:numFmt w:val="lowerRoman"/>
      <w:lvlText w:val="%3"/>
      <w:lvlJc w:val="left"/>
      <w:pPr>
        <w:ind w:left="2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EF2AF5A">
      <w:start w:val="1"/>
      <w:numFmt w:val="decimal"/>
      <w:lvlText w:val="%4"/>
      <w:lvlJc w:val="left"/>
      <w:pPr>
        <w:ind w:left="2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E2BC6A">
      <w:start w:val="1"/>
      <w:numFmt w:val="lowerLetter"/>
      <w:lvlText w:val="%5"/>
      <w:lvlJc w:val="left"/>
      <w:pPr>
        <w:ind w:left="3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62455E">
      <w:start w:val="1"/>
      <w:numFmt w:val="lowerRoman"/>
      <w:lvlText w:val="%6"/>
      <w:lvlJc w:val="left"/>
      <w:pPr>
        <w:ind w:left="4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D4A910">
      <w:start w:val="1"/>
      <w:numFmt w:val="decimal"/>
      <w:lvlText w:val="%7"/>
      <w:lvlJc w:val="left"/>
      <w:pPr>
        <w:ind w:left="4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1C4B68">
      <w:start w:val="1"/>
      <w:numFmt w:val="lowerLetter"/>
      <w:lvlText w:val="%8"/>
      <w:lvlJc w:val="left"/>
      <w:pPr>
        <w:ind w:left="5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10FD46">
      <w:start w:val="1"/>
      <w:numFmt w:val="lowerRoman"/>
      <w:lvlText w:val="%9"/>
      <w:lvlJc w:val="left"/>
      <w:pPr>
        <w:ind w:left="6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AA22914"/>
    <w:multiLevelType w:val="hybridMultilevel"/>
    <w:tmpl w:val="2A381C7E"/>
    <w:lvl w:ilvl="0" w:tplc="8E38A20A">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24165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06ADF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E249A7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80E3C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A96569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1244C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CEC44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187C2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DF361DB"/>
    <w:multiLevelType w:val="hybridMultilevel"/>
    <w:tmpl w:val="B106C55A"/>
    <w:lvl w:ilvl="0" w:tplc="A4E8D724">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142B3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8E95D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02FE0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9A5D4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1DEA3D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23EA9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602DC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29F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E0043D9"/>
    <w:multiLevelType w:val="multilevel"/>
    <w:tmpl w:val="26D87C9A"/>
    <w:lvl w:ilvl="0">
      <w:start w:val="1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9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E25515A"/>
    <w:multiLevelType w:val="hybridMultilevel"/>
    <w:tmpl w:val="68DA14E6"/>
    <w:lvl w:ilvl="0" w:tplc="439E919C">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34FCC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68FDE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0EAA8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FE0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188DC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C6486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BA11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A375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08741A5"/>
    <w:multiLevelType w:val="multilevel"/>
    <w:tmpl w:val="3AC2B7D8"/>
    <w:lvl w:ilvl="0">
      <w:start w:val="4"/>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4" w15:restartNumberingAfterBreak="0">
    <w:nsid w:val="10D85BC8"/>
    <w:multiLevelType w:val="multilevel"/>
    <w:tmpl w:val="6EA07ED2"/>
    <w:lvl w:ilvl="0">
      <w:start w:val="9"/>
      <w:numFmt w:val="decimal"/>
      <w:pStyle w:val="ListNumber4"/>
      <w:lvlText w:val="%1"/>
      <w:lvlJc w:val="left"/>
      <w:pPr>
        <w:tabs>
          <w:tab w:val="num" w:pos="360"/>
        </w:tabs>
        <w:ind w:left="360" w:hanging="360"/>
      </w:pPr>
      <w:rPr>
        <w:rFonts w:cs="Times New Roman" w:hint="default"/>
      </w:rPr>
    </w:lvl>
    <w:lvl w:ilvl="1">
      <w:start w:val="1"/>
      <w:numFmt w:val="decimal"/>
      <w:lvlText w:val="%1.%2"/>
      <w:lvlJc w:val="left"/>
      <w:pPr>
        <w:tabs>
          <w:tab w:val="num" w:pos="445"/>
        </w:tabs>
        <w:ind w:left="445" w:hanging="360"/>
      </w:pPr>
      <w:rPr>
        <w:rFonts w:cs="Times New Roman" w:hint="default"/>
        <w:b/>
      </w:rPr>
    </w:lvl>
    <w:lvl w:ilvl="2">
      <w:start w:val="1"/>
      <w:numFmt w:val="decimal"/>
      <w:lvlText w:val="%1.%2.%3"/>
      <w:lvlJc w:val="left"/>
      <w:pPr>
        <w:tabs>
          <w:tab w:val="num" w:pos="890"/>
        </w:tabs>
        <w:ind w:left="890" w:hanging="720"/>
      </w:pPr>
      <w:rPr>
        <w:rFonts w:cs="Times New Roman" w:hint="default"/>
      </w:rPr>
    </w:lvl>
    <w:lvl w:ilvl="3">
      <w:start w:val="1"/>
      <w:numFmt w:val="decimal"/>
      <w:lvlText w:val="%1.%2.%3.%4"/>
      <w:lvlJc w:val="left"/>
      <w:pPr>
        <w:tabs>
          <w:tab w:val="num" w:pos="975"/>
        </w:tabs>
        <w:ind w:left="975" w:hanging="720"/>
      </w:pPr>
      <w:rPr>
        <w:rFonts w:cs="Times New Roman" w:hint="default"/>
      </w:rPr>
    </w:lvl>
    <w:lvl w:ilvl="4">
      <w:start w:val="1"/>
      <w:numFmt w:val="decimal"/>
      <w:lvlText w:val="%1.%2.%3.%4.%5"/>
      <w:lvlJc w:val="left"/>
      <w:pPr>
        <w:tabs>
          <w:tab w:val="num" w:pos="1420"/>
        </w:tabs>
        <w:ind w:left="1420" w:hanging="1080"/>
      </w:pPr>
      <w:rPr>
        <w:rFonts w:cs="Times New Roman" w:hint="default"/>
      </w:rPr>
    </w:lvl>
    <w:lvl w:ilvl="5">
      <w:start w:val="1"/>
      <w:numFmt w:val="decimal"/>
      <w:lvlText w:val="%1.%2.%3.%4.%5.%6"/>
      <w:lvlJc w:val="left"/>
      <w:pPr>
        <w:tabs>
          <w:tab w:val="num" w:pos="1505"/>
        </w:tabs>
        <w:ind w:left="1505" w:hanging="1080"/>
      </w:pPr>
      <w:rPr>
        <w:rFonts w:cs="Times New Roman" w:hint="default"/>
      </w:rPr>
    </w:lvl>
    <w:lvl w:ilvl="6">
      <w:start w:val="1"/>
      <w:numFmt w:val="decimal"/>
      <w:lvlText w:val="%1.%2.%3.%4.%5.%6.%7"/>
      <w:lvlJc w:val="left"/>
      <w:pPr>
        <w:tabs>
          <w:tab w:val="num" w:pos="1950"/>
        </w:tabs>
        <w:ind w:left="1950" w:hanging="1440"/>
      </w:pPr>
      <w:rPr>
        <w:rFonts w:cs="Times New Roman" w:hint="default"/>
      </w:rPr>
    </w:lvl>
    <w:lvl w:ilvl="7">
      <w:start w:val="1"/>
      <w:numFmt w:val="decimal"/>
      <w:lvlText w:val="%1.%2.%3.%4.%5.%6.%7.%8"/>
      <w:lvlJc w:val="left"/>
      <w:pPr>
        <w:tabs>
          <w:tab w:val="num" w:pos="2035"/>
        </w:tabs>
        <w:ind w:left="2035" w:hanging="1440"/>
      </w:pPr>
      <w:rPr>
        <w:rFonts w:cs="Times New Roman" w:hint="default"/>
      </w:rPr>
    </w:lvl>
    <w:lvl w:ilvl="8">
      <w:start w:val="1"/>
      <w:numFmt w:val="decimal"/>
      <w:lvlText w:val="%1.%2.%3.%4.%5.%6.%7.%8.%9"/>
      <w:lvlJc w:val="left"/>
      <w:pPr>
        <w:tabs>
          <w:tab w:val="num" w:pos="2480"/>
        </w:tabs>
        <w:ind w:left="2480" w:hanging="1800"/>
      </w:pPr>
      <w:rPr>
        <w:rFonts w:cs="Times New Roman" w:hint="default"/>
      </w:rPr>
    </w:lvl>
  </w:abstractNum>
  <w:abstractNum w:abstractNumId="25" w15:restartNumberingAfterBreak="0">
    <w:nsid w:val="13537995"/>
    <w:multiLevelType w:val="hybridMultilevel"/>
    <w:tmpl w:val="2B6C590A"/>
    <w:lvl w:ilvl="0" w:tplc="714E31E6">
      <w:start w:val="1"/>
      <w:numFmt w:val="lowerRoman"/>
      <w:lvlText w:val="(%1)"/>
      <w:lvlJc w:val="left"/>
      <w:pPr>
        <w:ind w:left="7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9E23B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424F2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0F4E6F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F66D1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52652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385BC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C04B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90503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5CD7DA1"/>
    <w:multiLevelType w:val="hybridMultilevel"/>
    <w:tmpl w:val="DF94DE52"/>
    <w:lvl w:ilvl="0" w:tplc="7A72C34E">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3244C0">
      <w:start w:val="1"/>
      <w:numFmt w:val="lowerLetter"/>
      <w:lvlText w:val="(%2)"/>
      <w:lvlJc w:val="left"/>
      <w:pPr>
        <w:ind w:left="15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59A386C">
      <w:start w:val="1"/>
      <w:numFmt w:val="lowerRoman"/>
      <w:lvlText w:val="%3"/>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778EAA8">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A423D6">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D4E7874">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521518">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E2FB8C">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D0EC5FE">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8831C63"/>
    <w:multiLevelType w:val="hybridMultilevel"/>
    <w:tmpl w:val="929E4CD4"/>
    <w:lvl w:ilvl="0" w:tplc="EFE83872">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668E8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3E6B8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372949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5450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FAD39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4C89AE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E835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B4C9F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C7A2473"/>
    <w:multiLevelType w:val="hybridMultilevel"/>
    <w:tmpl w:val="135886F0"/>
    <w:lvl w:ilvl="0" w:tplc="4C9A022A">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30C6D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CA3BE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50065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AE4B5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0CAC0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6AA51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C68DD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18E62F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FB404E7"/>
    <w:multiLevelType w:val="multilevel"/>
    <w:tmpl w:val="08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0" w15:restartNumberingAfterBreak="0">
    <w:nsid w:val="202C65C2"/>
    <w:multiLevelType w:val="hybridMultilevel"/>
    <w:tmpl w:val="304E78EE"/>
    <w:lvl w:ilvl="0" w:tplc="B7F269F2">
      <w:start w:val="1"/>
      <w:numFmt w:val="bullet"/>
      <w:pStyle w:val="TableTextIndent"/>
      <w:lvlText w:val=""/>
      <w:lvlJc w:val="left"/>
      <w:pPr>
        <w:tabs>
          <w:tab w:val="num" w:pos="2126"/>
        </w:tabs>
        <w:ind w:left="2126" w:hanging="708"/>
      </w:pPr>
      <w:rPr>
        <w:rFonts w:ascii="Symbol" w:hAnsi="Symbol" w:hint="default"/>
      </w:rPr>
    </w:lvl>
    <w:lvl w:ilvl="1" w:tplc="FADC6F3E" w:tentative="1">
      <w:start w:val="1"/>
      <w:numFmt w:val="bullet"/>
      <w:lvlText w:val="o"/>
      <w:lvlJc w:val="left"/>
      <w:pPr>
        <w:tabs>
          <w:tab w:val="num" w:pos="1440"/>
        </w:tabs>
        <w:ind w:left="1440" w:hanging="360"/>
      </w:pPr>
      <w:rPr>
        <w:rFonts w:ascii="Courier New" w:hAnsi="Courier New" w:hint="default"/>
      </w:rPr>
    </w:lvl>
    <w:lvl w:ilvl="2" w:tplc="381E435A" w:tentative="1">
      <w:start w:val="1"/>
      <w:numFmt w:val="bullet"/>
      <w:lvlText w:val=""/>
      <w:lvlJc w:val="left"/>
      <w:pPr>
        <w:tabs>
          <w:tab w:val="num" w:pos="2160"/>
        </w:tabs>
        <w:ind w:left="2160" w:hanging="360"/>
      </w:pPr>
      <w:rPr>
        <w:rFonts w:ascii="Wingdings" w:hAnsi="Wingdings" w:hint="default"/>
      </w:rPr>
    </w:lvl>
    <w:lvl w:ilvl="3" w:tplc="2970F902" w:tentative="1">
      <w:start w:val="1"/>
      <w:numFmt w:val="bullet"/>
      <w:lvlText w:val=""/>
      <w:lvlJc w:val="left"/>
      <w:pPr>
        <w:tabs>
          <w:tab w:val="num" w:pos="2880"/>
        </w:tabs>
        <w:ind w:left="2880" w:hanging="360"/>
      </w:pPr>
      <w:rPr>
        <w:rFonts w:ascii="Symbol" w:hAnsi="Symbol" w:hint="default"/>
      </w:rPr>
    </w:lvl>
    <w:lvl w:ilvl="4" w:tplc="4C8E556A" w:tentative="1">
      <w:start w:val="1"/>
      <w:numFmt w:val="bullet"/>
      <w:lvlText w:val="o"/>
      <w:lvlJc w:val="left"/>
      <w:pPr>
        <w:tabs>
          <w:tab w:val="num" w:pos="3600"/>
        </w:tabs>
        <w:ind w:left="3600" w:hanging="360"/>
      </w:pPr>
      <w:rPr>
        <w:rFonts w:ascii="Courier New" w:hAnsi="Courier New" w:hint="default"/>
      </w:rPr>
    </w:lvl>
    <w:lvl w:ilvl="5" w:tplc="3AD8C61C" w:tentative="1">
      <w:start w:val="1"/>
      <w:numFmt w:val="bullet"/>
      <w:lvlText w:val=""/>
      <w:lvlJc w:val="left"/>
      <w:pPr>
        <w:tabs>
          <w:tab w:val="num" w:pos="4320"/>
        </w:tabs>
        <w:ind w:left="4320" w:hanging="360"/>
      </w:pPr>
      <w:rPr>
        <w:rFonts w:ascii="Wingdings" w:hAnsi="Wingdings" w:hint="default"/>
      </w:rPr>
    </w:lvl>
    <w:lvl w:ilvl="6" w:tplc="A07C52BC" w:tentative="1">
      <w:start w:val="1"/>
      <w:numFmt w:val="bullet"/>
      <w:lvlText w:val=""/>
      <w:lvlJc w:val="left"/>
      <w:pPr>
        <w:tabs>
          <w:tab w:val="num" w:pos="5040"/>
        </w:tabs>
        <w:ind w:left="5040" w:hanging="360"/>
      </w:pPr>
      <w:rPr>
        <w:rFonts w:ascii="Symbol" w:hAnsi="Symbol" w:hint="default"/>
      </w:rPr>
    </w:lvl>
    <w:lvl w:ilvl="7" w:tplc="7398140E" w:tentative="1">
      <w:start w:val="1"/>
      <w:numFmt w:val="bullet"/>
      <w:lvlText w:val="o"/>
      <w:lvlJc w:val="left"/>
      <w:pPr>
        <w:tabs>
          <w:tab w:val="num" w:pos="5760"/>
        </w:tabs>
        <w:ind w:left="5760" w:hanging="360"/>
      </w:pPr>
      <w:rPr>
        <w:rFonts w:ascii="Courier New" w:hAnsi="Courier New" w:hint="default"/>
      </w:rPr>
    </w:lvl>
    <w:lvl w:ilvl="8" w:tplc="B59EF75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2704B70"/>
    <w:multiLevelType w:val="hybridMultilevel"/>
    <w:tmpl w:val="931C0CB6"/>
    <w:lvl w:ilvl="0" w:tplc="68E0DFB0">
      <w:start w:val="1"/>
      <w:numFmt w:val="lowerRoman"/>
      <w:lvlText w:val="(%1)"/>
      <w:lvlJc w:val="left"/>
      <w:pPr>
        <w:tabs>
          <w:tab w:val="num" w:pos="1287"/>
        </w:tabs>
        <w:ind w:left="1287" w:hanging="72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15:restartNumberingAfterBreak="0">
    <w:nsid w:val="26291F0A"/>
    <w:multiLevelType w:val="multilevel"/>
    <w:tmpl w:val="12661876"/>
    <w:lvl w:ilvl="0">
      <w:start w:val="6"/>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14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27202BE9"/>
    <w:multiLevelType w:val="hybridMultilevel"/>
    <w:tmpl w:val="8A14872A"/>
    <w:lvl w:ilvl="0" w:tplc="E638717A">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3A541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8A6D2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EED1B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F07B7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C4B18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0ACB4A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9807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DACB8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27547730"/>
    <w:multiLevelType w:val="hybridMultilevel"/>
    <w:tmpl w:val="A2787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7B633C4"/>
    <w:multiLevelType w:val="multilevel"/>
    <w:tmpl w:val="A2A2CF7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u w:val="none"/>
      </w:rPr>
    </w:lvl>
    <w:lvl w:ilvl="2">
      <w:start w:val="1"/>
      <w:numFmt w:val="decimal"/>
      <w:pStyle w:val="Head-3"/>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27C01F12"/>
    <w:multiLevelType w:val="multilevel"/>
    <w:tmpl w:val="77429E30"/>
    <w:styleLink w:val="Style2"/>
    <w:lvl w:ilvl="0">
      <w:start w:val="5"/>
      <w:numFmt w:val="decimal"/>
      <w:lvlText w:val="%1."/>
      <w:lvlJc w:val="left"/>
      <w:pPr>
        <w:tabs>
          <w:tab w:val="num" w:pos="360"/>
        </w:tabs>
        <w:ind w:left="360" w:hanging="360"/>
      </w:pPr>
      <w:rPr>
        <w:rFonts w:ascii="Arial" w:hAnsi="Arial" w:cs="Times New Roman" w:hint="default"/>
        <w:b w:val="0"/>
        <w:i w:val="0"/>
        <w:sz w:val="22"/>
      </w:rPr>
    </w:lvl>
    <w:lvl w:ilvl="1">
      <w:start w:val="1"/>
      <w:numFmt w:val="decimal"/>
      <w:lvlText w:val="%1.%2"/>
      <w:lvlJc w:val="left"/>
      <w:pPr>
        <w:tabs>
          <w:tab w:val="num" w:pos="360"/>
        </w:tabs>
        <w:ind w:left="360" w:hanging="360"/>
      </w:pPr>
      <w:rPr>
        <w:rFonts w:cs="Times New Roman" w:hint="default"/>
        <w:b w:val="0"/>
        <w:i w:val="0"/>
        <w:sz w:val="22"/>
      </w:rPr>
    </w:lvl>
    <w:lvl w:ilvl="2">
      <w:start w:val="1"/>
      <w:numFmt w:val="decimal"/>
      <w:lvlText w:val="5.%2.%3"/>
      <w:lvlJc w:val="left"/>
      <w:pPr>
        <w:tabs>
          <w:tab w:val="num" w:pos="720"/>
        </w:tabs>
        <w:ind w:left="720" w:hanging="720"/>
      </w:pPr>
      <w:rPr>
        <w:rFonts w:ascii="Arial" w:hAnsi="Arial" w:cs="Times New Roman" w:hint="default"/>
        <w:b w:val="0"/>
        <w:i w:val="0"/>
        <w:sz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8393C26"/>
    <w:multiLevelType w:val="hybridMultilevel"/>
    <w:tmpl w:val="930EF7DE"/>
    <w:lvl w:ilvl="0" w:tplc="C4548404">
      <w:start w:val="2"/>
      <w:numFmt w:val="lowerRoman"/>
      <w:lvlText w:val="(%1)"/>
      <w:lvlJc w:val="left"/>
      <w:pPr>
        <w:ind w:left="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EAA6A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99066D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1249D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121B4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D027E2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FA9C6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E84F8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318308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C5C75EC"/>
    <w:multiLevelType w:val="hybridMultilevel"/>
    <w:tmpl w:val="677EAE34"/>
    <w:lvl w:ilvl="0" w:tplc="7F80DCE0">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F0EA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A00E2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9422F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62CE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19E2AC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DACC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361B4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9A51A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DB41EE2"/>
    <w:multiLevelType w:val="hybridMultilevel"/>
    <w:tmpl w:val="D1A89D36"/>
    <w:lvl w:ilvl="0" w:tplc="A0A2D8CE">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2AB48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14B93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6851D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F4F21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FC9F1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362FD7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7C0A6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CD8AB5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EF94BE6"/>
    <w:multiLevelType w:val="singleLevel"/>
    <w:tmpl w:val="DD78E818"/>
    <w:lvl w:ilvl="0">
      <w:start w:val="1"/>
      <w:numFmt w:val="lowerRoman"/>
      <w:pStyle w:val="Bullet2"/>
      <w:lvlText w:val="%1."/>
      <w:lvlJc w:val="left"/>
      <w:pPr>
        <w:tabs>
          <w:tab w:val="num" w:pos="720"/>
        </w:tabs>
        <w:ind w:left="720" w:hanging="720"/>
      </w:pPr>
      <w:rPr>
        <w:rFonts w:hint="default"/>
      </w:rPr>
    </w:lvl>
  </w:abstractNum>
  <w:abstractNum w:abstractNumId="41" w15:restartNumberingAfterBreak="0">
    <w:nsid w:val="2FBE550A"/>
    <w:multiLevelType w:val="hybridMultilevel"/>
    <w:tmpl w:val="6BECA8D6"/>
    <w:lvl w:ilvl="0" w:tplc="BB288CAA">
      <w:start w:val="1"/>
      <w:numFmt w:val="decimal"/>
      <w:lvlText w:val="%1"/>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54878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389B3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892DF0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46625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3422C7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86CF33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087B0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22C75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320E1154"/>
    <w:multiLevelType w:val="hybridMultilevel"/>
    <w:tmpl w:val="DEB20A5A"/>
    <w:lvl w:ilvl="0" w:tplc="7714974E">
      <w:start w:val="1"/>
      <w:numFmt w:val="lowerRoman"/>
      <w:lvlText w:val="(%1)"/>
      <w:lvlJc w:val="left"/>
      <w:pPr>
        <w:ind w:left="1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A8725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0CB4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7F09CA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608F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C6F20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7610B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0AB7C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18661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33A90EC9"/>
    <w:multiLevelType w:val="hybridMultilevel"/>
    <w:tmpl w:val="D94A7BC8"/>
    <w:lvl w:ilvl="0" w:tplc="4C00055E">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56FB0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52C3B5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E0290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76C35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743E1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66D0B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D40F1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AF4A2E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34321AF9"/>
    <w:multiLevelType w:val="hybridMultilevel"/>
    <w:tmpl w:val="DF0EABEC"/>
    <w:lvl w:ilvl="0" w:tplc="0F1C0208">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FA67C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22BD6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30E4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6A50D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E5CD8D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48A204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06ED3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5BA74F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37167F41"/>
    <w:multiLevelType w:val="multilevel"/>
    <w:tmpl w:val="F6EE9456"/>
    <w:lvl w:ilvl="0">
      <w:start w:val="1"/>
      <w:numFmt w:val="decimal"/>
      <w:pStyle w:val="CBPNumbering1"/>
      <w:lvlText w:val="%1."/>
      <w:lvlJc w:val="left"/>
      <w:pPr>
        <w:tabs>
          <w:tab w:val="num" w:pos="709"/>
        </w:tabs>
        <w:ind w:left="709" w:hanging="709"/>
      </w:pPr>
      <w:rPr>
        <w:rFonts w:ascii="Arial" w:hAnsi="Arial" w:hint="default"/>
        <w:b/>
        <w:i w:val="0"/>
        <w:sz w:val="20"/>
      </w:rPr>
    </w:lvl>
    <w:lvl w:ilvl="1">
      <w:start w:val="1"/>
      <w:numFmt w:val="lowerLetter"/>
      <w:lvlText w:val="(%2)"/>
      <w:lvlJc w:val="left"/>
      <w:pPr>
        <w:tabs>
          <w:tab w:val="num" w:pos="1417"/>
        </w:tabs>
        <w:ind w:left="1417" w:hanging="708"/>
      </w:pPr>
      <w:rPr>
        <w:rFonts w:hint="default"/>
      </w:rPr>
    </w:lvl>
    <w:lvl w:ilvl="2">
      <w:start w:val="1"/>
      <w:numFmt w:val="decimal"/>
      <w:lvlText w:val="(%3)"/>
      <w:lvlJc w:val="left"/>
      <w:pPr>
        <w:tabs>
          <w:tab w:val="num" w:pos="2126"/>
        </w:tabs>
        <w:ind w:left="2126" w:hanging="709"/>
      </w:pPr>
      <w:rPr>
        <w:rFonts w:hint="default"/>
      </w:rPr>
    </w:lvl>
    <w:lvl w:ilvl="3">
      <w:start w:val="1"/>
      <w:numFmt w:val="decimal"/>
      <w:lvlText w:val="(%4)"/>
      <w:lvlJc w:val="left"/>
      <w:pPr>
        <w:tabs>
          <w:tab w:val="num" w:pos="2835"/>
        </w:tabs>
        <w:ind w:left="2835" w:hanging="709"/>
      </w:pPr>
      <w:rPr>
        <w:rFonts w:hint="default"/>
      </w:rPr>
    </w:lvl>
    <w:lvl w:ilvl="4">
      <w:start w:val="1"/>
      <w:numFmt w:val="upperLetter"/>
      <w:lvlText w:val="(%5)"/>
      <w:lvlJc w:val="left"/>
      <w:pPr>
        <w:tabs>
          <w:tab w:val="num" w:pos="3543"/>
        </w:tabs>
        <w:ind w:left="3543" w:hanging="708"/>
      </w:pPr>
      <w:rPr>
        <w:rFonts w:hint="default"/>
      </w:rPr>
    </w:lvl>
    <w:lvl w:ilvl="5">
      <w:start w:val="1"/>
      <w:numFmt w:val="upperRoman"/>
      <w:lvlText w:val="(%6)"/>
      <w:lvlJc w:val="left"/>
      <w:pPr>
        <w:tabs>
          <w:tab w:val="num" w:pos="4252"/>
        </w:tabs>
        <w:ind w:left="4252" w:hanging="709"/>
      </w:pPr>
      <w:rPr>
        <w:rFonts w:hint="default"/>
      </w:rPr>
    </w:lvl>
    <w:lvl w:ilvl="6">
      <w:start w:val="1"/>
      <w:numFmt w:val="lowerLetter"/>
      <w:lvlText w:val="(%7)"/>
      <w:lvlJc w:val="left"/>
      <w:pPr>
        <w:tabs>
          <w:tab w:val="num" w:pos="4961"/>
        </w:tabs>
        <w:ind w:left="4961" w:hanging="709"/>
      </w:pPr>
      <w:rPr>
        <w:rFonts w:hint="default"/>
      </w:rPr>
    </w:lvl>
    <w:lvl w:ilvl="7">
      <w:start w:val="1"/>
      <w:numFmt w:val="lowerRoman"/>
      <w:lvlText w:val="(%8)"/>
      <w:lvlJc w:val="left"/>
      <w:pPr>
        <w:tabs>
          <w:tab w:val="num" w:pos="5669"/>
        </w:tabs>
        <w:ind w:left="5669" w:hanging="708"/>
      </w:pPr>
      <w:rPr>
        <w:rFonts w:hint="default"/>
      </w:rPr>
    </w:lvl>
    <w:lvl w:ilvl="8">
      <w:start w:val="1"/>
      <w:numFmt w:val="lowerRoman"/>
      <w:lvlText w:val="(%9)"/>
      <w:lvlJc w:val="left"/>
      <w:pPr>
        <w:tabs>
          <w:tab w:val="num" w:pos="6378"/>
        </w:tabs>
        <w:ind w:left="6378" w:hanging="709"/>
      </w:pPr>
      <w:rPr>
        <w:rFonts w:hint="default"/>
      </w:rPr>
    </w:lvl>
  </w:abstractNum>
  <w:abstractNum w:abstractNumId="46" w15:restartNumberingAfterBreak="0">
    <w:nsid w:val="37B4314C"/>
    <w:multiLevelType w:val="singleLevel"/>
    <w:tmpl w:val="DC10FB6E"/>
    <w:lvl w:ilvl="0">
      <w:start w:val="1"/>
      <w:numFmt w:val="lowerRoman"/>
      <w:pStyle w:val="Bullet3"/>
      <w:lvlText w:val="%1."/>
      <w:lvlJc w:val="left"/>
      <w:pPr>
        <w:tabs>
          <w:tab w:val="num" w:pos="720"/>
        </w:tabs>
        <w:ind w:left="720" w:hanging="720"/>
      </w:pPr>
      <w:rPr>
        <w:rFonts w:ascii="Arial" w:hAnsi="Arial" w:cs="Arial" w:hint="default"/>
        <w:b w:val="0"/>
        <w:bCs w:val="0"/>
        <w:i w:val="0"/>
        <w:iCs w:val="0"/>
        <w:sz w:val="24"/>
        <w:szCs w:val="24"/>
      </w:rPr>
    </w:lvl>
  </w:abstractNum>
  <w:abstractNum w:abstractNumId="47" w15:restartNumberingAfterBreak="0">
    <w:nsid w:val="37DE0D4C"/>
    <w:multiLevelType w:val="multilevel"/>
    <w:tmpl w:val="83B08A0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8" w15:restartNumberingAfterBreak="0">
    <w:nsid w:val="386A67AD"/>
    <w:multiLevelType w:val="hybridMultilevel"/>
    <w:tmpl w:val="6C5EC774"/>
    <w:lvl w:ilvl="0" w:tplc="F6863B9E">
      <w:start w:val="1"/>
      <w:numFmt w:val="lowerRoman"/>
      <w:lvlText w:val="(%1)"/>
      <w:lvlJc w:val="left"/>
      <w:pPr>
        <w:ind w:left="1080" w:hanging="720"/>
      </w:pPr>
      <w:rPr>
        <w:rFonts w:cs="Times New Roman"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9" w15:restartNumberingAfterBreak="0">
    <w:nsid w:val="3B334FC5"/>
    <w:multiLevelType w:val="multilevel"/>
    <w:tmpl w:val="E06ABF22"/>
    <w:lvl w:ilvl="0">
      <w:start w:val="1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9"/>
      <w:numFmt w:val="decimal"/>
      <w:lvlRestart w:val="0"/>
      <w:lvlText w:val="%1.%2"/>
      <w:lvlJc w:val="left"/>
      <w:pPr>
        <w:ind w:left="9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BC70038"/>
    <w:multiLevelType w:val="hybridMultilevel"/>
    <w:tmpl w:val="3AA2C69E"/>
    <w:lvl w:ilvl="0" w:tplc="1398F4DA">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5E227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06434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7ABF2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14403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C04EA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112C52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B0F13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34E89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BE459F1"/>
    <w:multiLevelType w:val="hybridMultilevel"/>
    <w:tmpl w:val="8AAA0A64"/>
    <w:lvl w:ilvl="0" w:tplc="FFD68124">
      <w:start w:val="1"/>
      <w:numFmt w:val="lowerRoman"/>
      <w:lvlText w:val="(%1)"/>
      <w:lvlJc w:val="left"/>
      <w:pPr>
        <w:ind w:left="1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E260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34C4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7AE9B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2AE48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82CE1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FE188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341CC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90C05C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C3A451C"/>
    <w:multiLevelType w:val="hybridMultilevel"/>
    <w:tmpl w:val="FF086834"/>
    <w:lvl w:ilvl="0" w:tplc="32EAB4FE">
      <w:start w:val="1"/>
      <w:numFmt w:val="lowerRoman"/>
      <w:lvlText w:val="(%1)"/>
      <w:lvlJc w:val="left"/>
      <w:pPr>
        <w:ind w:left="1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A40009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0008B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A6DF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0EF80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5F6053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2618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56E76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0617E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C4328EB"/>
    <w:multiLevelType w:val="hybridMultilevel"/>
    <w:tmpl w:val="0250FE2A"/>
    <w:lvl w:ilvl="0" w:tplc="F9A23D30">
      <w:start w:val="1"/>
      <w:numFmt w:val="bullet"/>
      <w:lvlText w:val=""/>
      <w:lvlJc w:val="left"/>
      <w:pPr>
        <w:tabs>
          <w:tab w:val="num" w:pos="1440"/>
        </w:tabs>
        <w:ind w:left="1440" w:hanging="36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C78107C"/>
    <w:multiLevelType w:val="hybridMultilevel"/>
    <w:tmpl w:val="3E7A36CE"/>
    <w:lvl w:ilvl="0" w:tplc="D6F89996">
      <w:start w:val="1"/>
      <w:numFmt w:val="lowerRoman"/>
      <w:lvlText w:val="(%1)"/>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4CCE2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08A60E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3E257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284C3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30129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4C27F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76EB5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37CEF7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DE7782C"/>
    <w:multiLevelType w:val="multilevel"/>
    <w:tmpl w:val="5CC8FE10"/>
    <w:lvl w:ilvl="0">
      <w:start w:val="3"/>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01"/>
        </w:tabs>
        <w:ind w:left="72" w:hanging="792"/>
      </w:pPr>
      <w:rPr>
        <w:rFonts w:ascii="Arial" w:hAnsi="Arial" w:cs="Times New Roman" w:hint="default"/>
        <w:sz w:val="18"/>
        <w:szCs w:val="18"/>
      </w:rPr>
    </w:lvl>
    <w:lvl w:ilvl="2">
      <w:start w:val="1"/>
      <w:numFmt w:val="decimal"/>
      <w:pStyle w:val="einruecken"/>
      <w:lvlText w:val="%1.%2.%3."/>
      <w:lvlJc w:val="left"/>
      <w:pPr>
        <w:tabs>
          <w:tab w:val="num" w:pos="720"/>
        </w:tabs>
        <w:ind w:left="504" w:hanging="504"/>
      </w:pPr>
      <w:rPr>
        <w:rFonts w:cs="Times New Roman" w:hint="default"/>
      </w:rPr>
    </w:lvl>
    <w:lvl w:ilvl="3">
      <w:start w:val="1"/>
      <w:numFmt w:val="decimal"/>
      <w:lvlText w:val="%1.%2.%3.%4."/>
      <w:lvlJc w:val="left"/>
      <w:pPr>
        <w:tabs>
          <w:tab w:val="num" w:pos="1440"/>
        </w:tabs>
        <w:ind w:left="1008" w:hanging="648"/>
      </w:pPr>
      <w:rPr>
        <w:rFonts w:cs="Times New Roman" w:hint="default"/>
      </w:rPr>
    </w:lvl>
    <w:lvl w:ilvl="4">
      <w:start w:val="1"/>
      <w:numFmt w:val="decimal"/>
      <w:lvlText w:val="%1.%2.%3.%4.%5."/>
      <w:lvlJc w:val="left"/>
      <w:pPr>
        <w:tabs>
          <w:tab w:val="num" w:pos="2160"/>
        </w:tabs>
        <w:ind w:left="1512" w:hanging="792"/>
      </w:pPr>
      <w:rPr>
        <w:rFonts w:cs="Times New Roman" w:hint="default"/>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3240"/>
        </w:tabs>
        <w:ind w:left="2520" w:hanging="1080"/>
      </w:pPr>
      <w:rPr>
        <w:rFonts w:cs="Times New Roman" w:hint="default"/>
      </w:rPr>
    </w:lvl>
    <w:lvl w:ilvl="7">
      <w:start w:val="1"/>
      <w:numFmt w:val="decimal"/>
      <w:lvlText w:val="%1.%2.%3.%4.%5.%6.%7.%8."/>
      <w:lvlJc w:val="left"/>
      <w:pPr>
        <w:tabs>
          <w:tab w:val="num" w:pos="3960"/>
        </w:tabs>
        <w:ind w:left="3024" w:hanging="1224"/>
      </w:pPr>
      <w:rPr>
        <w:rFonts w:cs="Times New Roman" w:hint="default"/>
      </w:rPr>
    </w:lvl>
    <w:lvl w:ilvl="8">
      <w:start w:val="1"/>
      <w:numFmt w:val="decimal"/>
      <w:lvlText w:val="%1.%2.%3.%4.%5.%6.%7.%8.%9."/>
      <w:lvlJc w:val="left"/>
      <w:pPr>
        <w:tabs>
          <w:tab w:val="num" w:pos="4320"/>
        </w:tabs>
        <w:ind w:left="3600" w:hanging="1440"/>
      </w:pPr>
      <w:rPr>
        <w:rFonts w:cs="Times New Roman" w:hint="default"/>
      </w:rPr>
    </w:lvl>
  </w:abstractNum>
  <w:abstractNum w:abstractNumId="56" w15:restartNumberingAfterBreak="0">
    <w:nsid w:val="3F414F1F"/>
    <w:multiLevelType w:val="hybridMultilevel"/>
    <w:tmpl w:val="5D32DE24"/>
    <w:lvl w:ilvl="0" w:tplc="97AE9D22">
      <w:start w:val="1"/>
      <w:numFmt w:val="lowerLetter"/>
      <w:lvlText w:val="(%1)"/>
      <w:lvlJc w:val="left"/>
      <w:pPr>
        <w:ind w:left="1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565C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F4B1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32EF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5AFA0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18F25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C8C38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5407A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4006D7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44664F7D"/>
    <w:multiLevelType w:val="multilevel"/>
    <w:tmpl w:val="B4E0650A"/>
    <w:lvl w:ilvl="0">
      <w:start w:val="9"/>
      <w:numFmt w:val="decimal"/>
      <w:pStyle w:val="ListNumber3"/>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8" w15:restartNumberingAfterBreak="0">
    <w:nsid w:val="45947BBD"/>
    <w:multiLevelType w:val="multilevel"/>
    <w:tmpl w:val="AFE0D96C"/>
    <w:lvl w:ilvl="0">
      <w:start w:val="2"/>
      <w:numFmt w:val="decimal"/>
      <w:lvlText w:val="%1."/>
      <w:lvlJc w:val="left"/>
      <w:pPr>
        <w:tabs>
          <w:tab w:val="num" w:pos="360"/>
        </w:tabs>
        <w:ind w:left="360" w:hanging="360"/>
      </w:pPr>
      <w:rPr>
        <w:rFonts w:cs="Times New Roman" w:hint="default"/>
      </w:rPr>
    </w:lvl>
    <w:lvl w:ilvl="1">
      <w:start w:val="1"/>
      <w:numFmt w:val="decimal"/>
      <w:pStyle w:val="NormalWeb"/>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9" w15:restartNumberingAfterBreak="0">
    <w:nsid w:val="45BA2677"/>
    <w:multiLevelType w:val="hybridMultilevel"/>
    <w:tmpl w:val="B08A531A"/>
    <w:lvl w:ilvl="0" w:tplc="6F941000">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CEBEC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D6167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192F5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1C456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04E98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9E96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2A936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F8BDF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48B33DEF"/>
    <w:multiLevelType w:val="hybridMultilevel"/>
    <w:tmpl w:val="6BC607CA"/>
    <w:lvl w:ilvl="0" w:tplc="4A5AC47A">
      <w:start w:val="1"/>
      <w:numFmt w:val="upp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3E601C">
      <w:start w:val="1"/>
      <w:numFmt w:val="lowerLetter"/>
      <w:lvlText w:val="%2"/>
      <w:lvlJc w:val="left"/>
      <w:pPr>
        <w:ind w:left="1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40889E2">
      <w:start w:val="1"/>
      <w:numFmt w:val="lowerRoman"/>
      <w:lvlText w:val="%3"/>
      <w:lvlJc w:val="left"/>
      <w:pPr>
        <w:ind w:left="2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3E80E6">
      <w:start w:val="1"/>
      <w:numFmt w:val="decimal"/>
      <w:lvlText w:val="%4"/>
      <w:lvlJc w:val="left"/>
      <w:pPr>
        <w:ind w:left="2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100EA4">
      <w:start w:val="1"/>
      <w:numFmt w:val="lowerLetter"/>
      <w:lvlText w:val="%5"/>
      <w:lvlJc w:val="left"/>
      <w:pPr>
        <w:ind w:left="3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487C92">
      <w:start w:val="1"/>
      <w:numFmt w:val="lowerRoman"/>
      <w:lvlText w:val="%6"/>
      <w:lvlJc w:val="left"/>
      <w:pPr>
        <w:ind w:left="4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6E63C6">
      <w:start w:val="1"/>
      <w:numFmt w:val="decimal"/>
      <w:lvlText w:val="%7"/>
      <w:lvlJc w:val="left"/>
      <w:pPr>
        <w:ind w:left="4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E27626">
      <w:start w:val="1"/>
      <w:numFmt w:val="lowerLetter"/>
      <w:lvlText w:val="%8"/>
      <w:lvlJc w:val="left"/>
      <w:pPr>
        <w:ind w:left="5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FC4FD5C">
      <w:start w:val="1"/>
      <w:numFmt w:val="lowerRoman"/>
      <w:lvlText w:val="%9"/>
      <w:lvlJc w:val="left"/>
      <w:pPr>
        <w:ind w:left="6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91437E3"/>
    <w:multiLevelType w:val="multilevel"/>
    <w:tmpl w:val="59544AB8"/>
    <w:lvl w:ilvl="0">
      <w:start w:val="7"/>
      <w:numFmt w:val="decimal"/>
      <w:lvlText w:val="%1"/>
      <w:lvlJc w:val="left"/>
      <w:pPr>
        <w:ind w:left="540" w:hanging="540"/>
      </w:pPr>
      <w:rPr>
        <w:rFonts w:cs="Times New Roman" w:hint="default"/>
      </w:rPr>
    </w:lvl>
    <w:lvl w:ilvl="1">
      <w:start w:val="30"/>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pStyle w:val="Headlevel2Notcaps"/>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62" w15:restartNumberingAfterBreak="0">
    <w:nsid w:val="49197586"/>
    <w:multiLevelType w:val="multilevel"/>
    <w:tmpl w:val="18828DE6"/>
    <w:lvl w:ilvl="0">
      <w:start w:val="16"/>
      <w:numFmt w:val="decimal"/>
      <w:pStyle w:val="ListBullet3"/>
      <w:lvlText w:val="%1"/>
      <w:lvlJc w:val="left"/>
      <w:pPr>
        <w:tabs>
          <w:tab w:val="num" w:pos="360"/>
        </w:tabs>
        <w:ind w:left="360" w:hanging="360"/>
      </w:pPr>
      <w:rPr>
        <w:rFonts w:cs="Times New Roman" w:hint="default"/>
      </w:rPr>
    </w:lvl>
    <w:lvl w:ilvl="1">
      <w:start w:val="1"/>
      <w:numFmt w:val="decimal"/>
      <w:lvlText w:val="17.%2"/>
      <w:lvlJc w:val="left"/>
      <w:pPr>
        <w:tabs>
          <w:tab w:val="num" w:pos="360"/>
        </w:tabs>
        <w:ind w:left="360" w:hanging="360"/>
      </w:pPr>
      <w:rPr>
        <w:rFonts w:ascii="Arial" w:hAnsi="Arial" w:cs="Times New Roman" w:hint="default"/>
        <w:b/>
        <w:i w:val="0"/>
        <w:sz w:val="22"/>
      </w:rPr>
    </w:lvl>
    <w:lvl w:ilvl="2">
      <w:start w:val="1"/>
      <w:numFmt w:val="decimal"/>
      <w:lvlText w:val="17.%2.%3"/>
      <w:lvlJc w:val="left"/>
      <w:pPr>
        <w:tabs>
          <w:tab w:val="num" w:pos="720"/>
        </w:tabs>
        <w:ind w:left="720" w:hanging="720"/>
      </w:pPr>
      <w:rPr>
        <w:rFonts w:cs="Times New Roman" w:hint="default"/>
      </w:rPr>
    </w:lvl>
    <w:lvl w:ilvl="3">
      <w:start w:val="1"/>
      <w:numFmt w:val="decimal"/>
      <w:lvlText w:val="16%1.%2.%3.%4"/>
      <w:lvlJc w:val="left"/>
      <w:pPr>
        <w:tabs>
          <w:tab w:val="num" w:pos="720"/>
        </w:tabs>
        <w:ind w:left="720" w:hanging="720"/>
      </w:pPr>
      <w:rPr>
        <w:rFonts w:cs="Times New Roman" w:hint="default"/>
      </w:rPr>
    </w:lvl>
    <w:lvl w:ilvl="4">
      <w:start w:val="1"/>
      <w:numFmt w:val="decimal"/>
      <w:lvlText w:val="16%1.%2.%3.%4.%5"/>
      <w:lvlJc w:val="left"/>
      <w:pPr>
        <w:tabs>
          <w:tab w:val="num" w:pos="1080"/>
        </w:tabs>
        <w:ind w:left="1080" w:hanging="1080"/>
      </w:pPr>
      <w:rPr>
        <w:rFonts w:cs="Times New Roman" w:hint="default"/>
      </w:rPr>
    </w:lvl>
    <w:lvl w:ilvl="5">
      <w:start w:val="1"/>
      <w:numFmt w:val="decimal"/>
      <w:lvlText w:val="16%1.%2.%3.%4.%5.%6"/>
      <w:lvlJc w:val="left"/>
      <w:pPr>
        <w:tabs>
          <w:tab w:val="num" w:pos="1080"/>
        </w:tabs>
        <w:ind w:left="1080" w:hanging="1080"/>
      </w:pPr>
      <w:rPr>
        <w:rFonts w:cs="Times New Roman" w:hint="default"/>
      </w:rPr>
    </w:lvl>
    <w:lvl w:ilvl="6">
      <w:start w:val="1"/>
      <w:numFmt w:val="decimal"/>
      <w:lvlText w:val="16%1.%2.%3.%4.%5.%6.%7"/>
      <w:lvlJc w:val="left"/>
      <w:pPr>
        <w:tabs>
          <w:tab w:val="num" w:pos="1440"/>
        </w:tabs>
        <w:ind w:left="1440" w:hanging="1440"/>
      </w:pPr>
      <w:rPr>
        <w:rFonts w:cs="Times New Roman" w:hint="default"/>
      </w:rPr>
    </w:lvl>
    <w:lvl w:ilvl="7">
      <w:start w:val="1"/>
      <w:numFmt w:val="decimal"/>
      <w:lvlText w:val="16%1.%2.%3.%4.%5.%6.%7.%8"/>
      <w:lvlJc w:val="left"/>
      <w:pPr>
        <w:tabs>
          <w:tab w:val="num" w:pos="1440"/>
        </w:tabs>
        <w:ind w:left="1440" w:hanging="1440"/>
      </w:pPr>
      <w:rPr>
        <w:rFonts w:cs="Times New Roman" w:hint="default"/>
      </w:rPr>
    </w:lvl>
    <w:lvl w:ilvl="8">
      <w:start w:val="1"/>
      <w:numFmt w:val="decimal"/>
      <w:lvlText w:val="16%1.%2.%3.%4.%5.%6.%7.%8.%9"/>
      <w:lvlJc w:val="left"/>
      <w:pPr>
        <w:tabs>
          <w:tab w:val="num" w:pos="1800"/>
        </w:tabs>
        <w:ind w:left="1800" w:hanging="1800"/>
      </w:pPr>
      <w:rPr>
        <w:rFonts w:cs="Times New Roman" w:hint="default"/>
      </w:rPr>
    </w:lvl>
  </w:abstractNum>
  <w:abstractNum w:abstractNumId="63" w15:restartNumberingAfterBreak="0">
    <w:nsid w:val="49AB64A0"/>
    <w:multiLevelType w:val="hybridMultilevel"/>
    <w:tmpl w:val="4686D668"/>
    <w:lvl w:ilvl="0" w:tplc="CE9E16E4">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DEA6A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25CE5F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8A318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C02E3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EEA1E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AE473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B6025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E1EB6C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A097EF8"/>
    <w:multiLevelType w:val="hybridMultilevel"/>
    <w:tmpl w:val="646CEB0A"/>
    <w:lvl w:ilvl="0" w:tplc="5CEEA91E">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A26AA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D83D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0E37F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6C2AD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14DD8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267A1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C4E6F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EA77A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A4C7A4B"/>
    <w:multiLevelType w:val="hybridMultilevel"/>
    <w:tmpl w:val="BD1453D4"/>
    <w:lvl w:ilvl="0" w:tplc="3F96C268">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A0EF4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0CE5D0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5C361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7802F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2325B0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E6317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561EA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525A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BC5145F"/>
    <w:multiLevelType w:val="hybridMultilevel"/>
    <w:tmpl w:val="64E2BFC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BE853EF"/>
    <w:multiLevelType w:val="hybridMultilevel"/>
    <w:tmpl w:val="A2B0AEE8"/>
    <w:lvl w:ilvl="0" w:tplc="96861D9C">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B2627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906EEA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4A1ED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684D7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B82DB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C8782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6EFB6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C8165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C843A4A"/>
    <w:multiLevelType w:val="multilevel"/>
    <w:tmpl w:val="E0F25ABE"/>
    <w:lvl w:ilvl="0">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9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4CC02B24"/>
    <w:multiLevelType w:val="multilevel"/>
    <w:tmpl w:val="13DC630E"/>
    <w:lvl w:ilvl="0">
      <w:start w:val="1"/>
      <w:numFmt w:val="decimal"/>
      <w:pStyle w:val="ChartisHeadingI"/>
      <w:lvlText w:val="%1."/>
      <w:lvlJc w:val="left"/>
      <w:pPr>
        <w:tabs>
          <w:tab w:val="num" w:pos="720"/>
        </w:tabs>
        <w:ind w:left="360" w:hanging="360"/>
      </w:pPr>
      <w:rPr>
        <w:rFonts w:ascii="Univers ATT" w:hAnsi="Univers ATT" w:hint="default"/>
        <w:b w:val="0"/>
        <w:i w:val="0"/>
        <w:color w:val="auto"/>
        <w:u w:val="none"/>
      </w:rPr>
    </w:lvl>
    <w:lvl w:ilvl="1">
      <w:start w:val="1"/>
      <w:numFmt w:val="upperLetter"/>
      <w:pStyle w:val="ChartisHeading2"/>
      <w:lvlText w:val="%2."/>
      <w:lvlJc w:val="left"/>
      <w:pPr>
        <w:tabs>
          <w:tab w:val="num" w:pos="360"/>
        </w:tabs>
        <w:ind w:left="360" w:hanging="360"/>
      </w:pPr>
      <w:rPr>
        <w:rFonts w:ascii="Univers ATT" w:hAnsi="Univers ATT" w:hint="default"/>
        <w:b w:val="0"/>
        <w:i/>
      </w:rPr>
    </w:lvl>
    <w:lvl w:ilvl="2">
      <w:start w:val="1"/>
      <w:numFmt w:val="decimal"/>
      <w:pStyle w:val="ChartisHeading3"/>
      <w:lvlText w:val="%3."/>
      <w:lvlJc w:val="left"/>
      <w:pPr>
        <w:tabs>
          <w:tab w:val="num" w:pos="720"/>
        </w:tabs>
        <w:ind w:left="720" w:hanging="360"/>
      </w:pPr>
      <w:rPr>
        <w:rFonts w:ascii="Univers ATT" w:hAnsi="Univers ATT" w:hint="default"/>
        <w:b w:val="0"/>
        <w:i/>
      </w:rPr>
    </w:lvl>
    <w:lvl w:ilvl="3">
      <w:start w:val="1"/>
      <w:numFmt w:val="lowerLetter"/>
      <w:lvlText w:val="%4)"/>
      <w:lvlJc w:val="left"/>
      <w:pPr>
        <w:tabs>
          <w:tab w:val="num" w:pos="1080"/>
        </w:tabs>
        <w:ind w:left="1080" w:hanging="36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0" w15:restartNumberingAfterBreak="0">
    <w:nsid w:val="4D527E3A"/>
    <w:multiLevelType w:val="hybridMultilevel"/>
    <w:tmpl w:val="B51C6C88"/>
    <w:lvl w:ilvl="0" w:tplc="3A96F85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32E69A">
      <w:start w:val="1"/>
      <w:numFmt w:val="lowerLetter"/>
      <w:lvlText w:val="%2"/>
      <w:lvlJc w:val="left"/>
      <w:pPr>
        <w:ind w:left="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E7C0E50">
      <w:start w:val="1"/>
      <w:numFmt w:val="lowerRoman"/>
      <w:lvlRestart w:val="0"/>
      <w:lvlText w:val="%3."/>
      <w:lvlJc w:val="left"/>
      <w:pPr>
        <w:ind w:left="11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68BB7A">
      <w:start w:val="1"/>
      <w:numFmt w:val="decimal"/>
      <w:lvlText w:val="%4"/>
      <w:lvlJc w:val="left"/>
      <w:pPr>
        <w:ind w:left="1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807ED2">
      <w:start w:val="1"/>
      <w:numFmt w:val="lowerLetter"/>
      <w:lvlText w:val="%5"/>
      <w:lvlJc w:val="left"/>
      <w:pPr>
        <w:ind w:left="2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A0EB8A">
      <w:start w:val="1"/>
      <w:numFmt w:val="lowerRoman"/>
      <w:lvlText w:val="%6"/>
      <w:lvlJc w:val="left"/>
      <w:pPr>
        <w:ind w:left="2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C6A47E">
      <w:start w:val="1"/>
      <w:numFmt w:val="decimal"/>
      <w:lvlText w:val="%7"/>
      <w:lvlJc w:val="left"/>
      <w:pPr>
        <w:ind w:left="3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E8EEAA">
      <w:start w:val="1"/>
      <w:numFmt w:val="lowerLetter"/>
      <w:lvlText w:val="%8"/>
      <w:lvlJc w:val="left"/>
      <w:pPr>
        <w:ind w:left="4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86B18E">
      <w:start w:val="1"/>
      <w:numFmt w:val="lowerRoman"/>
      <w:lvlText w:val="%9"/>
      <w:lvlJc w:val="left"/>
      <w:pPr>
        <w:ind w:left="4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50CE29F9"/>
    <w:multiLevelType w:val="hybridMultilevel"/>
    <w:tmpl w:val="F4BC6884"/>
    <w:lvl w:ilvl="0" w:tplc="F72271B8">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A0961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6D2A7B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64790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C266B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BA38B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42099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16DDA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9EBD3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26B2967"/>
    <w:multiLevelType w:val="hybridMultilevel"/>
    <w:tmpl w:val="2E805B38"/>
    <w:lvl w:ilvl="0" w:tplc="F6F47F3A">
      <w:start w:val="1"/>
      <w:numFmt w:val="bullet"/>
      <w:pStyle w:val="Bullet1"/>
      <w:lvlText w:val=""/>
      <w:lvlJc w:val="left"/>
      <w:pPr>
        <w:tabs>
          <w:tab w:val="num" w:pos="1418"/>
        </w:tabs>
        <w:ind w:left="1418" w:hanging="709"/>
      </w:pPr>
      <w:rPr>
        <w:rFonts w:ascii="Symbol" w:hAnsi="Symbol" w:hint="default"/>
      </w:rPr>
    </w:lvl>
    <w:lvl w:ilvl="1" w:tplc="3A9E1F5A" w:tentative="1">
      <w:start w:val="1"/>
      <w:numFmt w:val="bullet"/>
      <w:lvlText w:val="o"/>
      <w:lvlJc w:val="left"/>
      <w:pPr>
        <w:tabs>
          <w:tab w:val="num" w:pos="1440"/>
        </w:tabs>
        <w:ind w:left="1440" w:hanging="360"/>
      </w:pPr>
      <w:rPr>
        <w:rFonts w:ascii="Courier New" w:hAnsi="Courier New" w:hint="default"/>
      </w:rPr>
    </w:lvl>
    <w:lvl w:ilvl="2" w:tplc="3134071C" w:tentative="1">
      <w:start w:val="1"/>
      <w:numFmt w:val="bullet"/>
      <w:lvlText w:val=""/>
      <w:lvlJc w:val="left"/>
      <w:pPr>
        <w:tabs>
          <w:tab w:val="num" w:pos="2160"/>
        </w:tabs>
        <w:ind w:left="2160" w:hanging="360"/>
      </w:pPr>
      <w:rPr>
        <w:rFonts w:ascii="Wingdings" w:hAnsi="Wingdings" w:hint="default"/>
      </w:rPr>
    </w:lvl>
    <w:lvl w:ilvl="3" w:tplc="220A1DDA" w:tentative="1">
      <w:start w:val="1"/>
      <w:numFmt w:val="bullet"/>
      <w:lvlText w:val=""/>
      <w:lvlJc w:val="left"/>
      <w:pPr>
        <w:tabs>
          <w:tab w:val="num" w:pos="2880"/>
        </w:tabs>
        <w:ind w:left="2880" w:hanging="360"/>
      </w:pPr>
      <w:rPr>
        <w:rFonts w:ascii="Symbol" w:hAnsi="Symbol" w:hint="default"/>
      </w:rPr>
    </w:lvl>
    <w:lvl w:ilvl="4" w:tplc="B608E00A" w:tentative="1">
      <w:start w:val="1"/>
      <w:numFmt w:val="bullet"/>
      <w:lvlText w:val="o"/>
      <w:lvlJc w:val="left"/>
      <w:pPr>
        <w:tabs>
          <w:tab w:val="num" w:pos="3600"/>
        </w:tabs>
        <w:ind w:left="3600" w:hanging="360"/>
      </w:pPr>
      <w:rPr>
        <w:rFonts w:ascii="Courier New" w:hAnsi="Courier New" w:hint="default"/>
      </w:rPr>
    </w:lvl>
    <w:lvl w:ilvl="5" w:tplc="6728FCBA" w:tentative="1">
      <w:start w:val="1"/>
      <w:numFmt w:val="bullet"/>
      <w:lvlText w:val=""/>
      <w:lvlJc w:val="left"/>
      <w:pPr>
        <w:tabs>
          <w:tab w:val="num" w:pos="4320"/>
        </w:tabs>
        <w:ind w:left="4320" w:hanging="360"/>
      </w:pPr>
      <w:rPr>
        <w:rFonts w:ascii="Wingdings" w:hAnsi="Wingdings" w:hint="default"/>
      </w:rPr>
    </w:lvl>
    <w:lvl w:ilvl="6" w:tplc="FD66BBB6" w:tentative="1">
      <w:start w:val="1"/>
      <w:numFmt w:val="bullet"/>
      <w:lvlText w:val=""/>
      <w:lvlJc w:val="left"/>
      <w:pPr>
        <w:tabs>
          <w:tab w:val="num" w:pos="5040"/>
        </w:tabs>
        <w:ind w:left="5040" w:hanging="360"/>
      </w:pPr>
      <w:rPr>
        <w:rFonts w:ascii="Symbol" w:hAnsi="Symbol" w:hint="default"/>
      </w:rPr>
    </w:lvl>
    <w:lvl w:ilvl="7" w:tplc="B3EC0AAA" w:tentative="1">
      <w:start w:val="1"/>
      <w:numFmt w:val="bullet"/>
      <w:lvlText w:val="o"/>
      <w:lvlJc w:val="left"/>
      <w:pPr>
        <w:tabs>
          <w:tab w:val="num" w:pos="5760"/>
        </w:tabs>
        <w:ind w:left="5760" w:hanging="360"/>
      </w:pPr>
      <w:rPr>
        <w:rFonts w:ascii="Courier New" w:hAnsi="Courier New" w:hint="default"/>
      </w:rPr>
    </w:lvl>
    <w:lvl w:ilvl="8" w:tplc="770C8A80"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4120F13"/>
    <w:multiLevelType w:val="multilevel"/>
    <w:tmpl w:val="17D6C22C"/>
    <w:lvl w:ilvl="0">
      <w:start w:val="2"/>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74" w15:restartNumberingAfterBreak="0">
    <w:nsid w:val="55002407"/>
    <w:multiLevelType w:val="hybridMultilevel"/>
    <w:tmpl w:val="F4E6D37E"/>
    <w:lvl w:ilvl="0" w:tplc="04080001">
      <w:start w:val="1"/>
      <w:numFmt w:val="bullet"/>
      <w:pStyle w:val="ListBullet2"/>
      <w:lvlText w:val=""/>
      <w:lvlJc w:val="left"/>
      <w:pPr>
        <w:tabs>
          <w:tab w:val="num" w:pos="1418"/>
        </w:tabs>
        <w:ind w:left="1418" w:hanging="567"/>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51D7FD1"/>
    <w:multiLevelType w:val="multilevel"/>
    <w:tmpl w:val="8FCCF356"/>
    <w:lvl w:ilvl="0">
      <w:start w:val="4"/>
      <w:numFmt w:val="decimal"/>
      <w:pStyle w:val="ListNumber2"/>
      <w:lvlText w:val="%1"/>
      <w:lvlJc w:val="left"/>
      <w:pPr>
        <w:tabs>
          <w:tab w:val="num" w:pos="360"/>
        </w:tabs>
        <w:ind w:left="360" w:hanging="360"/>
      </w:pPr>
      <w:rPr>
        <w:rFonts w:cs="Times New Roman" w:hint="default"/>
      </w:rPr>
    </w:lvl>
    <w:lvl w:ilvl="1">
      <w:start w:val="1"/>
      <w:numFmt w:val="decimal"/>
      <w:lvlText w:val="7.%2"/>
      <w:lvlJc w:val="left"/>
      <w:pPr>
        <w:tabs>
          <w:tab w:val="num" w:pos="960"/>
        </w:tabs>
        <w:ind w:left="9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5A496E86"/>
    <w:multiLevelType w:val="multilevel"/>
    <w:tmpl w:val="94F40098"/>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77" w15:restartNumberingAfterBreak="0">
    <w:nsid w:val="5B0D3948"/>
    <w:multiLevelType w:val="hybridMultilevel"/>
    <w:tmpl w:val="7312EA48"/>
    <w:lvl w:ilvl="0" w:tplc="8D3476B2">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9664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F0371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065C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BAD64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B5C18A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F4EB87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5EA62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76C37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D34653E"/>
    <w:multiLevelType w:val="multilevel"/>
    <w:tmpl w:val="93CA2346"/>
    <w:styleLink w:val="Style21"/>
    <w:lvl w:ilvl="0">
      <w:start w:val="4"/>
      <w:numFmt w:val="decimal"/>
      <w:lvlText w:val="%1."/>
      <w:lvlJc w:val="right"/>
      <w:pPr>
        <w:tabs>
          <w:tab w:val="num" w:pos="1500"/>
        </w:tabs>
        <w:ind w:left="1500" w:hanging="180"/>
      </w:pPr>
      <w:rPr>
        <w:rFonts w:ascii="Arial" w:hAnsi="Arial" w:cs="Times New Roman"/>
        <w:b/>
        <w:i w:val="0"/>
        <w:color w:val="99CC00"/>
        <w:sz w:val="16"/>
      </w:rPr>
    </w:lvl>
    <w:lvl w:ilvl="1">
      <w:start w:val="1"/>
      <w:numFmt w:val="lowerLetter"/>
      <w:lvlText w:val="%2."/>
      <w:lvlJc w:val="left"/>
      <w:pPr>
        <w:tabs>
          <w:tab w:val="num" w:pos="2220"/>
        </w:tabs>
        <w:ind w:left="2220" w:hanging="360"/>
      </w:pPr>
      <w:rPr>
        <w:rFonts w:cs="Times New Roman"/>
      </w:rPr>
    </w:lvl>
    <w:lvl w:ilvl="2">
      <w:start w:val="1"/>
      <w:numFmt w:val="lowerRoman"/>
      <w:lvlText w:val="%3."/>
      <w:lvlJc w:val="right"/>
      <w:pPr>
        <w:tabs>
          <w:tab w:val="num" w:pos="2940"/>
        </w:tabs>
        <w:ind w:left="2940" w:hanging="180"/>
      </w:pPr>
      <w:rPr>
        <w:rFonts w:cs="Times New Roman"/>
      </w:rPr>
    </w:lvl>
    <w:lvl w:ilvl="3">
      <w:start w:val="1"/>
      <w:numFmt w:val="decimal"/>
      <w:lvlText w:val="%4."/>
      <w:lvlJc w:val="left"/>
      <w:pPr>
        <w:tabs>
          <w:tab w:val="num" w:pos="3660"/>
        </w:tabs>
        <w:ind w:left="3660" w:hanging="360"/>
      </w:pPr>
      <w:rPr>
        <w:rFonts w:cs="Times New Roman"/>
      </w:rPr>
    </w:lvl>
    <w:lvl w:ilvl="4">
      <w:start w:val="1"/>
      <w:numFmt w:val="lowerLetter"/>
      <w:lvlText w:val="%5."/>
      <w:lvlJc w:val="left"/>
      <w:pPr>
        <w:tabs>
          <w:tab w:val="num" w:pos="4380"/>
        </w:tabs>
        <w:ind w:left="4380" w:hanging="360"/>
      </w:pPr>
      <w:rPr>
        <w:rFonts w:cs="Times New Roman"/>
      </w:rPr>
    </w:lvl>
    <w:lvl w:ilvl="5">
      <w:start w:val="1"/>
      <w:numFmt w:val="lowerRoman"/>
      <w:lvlText w:val="%6."/>
      <w:lvlJc w:val="right"/>
      <w:pPr>
        <w:tabs>
          <w:tab w:val="num" w:pos="5100"/>
        </w:tabs>
        <w:ind w:left="5100" w:hanging="180"/>
      </w:pPr>
      <w:rPr>
        <w:rFonts w:cs="Times New Roman"/>
      </w:rPr>
    </w:lvl>
    <w:lvl w:ilvl="6">
      <w:start w:val="1"/>
      <w:numFmt w:val="decimal"/>
      <w:lvlText w:val="%7."/>
      <w:lvlJc w:val="left"/>
      <w:pPr>
        <w:tabs>
          <w:tab w:val="num" w:pos="5820"/>
        </w:tabs>
        <w:ind w:left="5820" w:hanging="360"/>
      </w:pPr>
      <w:rPr>
        <w:rFonts w:cs="Times New Roman"/>
      </w:rPr>
    </w:lvl>
    <w:lvl w:ilvl="7">
      <w:start w:val="1"/>
      <w:numFmt w:val="lowerLetter"/>
      <w:lvlText w:val="%8."/>
      <w:lvlJc w:val="left"/>
      <w:pPr>
        <w:tabs>
          <w:tab w:val="num" w:pos="6540"/>
        </w:tabs>
        <w:ind w:left="6540" w:hanging="360"/>
      </w:pPr>
      <w:rPr>
        <w:rFonts w:cs="Times New Roman"/>
      </w:rPr>
    </w:lvl>
    <w:lvl w:ilvl="8">
      <w:start w:val="1"/>
      <w:numFmt w:val="lowerRoman"/>
      <w:lvlText w:val="%9."/>
      <w:lvlJc w:val="right"/>
      <w:pPr>
        <w:tabs>
          <w:tab w:val="num" w:pos="7260"/>
        </w:tabs>
        <w:ind w:left="7260" w:hanging="180"/>
      </w:pPr>
      <w:rPr>
        <w:rFonts w:cs="Times New Roman"/>
      </w:rPr>
    </w:lvl>
  </w:abstractNum>
  <w:abstractNum w:abstractNumId="79" w15:restartNumberingAfterBreak="0">
    <w:nsid w:val="5FF63A24"/>
    <w:multiLevelType w:val="multilevel"/>
    <w:tmpl w:val="905C8DC4"/>
    <w:lvl w:ilvl="0">
      <w:start w:val="18"/>
      <w:numFmt w:val="decimal"/>
      <w:lvlText w:val="%1"/>
      <w:lvlJc w:val="left"/>
      <w:pPr>
        <w:tabs>
          <w:tab w:val="num" w:pos="360"/>
        </w:tabs>
        <w:ind w:left="360" w:hanging="360"/>
      </w:pPr>
      <w:rPr>
        <w:rFonts w:ascii="Arial" w:hAnsi="Arial" w:cs="Times New Roman" w:hint="default"/>
        <w:sz w:val="22"/>
      </w:rPr>
    </w:lvl>
    <w:lvl w:ilvl="1">
      <w:start w:val="2"/>
      <w:numFmt w:val="decimal"/>
      <w:lvlText w:val="%1.%2"/>
      <w:lvlJc w:val="left"/>
      <w:pPr>
        <w:tabs>
          <w:tab w:val="num" w:pos="360"/>
        </w:tabs>
        <w:ind w:left="360" w:hanging="360"/>
      </w:pPr>
      <w:rPr>
        <w:rFonts w:cs="Times New Roman" w:hint="default"/>
        <w:b/>
        <w:i w:val="0"/>
      </w:rPr>
    </w:lvl>
    <w:lvl w:ilvl="2">
      <w:start w:val="1"/>
      <w:numFmt w:val="decimal"/>
      <w:pStyle w:val="StyleHeading3Left0cmFirstline0cm"/>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15:restartNumberingAfterBreak="0">
    <w:nsid w:val="60945BE6"/>
    <w:multiLevelType w:val="hybridMultilevel"/>
    <w:tmpl w:val="B360E302"/>
    <w:lvl w:ilvl="0" w:tplc="7F52EB62">
      <w:start w:val="2"/>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20730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063F5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02BBA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4EB7A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D8F94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6F66F0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EA010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C8423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60DF28EF"/>
    <w:multiLevelType w:val="hybridMultilevel"/>
    <w:tmpl w:val="4378A45E"/>
    <w:lvl w:ilvl="0" w:tplc="3134296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94FC4E">
      <w:start w:val="1"/>
      <w:numFmt w:val="lowerLetter"/>
      <w:lvlText w:val="%2"/>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34B502">
      <w:start w:val="1"/>
      <w:numFmt w:val="lowerRoman"/>
      <w:lvlRestart w:val="0"/>
      <w:lvlText w:val="%3."/>
      <w:lvlJc w:val="left"/>
      <w:pPr>
        <w:ind w:left="1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5C2E88">
      <w:start w:val="1"/>
      <w:numFmt w:val="decimal"/>
      <w:lvlText w:val="%4"/>
      <w:lvlJc w:val="left"/>
      <w:pPr>
        <w:ind w:left="1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62C078">
      <w:start w:val="1"/>
      <w:numFmt w:val="lowerLetter"/>
      <w:lvlText w:val="%5"/>
      <w:lvlJc w:val="left"/>
      <w:pPr>
        <w:ind w:left="2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D36D1EC">
      <w:start w:val="1"/>
      <w:numFmt w:val="lowerRoman"/>
      <w:lvlText w:val="%6"/>
      <w:lvlJc w:val="left"/>
      <w:pPr>
        <w:ind w:left="2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CC3BA0">
      <w:start w:val="1"/>
      <w:numFmt w:val="decimal"/>
      <w:lvlText w:val="%7"/>
      <w:lvlJc w:val="left"/>
      <w:pPr>
        <w:ind w:left="3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5EA340">
      <w:start w:val="1"/>
      <w:numFmt w:val="lowerLetter"/>
      <w:lvlText w:val="%8"/>
      <w:lvlJc w:val="left"/>
      <w:pPr>
        <w:ind w:left="4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1101B1E">
      <w:start w:val="1"/>
      <w:numFmt w:val="lowerRoman"/>
      <w:lvlText w:val="%9"/>
      <w:lvlJc w:val="left"/>
      <w:pPr>
        <w:ind w:left="48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61B10BB9"/>
    <w:multiLevelType w:val="hybridMultilevel"/>
    <w:tmpl w:val="DA2C578E"/>
    <w:lvl w:ilvl="0" w:tplc="47CCEE12">
      <w:start w:val="3"/>
      <w:numFmt w:val="lowerRoman"/>
      <w:lvlText w:val="(%1)"/>
      <w:lvlJc w:val="left"/>
      <w:pPr>
        <w:ind w:left="1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08F34C">
      <w:start w:val="1"/>
      <w:numFmt w:val="lowerLetter"/>
      <w:lvlText w:val="%2"/>
      <w:lvlJc w:val="left"/>
      <w:pPr>
        <w:ind w:left="1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43C644C">
      <w:start w:val="1"/>
      <w:numFmt w:val="lowerRoman"/>
      <w:lvlText w:val="%3"/>
      <w:lvlJc w:val="left"/>
      <w:pPr>
        <w:ind w:left="20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C9EDBF6">
      <w:start w:val="1"/>
      <w:numFmt w:val="decimal"/>
      <w:lvlText w:val="%4"/>
      <w:lvlJc w:val="left"/>
      <w:pPr>
        <w:ind w:left="2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30D1E0">
      <w:start w:val="1"/>
      <w:numFmt w:val="lowerLetter"/>
      <w:lvlText w:val="%5"/>
      <w:lvlJc w:val="left"/>
      <w:pPr>
        <w:ind w:left="3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4B4890C">
      <w:start w:val="1"/>
      <w:numFmt w:val="lowerRoman"/>
      <w:lvlText w:val="%6"/>
      <w:lvlJc w:val="left"/>
      <w:pPr>
        <w:ind w:left="4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6C5AA">
      <w:start w:val="1"/>
      <w:numFmt w:val="decimal"/>
      <w:lvlText w:val="%7"/>
      <w:lvlJc w:val="left"/>
      <w:pPr>
        <w:ind w:left="4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189A3E">
      <w:start w:val="1"/>
      <w:numFmt w:val="lowerLetter"/>
      <w:lvlText w:val="%8"/>
      <w:lvlJc w:val="left"/>
      <w:pPr>
        <w:ind w:left="5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6CC12A">
      <w:start w:val="1"/>
      <w:numFmt w:val="lowerRoman"/>
      <w:lvlText w:val="%9"/>
      <w:lvlJc w:val="left"/>
      <w:pPr>
        <w:ind w:left="6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61B52FF9"/>
    <w:multiLevelType w:val="multilevel"/>
    <w:tmpl w:val="62A835E2"/>
    <w:lvl w:ilvl="0">
      <w:start w:val="4"/>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5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64B41A9F"/>
    <w:multiLevelType w:val="hybridMultilevel"/>
    <w:tmpl w:val="139A6198"/>
    <w:lvl w:ilvl="0" w:tplc="9C469EC6">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7E5DC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9CA35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DBA3A7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C62EF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8AC66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EEE77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D4BE7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A0EF92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51816A5"/>
    <w:multiLevelType w:val="hybridMultilevel"/>
    <w:tmpl w:val="D91EF990"/>
    <w:lvl w:ilvl="0" w:tplc="B94C1462">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5A002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8E0BA6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DCA778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0DE4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64A92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78189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66362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7B02B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65BA5003"/>
    <w:multiLevelType w:val="multilevel"/>
    <w:tmpl w:val="8D5C9B9A"/>
    <w:lvl w:ilvl="0">
      <w:start w:val="6"/>
      <w:numFmt w:val="decimal"/>
      <w:lvlText w:val="%1"/>
      <w:lvlJc w:val="left"/>
      <w:pPr>
        <w:ind w:left="360" w:hanging="360"/>
      </w:pPr>
      <w:rPr>
        <w:rFonts w:eastAsia="Arial" w:hint="default"/>
        <w:b/>
      </w:rPr>
    </w:lvl>
    <w:lvl w:ilvl="1">
      <w:start w:val="3"/>
      <w:numFmt w:val="decimal"/>
      <w:lvlText w:val="%1.%2"/>
      <w:lvlJc w:val="left"/>
      <w:pPr>
        <w:ind w:left="502" w:hanging="360"/>
      </w:pPr>
      <w:rPr>
        <w:rFonts w:eastAsia="Arial" w:hint="default"/>
        <w:b/>
      </w:rPr>
    </w:lvl>
    <w:lvl w:ilvl="2">
      <w:start w:val="1"/>
      <w:numFmt w:val="decimal"/>
      <w:lvlText w:val="%1.%2.%3"/>
      <w:lvlJc w:val="left"/>
      <w:pPr>
        <w:ind w:left="1004" w:hanging="720"/>
      </w:pPr>
      <w:rPr>
        <w:rFonts w:eastAsia="Arial" w:hint="default"/>
        <w:b/>
      </w:rPr>
    </w:lvl>
    <w:lvl w:ilvl="3">
      <w:start w:val="1"/>
      <w:numFmt w:val="decimal"/>
      <w:lvlText w:val="%1.%2.%3.%4"/>
      <w:lvlJc w:val="left"/>
      <w:pPr>
        <w:ind w:left="1146" w:hanging="720"/>
      </w:pPr>
      <w:rPr>
        <w:rFonts w:eastAsia="Arial" w:hint="default"/>
        <w:b/>
      </w:rPr>
    </w:lvl>
    <w:lvl w:ilvl="4">
      <w:start w:val="1"/>
      <w:numFmt w:val="decimal"/>
      <w:lvlText w:val="%1.%2.%3.%4.%5"/>
      <w:lvlJc w:val="left"/>
      <w:pPr>
        <w:ind w:left="1648" w:hanging="1080"/>
      </w:pPr>
      <w:rPr>
        <w:rFonts w:eastAsia="Arial" w:hint="default"/>
        <w:b/>
      </w:rPr>
    </w:lvl>
    <w:lvl w:ilvl="5">
      <w:start w:val="1"/>
      <w:numFmt w:val="decimal"/>
      <w:lvlText w:val="%1.%2.%3.%4.%5.%6"/>
      <w:lvlJc w:val="left"/>
      <w:pPr>
        <w:ind w:left="1790" w:hanging="1080"/>
      </w:pPr>
      <w:rPr>
        <w:rFonts w:eastAsia="Arial" w:hint="default"/>
        <w:b/>
      </w:rPr>
    </w:lvl>
    <w:lvl w:ilvl="6">
      <w:start w:val="1"/>
      <w:numFmt w:val="decimal"/>
      <w:lvlText w:val="%1.%2.%3.%4.%5.%6.%7"/>
      <w:lvlJc w:val="left"/>
      <w:pPr>
        <w:ind w:left="2292" w:hanging="1440"/>
      </w:pPr>
      <w:rPr>
        <w:rFonts w:eastAsia="Arial" w:hint="default"/>
        <w:b/>
      </w:rPr>
    </w:lvl>
    <w:lvl w:ilvl="7">
      <w:start w:val="1"/>
      <w:numFmt w:val="decimal"/>
      <w:lvlText w:val="%1.%2.%3.%4.%5.%6.%7.%8"/>
      <w:lvlJc w:val="left"/>
      <w:pPr>
        <w:ind w:left="2434" w:hanging="1440"/>
      </w:pPr>
      <w:rPr>
        <w:rFonts w:eastAsia="Arial" w:hint="default"/>
        <w:b/>
      </w:rPr>
    </w:lvl>
    <w:lvl w:ilvl="8">
      <w:start w:val="1"/>
      <w:numFmt w:val="decimal"/>
      <w:lvlText w:val="%1.%2.%3.%4.%5.%6.%7.%8.%9"/>
      <w:lvlJc w:val="left"/>
      <w:pPr>
        <w:ind w:left="2936" w:hanging="1800"/>
      </w:pPr>
      <w:rPr>
        <w:rFonts w:eastAsia="Arial" w:hint="default"/>
        <w:b/>
      </w:rPr>
    </w:lvl>
  </w:abstractNum>
  <w:abstractNum w:abstractNumId="87" w15:restartNumberingAfterBreak="0">
    <w:nsid w:val="65C216D8"/>
    <w:multiLevelType w:val="multilevel"/>
    <w:tmpl w:val="232A864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8" w15:restartNumberingAfterBreak="0">
    <w:nsid w:val="672C54B9"/>
    <w:multiLevelType w:val="multilevel"/>
    <w:tmpl w:val="8CFE6116"/>
    <w:lvl w:ilvl="0">
      <w:start w:val="1"/>
      <w:numFmt w:val="decimal"/>
      <w:pStyle w:val="ACG1"/>
      <w:lvlText w:val="%1."/>
      <w:lvlJc w:val="left"/>
      <w:pPr>
        <w:ind w:left="720" w:hanging="720"/>
      </w:pPr>
      <w:rPr>
        <w:rFonts w:cs="Times New Roman"/>
      </w:rPr>
    </w:lvl>
    <w:lvl w:ilvl="1">
      <w:start w:val="1"/>
      <w:numFmt w:val="decimal"/>
      <w:pStyle w:val="ACG2"/>
      <w:lvlText w:val="%1.%2"/>
      <w:lvlJc w:val="left"/>
      <w:pPr>
        <w:tabs>
          <w:tab w:val="num" w:pos="720"/>
        </w:tabs>
        <w:ind w:left="720" w:hanging="720"/>
      </w:pPr>
      <w:rPr>
        <w:rFonts w:cs="Times New Roman"/>
      </w:rPr>
    </w:lvl>
    <w:lvl w:ilvl="2">
      <w:start w:val="1"/>
      <w:numFmt w:val="lowerRoman"/>
      <w:pStyle w:val="ACG3"/>
      <w:lvlText w:val="(%3)"/>
      <w:lvlJc w:val="left"/>
      <w:pPr>
        <w:tabs>
          <w:tab w:val="num" w:pos="1077"/>
        </w:tabs>
        <w:ind w:left="1077" w:hanging="357"/>
      </w:pPr>
      <w:rPr>
        <w:rFonts w:cs="Times New Roman"/>
      </w:rPr>
    </w:lvl>
    <w:lvl w:ilvl="3">
      <w:start w:val="1"/>
      <w:numFmt w:val="lowerLetter"/>
      <w:pStyle w:val="ACG4"/>
      <w:lvlText w:val="(%4)"/>
      <w:lvlJc w:val="left"/>
      <w:pPr>
        <w:tabs>
          <w:tab w:val="num" w:pos="1440"/>
        </w:tabs>
        <w:ind w:left="1440" w:hanging="363"/>
      </w:pPr>
      <w:rPr>
        <w:rFonts w:cs="Times New Roman"/>
        <w:i w:val="0"/>
      </w:rPr>
    </w:lvl>
    <w:lvl w:ilvl="4">
      <w:start w:val="1"/>
      <w:numFmt w:val="decimal"/>
      <w:pStyle w:val="ACG5"/>
      <w:lvlText w:val="(%5)"/>
      <w:lvlJc w:val="left"/>
      <w:pPr>
        <w:ind w:left="1797" w:hanging="357"/>
      </w:pPr>
      <w:rPr>
        <w:rFonts w:cs="Times New Roman"/>
      </w:rPr>
    </w:lvl>
    <w:lvl w:ilvl="5">
      <w:start w:val="1"/>
      <w:numFmt w:val="none"/>
      <w:lvlText w:val=""/>
      <w:lvlJc w:val="left"/>
      <w:pPr>
        <w:ind w:left="1440" w:hanging="1080"/>
      </w:pPr>
      <w:rPr>
        <w:rFonts w:cs="Times New Roman"/>
      </w:rPr>
    </w:lvl>
    <w:lvl w:ilvl="6">
      <w:start w:val="1"/>
      <w:numFmt w:val="none"/>
      <w:lvlText w:val=""/>
      <w:lvlJc w:val="left"/>
      <w:pPr>
        <w:ind w:left="1800" w:hanging="1440"/>
      </w:pPr>
      <w:rPr>
        <w:rFonts w:cs="Times New Roman"/>
      </w:rPr>
    </w:lvl>
    <w:lvl w:ilvl="7">
      <w:start w:val="1"/>
      <w:numFmt w:val="none"/>
      <w:lvlText w:val=""/>
      <w:lvlJc w:val="left"/>
      <w:pPr>
        <w:ind w:left="1800" w:hanging="1440"/>
      </w:pPr>
      <w:rPr>
        <w:rFonts w:cs="Times New Roman"/>
      </w:rPr>
    </w:lvl>
    <w:lvl w:ilvl="8">
      <w:start w:val="1"/>
      <w:numFmt w:val="none"/>
      <w:lvlText w:val=""/>
      <w:lvlJc w:val="left"/>
      <w:pPr>
        <w:ind w:left="2160" w:hanging="1800"/>
      </w:pPr>
      <w:rPr>
        <w:rFonts w:cs="Times New Roman"/>
      </w:rPr>
    </w:lvl>
  </w:abstractNum>
  <w:abstractNum w:abstractNumId="89" w15:restartNumberingAfterBreak="0">
    <w:nsid w:val="683E57E5"/>
    <w:multiLevelType w:val="hybridMultilevel"/>
    <w:tmpl w:val="8116AA02"/>
    <w:lvl w:ilvl="0" w:tplc="82600F24">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4293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5497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C4BE1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94B40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82D6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A2D94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0EE6E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3AC60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6AAE71D9"/>
    <w:multiLevelType w:val="hybridMultilevel"/>
    <w:tmpl w:val="D310B9A6"/>
    <w:lvl w:ilvl="0" w:tplc="B5F29DEC">
      <w:start w:val="2"/>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889AE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E0916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A52467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86F95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99E19C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41AFF1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F2630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98C87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6CB76470"/>
    <w:multiLevelType w:val="hybridMultilevel"/>
    <w:tmpl w:val="D4F45480"/>
    <w:lvl w:ilvl="0" w:tplc="4D2640D8">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DCA4B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E04435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8968BB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94BBC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C44105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C18782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1ADFC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36EC0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6EA322DC"/>
    <w:multiLevelType w:val="hybridMultilevel"/>
    <w:tmpl w:val="3662DCA8"/>
    <w:lvl w:ilvl="0" w:tplc="04090001">
      <w:start w:val="1"/>
      <w:numFmt w:val="decimal"/>
      <w:lvlText w:val="%1."/>
      <w:lvlJc w:val="left"/>
      <w:pPr>
        <w:ind w:left="644" w:hanging="360"/>
      </w:pPr>
    </w:lvl>
    <w:lvl w:ilvl="1" w:tplc="A2705630"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3" w15:restartNumberingAfterBreak="0">
    <w:nsid w:val="6EC54350"/>
    <w:multiLevelType w:val="multilevel"/>
    <w:tmpl w:val="224C2452"/>
    <w:lvl w:ilvl="0">
      <w:start w:val="8"/>
      <w:numFmt w:val="decimal"/>
      <w:pStyle w:val="absatz-aufz"/>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4" w15:restartNumberingAfterBreak="0">
    <w:nsid w:val="6F514CA7"/>
    <w:multiLevelType w:val="multilevel"/>
    <w:tmpl w:val="0802AF90"/>
    <w:lvl w:ilvl="0">
      <w:start w:val="1"/>
      <w:numFmt w:val="decimal"/>
      <w:pStyle w:val="CatlinNumberLevel1"/>
      <w:lvlText w:val="%1"/>
      <w:lvlJc w:val="left"/>
      <w:pPr>
        <w:ind w:left="567" w:hanging="567"/>
      </w:pPr>
      <w:rPr>
        <w:rFonts w:ascii="Arial" w:hAnsi="Arial" w:cs="Times New Roman" w:hint="default"/>
        <w:b/>
        <w:i w:val="0"/>
        <w:color w:val="auto"/>
        <w:sz w:val="22"/>
      </w:rPr>
    </w:lvl>
    <w:lvl w:ilvl="1">
      <w:start w:val="1"/>
      <w:numFmt w:val="decimal"/>
      <w:pStyle w:val="CatlinNumberLevel2"/>
      <w:lvlText w:val="%1.%2"/>
      <w:lvlJc w:val="left"/>
      <w:pPr>
        <w:ind w:left="1134" w:hanging="567"/>
      </w:pPr>
      <w:rPr>
        <w:rFonts w:ascii="Arial" w:hAnsi="Arial" w:cs="Times New Roman" w:hint="default"/>
        <w:b w:val="0"/>
        <w:i w:val="0"/>
        <w:sz w:val="20"/>
        <w:lang w:val="en-US"/>
      </w:rPr>
    </w:lvl>
    <w:lvl w:ilvl="2">
      <w:start w:val="1"/>
      <w:numFmt w:val="decimal"/>
      <w:pStyle w:val="CatlinNumberLevel3"/>
      <w:lvlText w:val="%1.%2.%3"/>
      <w:lvlJc w:val="left"/>
      <w:pPr>
        <w:ind w:left="1701" w:hanging="567"/>
      </w:pPr>
    </w:lvl>
    <w:lvl w:ilvl="3">
      <w:start w:val="1"/>
      <w:numFmt w:val="lowerLetter"/>
      <w:pStyle w:val="CatlinNumberLevel4"/>
      <w:lvlText w:val="(%4)"/>
      <w:lvlJc w:val="left"/>
      <w:pPr>
        <w:ind w:left="2268" w:hanging="567"/>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9."/>
      <w:lvlJc w:val="left"/>
      <w:pPr>
        <w:ind w:left="4320" w:hanging="1440"/>
      </w:pPr>
    </w:lvl>
  </w:abstractNum>
  <w:abstractNum w:abstractNumId="95" w15:restartNumberingAfterBreak="0">
    <w:nsid w:val="70DD18F6"/>
    <w:multiLevelType w:val="hybridMultilevel"/>
    <w:tmpl w:val="AC387CA8"/>
    <w:lvl w:ilvl="0" w:tplc="DD303BCE">
      <w:start w:val="1"/>
      <w:numFmt w:val="lowerRoman"/>
      <w:lvlText w:val="(%1)"/>
      <w:lvlJc w:val="left"/>
      <w:pPr>
        <w:ind w:left="977"/>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1" w:tplc="A164FADC">
      <w:start w:val="1"/>
      <w:numFmt w:val="lowerLetter"/>
      <w:lvlText w:val="%2"/>
      <w:lvlJc w:val="left"/>
      <w:pPr>
        <w:ind w:left="108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2" w:tplc="6C78AC1A">
      <w:start w:val="1"/>
      <w:numFmt w:val="lowerRoman"/>
      <w:lvlText w:val="%3"/>
      <w:lvlJc w:val="left"/>
      <w:pPr>
        <w:ind w:left="180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3" w:tplc="DDFCB7D8">
      <w:start w:val="1"/>
      <w:numFmt w:val="decimal"/>
      <w:lvlText w:val="%4"/>
      <w:lvlJc w:val="left"/>
      <w:pPr>
        <w:ind w:left="252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4" w:tplc="4B3A7BBC">
      <w:start w:val="1"/>
      <w:numFmt w:val="lowerLetter"/>
      <w:lvlText w:val="%5"/>
      <w:lvlJc w:val="left"/>
      <w:pPr>
        <w:ind w:left="324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5" w:tplc="5D2E04FC">
      <w:start w:val="1"/>
      <w:numFmt w:val="lowerRoman"/>
      <w:lvlText w:val="%6"/>
      <w:lvlJc w:val="left"/>
      <w:pPr>
        <w:ind w:left="396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6" w:tplc="9118AAF2">
      <w:start w:val="1"/>
      <w:numFmt w:val="decimal"/>
      <w:lvlText w:val="%7"/>
      <w:lvlJc w:val="left"/>
      <w:pPr>
        <w:ind w:left="468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7" w:tplc="98FCA736">
      <w:start w:val="1"/>
      <w:numFmt w:val="lowerLetter"/>
      <w:lvlText w:val="%8"/>
      <w:lvlJc w:val="left"/>
      <w:pPr>
        <w:ind w:left="540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lvl w:ilvl="8" w:tplc="6BB46E48">
      <w:start w:val="1"/>
      <w:numFmt w:val="lowerRoman"/>
      <w:lvlText w:val="%9"/>
      <w:lvlJc w:val="left"/>
      <w:pPr>
        <w:ind w:left="6120"/>
      </w:pPr>
      <w:rPr>
        <w:rFonts w:ascii="Bookman Old Style" w:eastAsia="Bookman Old Style" w:hAnsi="Bookman Old Style" w:cs="Bookman Old Style"/>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715E7F3C"/>
    <w:multiLevelType w:val="hybridMultilevel"/>
    <w:tmpl w:val="D3E216BE"/>
    <w:lvl w:ilvl="0" w:tplc="FE602F5E">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C6A37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FADBA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B786ED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BE72B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3CD60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D04843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EA2B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445D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716D33CF"/>
    <w:multiLevelType w:val="hybridMultilevel"/>
    <w:tmpl w:val="95125E10"/>
    <w:lvl w:ilvl="0" w:tplc="257EA6F8">
      <w:start w:val="1"/>
      <w:numFmt w:val="upperLetter"/>
      <w:lvlText w:val="(%1)"/>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CBCB3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70C08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926E91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B4311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06488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E26F7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4C7E6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CEE16E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72EB7752"/>
    <w:multiLevelType w:val="hybridMultilevel"/>
    <w:tmpl w:val="92929942"/>
    <w:lvl w:ilvl="0" w:tplc="DD28E8E4">
      <w:start w:val="1"/>
      <w:numFmt w:val="lowerLetter"/>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0A68C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D01C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6A88C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3A274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CC641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60725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08D2C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3CC80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770E36A8"/>
    <w:multiLevelType w:val="hybridMultilevel"/>
    <w:tmpl w:val="F61ADCFA"/>
    <w:lvl w:ilvl="0" w:tplc="F7866EB8">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BCDC8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ECF16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CE460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32B4C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286E17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A2618D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5AD20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D87D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77194A80"/>
    <w:multiLevelType w:val="hybridMultilevel"/>
    <w:tmpl w:val="8D58E97E"/>
    <w:lvl w:ilvl="0" w:tplc="24AEAF7E">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E859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486ED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843CD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E4C0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E505FF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C1E1B0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DE18C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F22DE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77793002"/>
    <w:multiLevelType w:val="multilevel"/>
    <w:tmpl w:val="38E05CBA"/>
    <w:styleLink w:val="Letters"/>
    <w:lvl w:ilvl="0">
      <w:start w:val="1"/>
      <w:numFmt w:val="decimal"/>
      <w:lvlText w:val="%1."/>
      <w:lvlJc w:val="left"/>
      <w:pPr>
        <w:tabs>
          <w:tab w:val="num" w:pos="567"/>
        </w:tabs>
        <w:ind w:left="567" w:hanging="567"/>
      </w:pPr>
      <w:rPr>
        <w:rFonts w:ascii="Arial" w:hAnsi="Arial" w:cs="Arial" w:hint="default"/>
        <w:sz w:val="20"/>
        <w:szCs w:val="20"/>
      </w:rPr>
    </w:lvl>
    <w:lvl w:ilvl="1">
      <w:start w:val="1"/>
      <w:numFmt w:val="decimal"/>
      <w:lvlText w:val="%2."/>
      <w:lvlJc w:val="left"/>
      <w:pPr>
        <w:tabs>
          <w:tab w:val="num" w:pos="1134"/>
        </w:tabs>
        <w:ind w:left="1134" w:hanging="567"/>
      </w:pPr>
      <w:rPr>
        <w:rFonts w:ascii="Arial" w:hAnsi="Arial" w:cs="Arial" w:hint="default"/>
        <w:b w:val="0"/>
        <w:bCs w:val="0"/>
        <w:i w:val="0"/>
        <w:iCs w:val="0"/>
        <w:sz w:val="22"/>
        <w:szCs w:val="22"/>
      </w:rPr>
    </w:lvl>
    <w:lvl w:ilvl="2">
      <w:start w:val="1"/>
      <w:numFmt w:val="decimal"/>
      <w:lvlText w:val="%3."/>
      <w:lvlJc w:val="left"/>
      <w:pPr>
        <w:tabs>
          <w:tab w:val="num" w:pos="1701"/>
        </w:tabs>
        <w:ind w:left="1701" w:hanging="567"/>
      </w:pPr>
      <w:rPr>
        <w:rFonts w:ascii="Arial" w:hAnsi="Arial" w:cs="Arial" w:hint="default"/>
        <w:b w:val="0"/>
        <w:bCs w:val="0"/>
        <w:i w:val="0"/>
        <w:iCs w:val="0"/>
        <w:sz w:val="22"/>
        <w:szCs w:val="22"/>
      </w:rPr>
    </w:lvl>
    <w:lvl w:ilvl="3">
      <w:start w:val="1"/>
      <w:numFmt w:val="decimal"/>
      <w:lvlText w:val="%4."/>
      <w:lvlJc w:val="left"/>
      <w:pPr>
        <w:tabs>
          <w:tab w:val="num" w:pos="2268"/>
        </w:tabs>
        <w:ind w:left="2268" w:hanging="567"/>
      </w:pPr>
      <w:rPr>
        <w:rFonts w:ascii="Arial" w:hAnsi="Arial" w:cs="Arial" w:hint="default"/>
        <w:b w:val="0"/>
        <w:bCs w:val="0"/>
        <w:i w:val="0"/>
        <w:iCs w:val="0"/>
        <w:sz w:val="22"/>
        <w:szCs w:val="22"/>
      </w:rPr>
    </w:lvl>
    <w:lvl w:ilvl="4">
      <w:start w:val="1"/>
      <w:numFmt w:val="decimal"/>
      <w:lvlText w:val="%5."/>
      <w:lvlJc w:val="left"/>
      <w:pPr>
        <w:tabs>
          <w:tab w:val="num" w:pos="2835"/>
        </w:tabs>
        <w:ind w:left="2835" w:hanging="567"/>
      </w:pPr>
      <w:rPr>
        <w:rFonts w:ascii="Arial" w:hAnsi="Arial" w:cs="Arial" w:hint="default"/>
        <w:b w:val="0"/>
        <w:bCs w:val="0"/>
        <w:i w:val="0"/>
        <w:iCs w:val="0"/>
        <w:sz w:val="22"/>
        <w:szCs w:val="22"/>
      </w:rPr>
    </w:lvl>
    <w:lvl w:ilvl="5">
      <w:start w:val="1"/>
      <w:numFmt w:val="lowerRoman"/>
      <w:lvlText w:val="%6."/>
      <w:lvlJc w:val="right"/>
      <w:pPr>
        <w:tabs>
          <w:tab w:val="num" w:pos="8568"/>
        </w:tabs>
        <w:ind w:left="8568" w:hanging="180"/>
      </w:pPr>
      <w:rPr>
        <w:rFonts w:hint="default"/>
      </w:rPr>
    </w:lvl>
    <w:lvl w:ilvl="6">
      <w:start w:val="1"/>
      <w:numFmt w:val="decimal"/>
      <w:lvlText w:val="%7."/>
      <w:lvlJc w:val="left"/>
      <w:pPr>
        <w:tabs>
          <w:tab w:val="num" w:pos="9288"/>
        </w:tabs>
        <w:ind w:left="9288" w:hanging="360"/>
      </w:pPr>
      <w:rPr>
        <w:rFonts w:hint="default"/>
      </w:rPr>
    </w:lvl>
    <w:lvl w:ilvl="7">
      <w:start w:val="1"/>
      <w:numFmt w:val="lowerLetter"/>
      <w:lvlText w:val="%8."/>
      <w:lvlJc w:val="left"/>
      <w:pPr>
        <w:tabs>
          <w:tab w:val="num" w:pos="10008"/>
        </w:tabs>
        <w:ind w:left="10008" w:hanging="360"/>
      </w:pPr>
      <w:rPr>
        <w:rFonts w:hint="default"/>
      </w:rPr>
    </w:lvl>
    <w:lvl w:ilvl="8">
      <w:start w:val="1"/>
      <w:numFmt w:val="lowerRoman"/>
      <w:lvlText w:val="%9."/>
      <w:lvlJc w:val="right"/>
      <w:pPr>
        <w:tabs>
          <w:tab w:val="num" w:pos="10728"/>
        </w:tabs>
        <w:ind w:left="10728" w:hanging="180"/>
      </w:pPr>
      <w:rPr>
        <w:rFonts w:hint="default"/>
      </w:rPr>
    </w:lvl>
  </w:abstractNum>
  <w:abstractNum w:abstractNumId="102" w15:restartNumberingAfterBreak="0">
    <w:nsid w:val="78BB5E5C"/>
    <w:multiLevelType w:val="hybridMultilevel"/>
    <w:tmpl w:val="710C5028"/>
    <w:lvl w:ilvl="0" w:tplc="899239B8">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0E861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6A7C3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B4FC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26474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67CE39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7A2DD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98F53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BA9B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78C15235"/>
    <w:multiLevelType w:val="hybridMultilevel"/>
    <w:tmpl w:val="1F28A430"/>
    <w:lvl w:ilvl="0" w:tplc="4D68150A">
      <w:start w:val="1"/>
      <w:numFmt w:val="lowerRoman"/>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4E5BE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26E1A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503E1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5E905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8547E2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446D4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0EFC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12C69F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796A3446"/>
    <w:multiLevelType w:val="hybridMultilevel"/>
    <w:tmpl w:val="2F30C542"/>
    <w:lvl w:ilvl="0" w:tplc="0EB2FEB8">
      <w:start w:val="1"/>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D2891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920DF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F865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7A87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B2C4F3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518F5D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B0DCC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241D7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7EBE0A70"/>
    <w:multiLevelType w:val="multilevel"/>
    <w:tmpl w:val="21CAA3B0"/>
    <w:lvl w:ilvl="0">
      <w:start w:val="6"/>
      <w:numFmt w:val="decimal"/>
      <w:lvlText w:val="%1"/>
      <w:lvlJc w:val="left"/>
      <w:pPr>
        <w:ind w:left="360" w:hanging="360"/>
      </w:pPr>
      <w:rPr>
        <w:rFonts w:eastAsia="Arial" w:hint="default"/>
        <w:b/>
      </w:rPr>
    </w:lvl>
    <w:lvl w:ilvl="1">
      <w:start w:val="3"/>
      <w:numFmt w:val="decimal"/>
      <w:lvlText w:val="%1.%2"/>
      <w:lvlJc w:val="left"/>
      <w:pPr>
        <w:ind w:left="360"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800" w:hanging="1800"/>
      </w:pPr>
      <w:rPr>
        <w:rFonts w:eastAsia="Arial" w:hint="default"/>
        <w:b/>
      </w:rPr>
    </w:lvl>
  </w:abstractNum>
  <w:num w:numId="1" w16cid:durableId="562058540">
    <w:abstractNumId w:val="1"/>
  </w:num>
  <w:num w:numId="2" w16cid:durableId="966543752">
    <w:abstractNumId w:val="2"/>
  </w:num>
  <w:num w:numId="3" w16cid:durableId="923882319">
    <w:abstractNumId w:val="4"/>
  </w:num>
  <w:num w:numId="4" w16cid:durableId="958949238">
    <w:abstractNumId w:val="11"/>
  </w:num>
  <w:num w:numId="5" w16cid:durableId="1779913169">
    <w:abstractNumId w:val="92"/>
  </w:num>
  <w:num w:numId="6" w16cid:durableId="2073696908">
    <w:abstractNumId w:val="48"/>
  </w:num>
  <w:num w:numId="7" w16cid:durableId="628821521">
    <w:abstractNumId w:val="35"/>
  </w:num>
  <w:num w:numId="8" w16cid:durableId="1643970714">
    <w:abstractNumId w:val="0"/>
  </w:num>
  <w:num w:numId="9" w16cid:durableId="918901953">
    <w:abstractNumId w:val="75"/>
  </w:num>
  <w:num w:numId="10" w16cid:durableId="1079330048">
    <w:abstractNumId w:val="24"/>
  </w:num>
  <w:num w:numId="11" w16cid:durableId="1503396297">
    <w:abstractNumId w:val="57"/>
  </w:num>
  <w:num w:numId="12" w16cid:durableId="1028683384">
    <w:abstractNumId w:val="93"/>
  </w:num>
  <w:num w:numId="13" w16cid:durableId="673844133">
    <w:abstractNumId w:val="62"/>
  </w:num>
  <w:num w:numId="14" w16cid:durableId="1499887665">
    <w:abstractNumId w:val="79"/>
  </w:num>
  <w:num w:numId="15" w16cid:durableId="904071884">
    <w:abstractNumId w:val="55"/>
  </w:num>
  <w:num w:numId="16" w16cid:durableId="1518034793">
    <w:abstractNumId w:val="74"/>
  </w:num>
  <w:num w:numId="17" w16cid:durableId="458649717">
    <w:abstractNumId w:val="58"/>
  </w:num>
  <w:num w:numId="18" w16cid:durableId="353386202">
    <w:abstractNumId w:val="36"/>
  </w:num>
  <w:num w:numId="19" w16cid:durableId="1596282279">
    <w:abstractNumId w:val="53"/>
  </w:num>
  <w:num w:numId="20" w16cid:durableId="615597796">
    <w:abstractNumId w:val="18"/>
  </w:num>
  <w:num w:numId="21" w16cid:durableId="1653829132">
    <w:abstractNumId w:val="34"/>
  </w:num>
  <w:num w:numId="22" w16cid:durableId="36518064">
    <w:abstractNumId w:val="16"/>
  </w:num>
  <w:num w:numId="23" w16cid:durableId="1869945900">
    <w:abstractNumId w:val="56"/>
  </w:num>
  <w:num w:numId="24" w16cid:durableId="1968511030">
    <w:abstractNumId w:val="68"/>
  </w:num>
  <w:num w:numId="25" w16cid:durableId="1972663528">
    <w:abstractNumId w:val="61"/>
  </w:num>
  <w:num w:numId="26" w16cid:durableId="679626985">
    <w:abstractNumId w:val="78"/>
  </w:num>
  <w:num w:numId="27" w16cid:durableId="1344211919">
    <w:abstractNumId w:val="29"/>
  </w:num>
  <w:num w:numId="28" w16cid:durableId="758720750">
    <w:abstractNumId w:val="40"/>
  </w:num>
  <w:num w:numId="29" w16cid:durableId="2076002883">
    <w:abstractNumId w:val="46"/>
  </w:num>
  <w:num w:numId="30" w16cid:durableId="934749037">
    <w:abstractNumId w:val="72"/>
  </w:num>
  <w:num w:numId="31" w16cid:durableId="1047921635">
    <w:abstractNumId w:val="30"/>
  </w:num>
  <w:num w:numId="32" w16cid:durableId="1533690788">
    <w:abstractNumId w:val="101"/>
  </w:num>
  <w:num w:numId="33" w16cid:durableId="501706120">
    <w:abstractNumId w:val="45"/>
    <w:lvlOverride w:ilvl="0">
      <w:lvl w:ilvl="0">
        <w:start w:val="1"/>
        <w:numFmt w:val="decimal"/>
        <w:pStyle w:val="CBPNumbering1"/>
        <w:lvlText w:val="%1."/>
        <w:lvlJc w:val="left"/>
        <w:pPr>
          <w:tabs>
            <w:tab w:val="num" w:pos="709"/>
          </w:tabs>
          <w:ind w:left="709" w:hanging="709"/>
        </w:pPr>
        <w:rPr>
          <w:b/>
          <w:i w:val="0"/>
          <w:sz w:val="24"/>
        </w:rPr>
      </w:lvl>
    </w:lvlOverride>
    <w:lvlOverride w:ilvl="1">
      <w:lvl w:ilvl="1">
        <w:start w:val="1"/>
        <w:numFmt w:val="lowerLetter"/>
        <w:lvlText w:val="(%2)"/>
        <w:lvlJc w:val="left"/>
        <w:pPr>
          <w:tabs>
            <w:tab w:val="num" w:pos="1417"/>
          </w:tabs>
          <w:ind w:left="1417" w:hanging="708"/>
        </w:pPr>
        <w:rPr>
          <w:sz w:val="20"/>
          <w:szCs w:val="20"/>
        </w:rPr>
      </w:lvl>
    </w:lvlOverride>
    <w:lvlOverride w:ilvl="2">
      <w:lvl w:ilvl="2">
        <w:start w:val="1"/>
        <w:numFmt w:val="decimal"/>
        <w:lvlText w:val="(%3)"/>
        <w:lvlJc w:val="left"/>
        <w:pPr>
          <w:tabs>
            <w:tab w:val="num" w:pos="2126"/>
          </w:tabs>
          <w:ind w:left="2126" w:hanging="709"/>
        </w:pPr>
        <w:rPr>
          <w:rFonts w:ascii="Arial" w:hAnsi="Arial" w:cs="Arial" w:hint="default"/>
          <w:sz w:val="20"/>
          <w:szCs w:val="20"/>
        </w:rPr>
      </w:lvl>
    </w:lvlOverride>
    <w:lvlOverride w:ilvl="3">
      <w:lvl w:ilvl="3">
        <w:start w:val="1"/>
        <w:numFmt w:val="decimal"/>
        <w:lvlText w:val="(%4)"/>
        <w:lvlJc w:val="left"/>
        <w:pPr>
          <w:tabs>
            <w:tab w:val="num" w:pos="2835"/>
          </w:tabs>
          <w:ind w:left="2835" w:hanging="709"/>
        </w:pPr>
      </w:lvl>
    </w:lvlOverride>
    <w:lvlOverride w:ilvl="4">
      <w:lvl w:ilvl="4">
        <w:start w:val="1"/>
        <w:numFmt w:val="upperLetter"/>
        <w:lvlText w:val="(%5)"/>
        <w:lvlJc w:val="left"/>
        <w:pPr>
          <w:tabs>
            <w:tab w:val="num" w:pos="3543"/>
          </w:tabs>
          <w:ind w:left="3543" w:hanging="708"/>
        </w:pPr>
      </w:lvl>
    </w:lvlOverride>
    <w:lvlOverride w:ilvl="5">
      <w:lvl w:ilvl="5">
        <w:start w:val="1"/>
        <w:numFmt w:val="upperRoman"/>
        <w:lvlText w:val="(%6)"/>
        <w:lvlJc w:val="left"/>
        <w:pPr>
          <w:tabs>
            <w:tab w:val="num" w:pos="4252"/>
          </w:tabs>
          <w:ind w:left="4252" w:hanging="709"/>
        </w:pPr>
      </w:lvl>
    </w:lvlOverride>
    <w:lvlOverride w:ilvl="6">
      <w:lvl w:ilvl="6">
        <w:start w:val="1"/>
        <w:numFmt w:val="lowerLetter"/>
        <w:lvlText w:val="(%7)"/>
        <w:lvlJc w:val="left"/>
        <w:pPr>
          <w:tabs>
            <w:tab w:val="num" w:pos="4961"/>
          </w:tabs>
          <w:ind w:left="4961" w:hanging="709"/>
        </w:pPr>
      </w:lvl>
    </w:lvlOverride>
    <w:lvlOverride w:ilvl="7">
      <w:lvl w:ilvl="7">
        <w:start w:val="1"/>
        <w:numFmt w:val="lowerRoman"/>
        <w:lvlText w:val="(%8)"/>
        <w:lvlJc w:val="left"/>
        <w:pPr>
          <w:tabs>
            <w:tab w:val="num" w:pos="5669"/>
          </w:tabs>
          <w:ind w:left="5669" w:hanging="708"/>
        </w:pPr>
      </w:lvl>
    </w:lvlOverride>
    <w:lvlOverride w:ilvl="8">
      <w:lvl w:ilvl="8">
        <w:start w:val="1"/>
        <w:numFmt w:val="lowerRoman"/>
        <w:lvlText w:val="(%9)"/>
        <w:lvlJc w:val="left"/>
        <w:pPr>
          <w:tabs>
            <w:tab w:val="num" w:pos="6378"/>
          </w:tabs>
          <w:ind w:left="6378" w:hanging="709"/>
        </w:pPr>
      </w:lvl>
    </w:lvlOverride>
  </w:num>
  <w:num w:numId="34" w16cid:durableId="1208176535">
    <w:abstractNumId w:val="69"/>
  </w:num>
  <w:num w:numId="35" w16cid:durableId="605619594">
    <w:abstractNumId w:val="88"/>
  </w:num>
  <w:num w:numId="36" w16cid:durableId="797450801">
    <w:abstractNumId w:val="94"/>
  </w:num>
  <w:num w:numId="37" w16cid:durableId="1823809360">
    <w:abstractNumId w:val="60"/>
  </w:num>
  <w:num w:numId="38" w16cid:durableId="1962031072">
    <w:abstractNumId w:val="37"/>
  </w:num>
  <w:num w:numId="39" w16cid:durableId="1449935485">
    <w:abstractNumId w:val="63"/>
  </w:num>
  <w:num w:numId="40" w16cid:durableId="2022049101">
    <w:abstractNumId w:val="67"/>
  </w:num>
  <w:num w:numId="41" w16cid:durableId="15892450">
    <w:abstractNumId w:val="83"/>
  </w:num>
  <w:num w:numId="42" w16cid:durableId="1276017433">
    <w:abstractNumId w:val="70"/>
  </w:num>
  <w:num w:numId="43" w16cid:durableId="1179469658">
    <w:abstractNumId w:val="14"/>
  </w:num>
  <w:num w:numId="44" w16cid:durableId="489566479">
    <w:abstractNumId w:val="50"/>
  </w:num>
  <w:num w:numId="45" w16cid:durableId="1152333304">
    <w:abstractNumId w:val="32"/>
  </w:num>
  <w:num w:numId="46" w16cid:durableId="448546333">
    <w:abstractNumId w:val="81"/>
  </w:num>
  <w:num w:numId="47" w16cid:durableId="96096943">
    <w:abstractNumId w:val="52"/>
  </w:num>
  <w:num w:numId="48" w16cid:durableId="1003781394">
    <w:abstractNumId w:val="102"/>
  </w:num>
  <w:num w:numId="49" w16cid:durableId="1641181631">
    <w:abstractNumId w:val="20"/>
  </w:num>
  <w:num w:numId="50" w16cid:durableId="2095975123">
    <w:abstractNumId w:val="64"/>
  </w:num>
  <w:num w:numId="51" w16cid:durableId="2104765159">
    <w:abstractNumId w:val="33"/>
  </w:num>
  <w:num w:numId="52" w16cid:durableId="508906721">
    <w:abstractNumId w:val="82"/>
  </w:num>
  <w:num w:numId="53" w16cid:durableId="357778428">
    <w:abstractNumId w:val="25"/>
  </w:num>
  <w:num w:numId="54" w16cid:durableId="1445613804">
    <w:abstractNumId w:val="41"/>
  </w:num>
  <w:num w:numId="55" w16cid:durableId="779763147">
    <w:abstractNumId w:val="12"/>
  </w:num>
  <w:num w:numId="56" w16cid:durableId="1185050066">
    <w:abstractNumId w:val="95"/>
  </w:num>
  <w:num w:numId="57" w16cid:durableId="1772317168">
    <w:abstractNumId w:val="91"/>
  </w:num>
  <w:num w:numId="58" w16cid:durableId="2094693209">
    <w:abstractNumId w:val="85"/>
  </w:num>
  <w:num w:numId="59" w16cid:durableId="1300111962">
    <w:abstractNumId w:val="103"/>
  </w:num>
  <w:num w:numId="60" w16cid:durableId="285897030">
    <w:abstractNumId w:val="27"/>
  </w:num>
  <w:num w:numId="61" w16cid:durableId="1219702100">
    <w:abstractNumId w:val="77"/>
  </w:num>
  <w:num w:numId="62" w16cid:durableId="735860730">
    <w:abstractNumId w:val="99"/>
  </w:num>
  <w:num w:numId="63" w16cid:durableId="1312632388">
    <w:abstractNumId w:val="43"/>
  </w:num>
  <w:num w:numId="64" w16cid:durableId="292372266">
    <w:abstractNumId w:val="98"/>
  </w:num>
  <w:num w:numId="65" w16cid:durableId="1575311268">
    <w:abstractNumId w:val="80"/>
  </w:num>
  <w:num w:numId="66" w16cid:durableId="1843347542">
    <w:abstractNumId w:val="100"/>
  </w:num>
  <w:num w:numId="67" w16cid:durableId="1660428230">
    <w:abstractNumId w:val="90"/>
  </w:num>
  <w:num w:numId="68" w16cid:durableId="543951938">
    <w:abstractNumId w:val="59"/>
  </w:num>
  <w:num w:numId="69" w16cid:durableId="1682463087">
    <w:abstractNumId w:val="97"/>
  </w:num>
  <w:num w:numId="70" w16cid:durableId="971131617">
    <w:abstractNumId w:val="44"/>
  </w:num>
  <w:num w:numId="71" w16cid:durableId="1595935436">
    <w:abstractNumId w:val="28"/>
  </w:num>
  <w:num w:numId="72" w16cid:durableId="1994403910">
    <w:abstractNumId w:val="89"/>
  </w:num>
  <w:num w:numId="73" w16cid:durableId="602807432">
    <w:abstractNumId w:val="104"/>
  </w:num>
  <w:num w:numId="74" w16cid:durableId="1388645182">
    <w:abstractNumId w:val="96"/>
  </w:num>
  <w:num w:numId="75" w16cid:durableId="1953586808">
    <w:abstractNumId w:val="84"/>
  </w:num>
  <w:num w:numId="76" w16cid:durableId="1946498910">
    <w:abstractNumId w:val="22"/>
  </w:num>
  <w:num w:numId="77" w16cid:durableId="1295721301">
    <w:abstractNumId w:val="39"/>
  </w:num>
  <w:num w:numId="78" w16cid:durableId="947929271">
    <w:abstractNumId w:val="65"/>
  </w:num>
  <w:num w:numId="79" w16cid:durableId="1791167502">
    <w:abstractNumId w:val="26"/>
  </w:num>
  <w:num w:numId="80" w16cid:durableId="865480553">
    <w:abstractNumId w:val="71"/>
  </w:num>
  <w:num w:numId="81" w16cid:durableId="24453749">
    <w:abstractNumId w:val="42"/>
  </w:num>
  <w:num w:numId="82" w16cid:durableId="464396911">
    <w:abstractNumId w:val="38"/>
  </w:num>
  <w:num w:numId="83" w16cid:durableId="945237105">
    <w:abstractNumId w:val="51"/>
  </w:num>
  <w:num w:numId="84" w16cid:durableId="328218299">
    <w:abstractNumId w:val="54"/>
  </w:num>
  <w:num w:numId="85" w16cid:durableId="1540434614">
    <w:abstractNumId w:val="17"/>
  </w:num>
  <w:num w:numId="86" w16cid:durableId="1274557160">
    <w:abstractNumId w:val="19"/>
  </w:num>
  <w:num w:numId="87" w16cid:durableId="1033581299">
    <w:abstractNumId w:val="21"/>
  </w:num>
  <w:num w:numId="88" w16cid:durableId="1181702977">
    <w:abstractNumId w:val="15"/>
  </w:num>
  <w:num w:numId="89" w16cid:durableId="602958555">
    <w:abstractNumId w:val="49"/>
  </w:num>
  <w:num w:numId="90" w16cid:durableId="4274338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73117711">
    <w:abstractNumId w:val="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59294921">
    <w:abstractNumId w:val="7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6650479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60372955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505706311">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4886972">
    <w:abstractNumId w:val="86"/>
  </w:num>
  <w:num w:numId="97" w16cid:durableId="1956206441">
    <w:abstractNumId w:val="105"/>
  </w:num>
  <w:num w:numId="98" w16cid:durableId="462425302">
    <w:abstractNumId w:val="66"/>
  </w:num>
  <w:num w:numId="99" w16cid:durableId="1797023971">
    <w:abstractNumId w:val="3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7F14"/>
    <w:rsid w:val="00000D10"/>
    <w:rsid w:val="00000E11"/>
    <w:rsid w:val="000029CB"/>
    <w:rsid w:val="0000375D"/>
    <w:rsid w:val="00003FF3"/>
    <w:rsid w:val="000040FD"/>
    <w:rsid w:val="00004465"/>
    <w:rsid w:val="00004BDA"/>
    <w:rsid w:val="00005CFE"/>
    <w:rsid w:val="00006229"/>
    <w:rsid w:val="0000656D"/>
    <w:rsid w:val="000068BB"/>
    <w:rsid w:val="00006CEC"/>
    <w:rsid w:val="000072DB"/>
    <w:rsid w:val="00011D13"/>
    <w:rsid w:val="00013CDA"/>
    <w:rsid w:val="00014C01"/>
    <w:rsid w:val="00014ECC"/>
    <w:rsid w:val="00015A44"/>
    <w:rsid w:val="00016675"/>
    <w:rsid w:val="00016C09"/>
    <w:rsid w:val="00017743"/>
    <w:rsid w:val="0002094F"/>
    <w:rsid w:val="00020B6A"/>
    <w:rsid w:val="00020CAB"/>
    <w:rsid w:val="00020DCF"/>
    <w:rsid w:val="00021C19"/>
    <w:rsid w:val="00022F1A"/>
    <w:rsid w:val="0002320C"/>
    <w:rsid w:val="00024CFD"/>
    <w:rsid w:val="00025D30"/>
    <w:rsid w:val="00026719"/>
    <w:rsid w:val="000267F4"/>
    <w:rsid w:val="00026E2E"/>
    <w:rsid w:val="000270EA"/>
    <w:rsid w:val="00027135"/>
    <w:rsid w:val="0002787B"/>
    <w:rsid w:val="000313EC"/>
    <w:rsid w:val="000319DF"/>
    <w:rsid w:val="00031D5C"/>
    <w:rsid w:val="00032124"/>
    <w:rsid w:val="0003259F"/>
    <w:rsid w:val="000329BD"/>
    <w:rsid w:val="00032BAF"/>
    <w:rsid w:val="00032FB8"/>
    <w:rsid w:val="00034ABD"/>
    <w:rsid w:val="000358AC"/>
    <w:rsid w:val="00036999"/>
    <w:rsid w:val="000374A8"/>
    <w:rsid w:val="000421F7"/>
    <w:rsid w:val="000427D2"/>
    <w:rsid w:val="00042E07"/>
    <w:rsid w:val="00043016"/>
    <w:rsid w:val="00045253"/>
    <w:rsid w:val="000505A2"/>
    <w:rsid w:val="0005081C"/>
    <w:rsid w:val="000521DC"/>
    <w:rsid w:val="00052D56"/>
    <w:rsid w:val="00053A55"/>
    <w:rsid w:val="00054340"/>
    <w:rsid w:val="00055DCF"/>
    <w:rsid w:val="000612F4"/>
    <w:rsid w:val="000623C1"/>
    <w:rsid w:val="00062BB2"/>
    <w:rsid w:val="00063B20"/>
    <w:rsid w:val="00064648"/>
    <w:rsid w:val="00064836"/>
    <w:rsid w:val="00065002"/>
    <w:rsid w:val="000657A6"/>
    <w:rsid w:val="00066EC6"/>
    <w:rsid w:val="00067FD5"/>
    <w:rsid w:val="00070508"/>
    <w:rsid w:val="000715C3"/>
    <w:rsid w:val="0007185B"/>
    <w:rsid w:val="00071B7B"/>
    <w:rsid w:val="000722FC"/>
    <w:rsid w:val="000737CC"/>
    <w:rsid w:val="00076C9E"/>
    <w:rsid w:val="00077320"/>
    <w:rsid w:val="00077DFF"/>
    <w:rsid w:val="000801FA"/>
    <w:rsid w:val="0008022A"/>
    <w:rsid w:val="000807CF"/>
    <w:rsid w:val="00080FAE"/>
    <w:rsid w:val="0008133F"/>
    <w:rsid w:val="000819A2"/>
    <w:rsid w:val="00082A0C"/>
    <w:rsid w:val="00083708"/>
    <w:rsid w:val="00084CC4"/>
    <w:rsid w:val="00084CCA"/>
    <w:rsid w:val="000912CA"/>
    <w:rsid w:val="000922FD"/>
    <w:rsid w:val="000925B5"/>
    <w:rsid w:val="00092DA0"/>
    <w:rsid w:val="00092E0A"/>
    <w:rsid w:val="00093027"/>
    <w:rsid w:val="000933D8"/>
    <w:rsid w:val="00093D7E"/>
    <w:rsid w:val="00094504"/>
    <w:rsid w:val="00095856"/>
    <w:rsid w:val="000969DC"/>
    <w:rsid w:val="000977F3"/>
    <w:rsid w:val="00097F3B"/>
    <w:rsid w:val="000A0FD7"/>
    <w:rsid w:val="000A21CF"/>
    <w:rsid w:val="000A223D"/>
    <w:rsid w:val="000A3360"/>
    <w:rsid w:val="000A39CB"/>
    <w:rsid w:val="000A39E6"/>
    <w:rsid w:val="000A5E45"/>
    <w:rsid w:val="000A6F90"/>
    <w:rsid w:val="000A7661"/>
    <w:rsid w:val="000B0BB3"/>
    <w:rsid w:val="000B1AE2"/>
    <w:rsid w:val="000B1EE7"/>
    <w:rsid w:val="000B4A00"/>
    <w:rsid w:val="000B4B0E"/>
    <w:rsid w:val="000B54B3"/>
    <w:rsid w:val="000B602B"/>
    <w:rsid w:val="000B66E9"/>
    <w:rsid w:val="000B6F77"/>
    <w:rsid w:val="000B75D5"/>
    <w:rsid w:val="000C0836"/>
    <w:rsid w:val="000C1E49"/>
    <w:rsid w:val="000C2A19"/>
    <w:rsid w:val="000C2D2C"/>
    <w:rsid w:val="000C3029"/>
    <w:rsid w:val="000C40F1"/>
    <w:rsid w:val="000C4284"/>
    <w:rsid w:val="000C48F7"/>
    <w:rsid w:val="000C4BEA"/>
    <w:rsid w:val="000C5058"/>
    <w:rsid w:val="000C52B7"/>
    <w:rsid w:val="000C6139"/>
    <w:rsid w:val="000C6C64"/>
    <w:rsid w:val="000C6E04"/>
    <w:rsid w:val="000C76F3"/>
    <w:rsid w:val="000C7F1C"/>
    <w:rsid w:val="000D0019"/>
    <w:rsid w:val="000D02D1"/>
    <w:rsid w:val="000D24D5"/>
    <w:rsid w:val="000D263D"/>
    <w:rsid w:val="000D362A"/>
    <w:rsid w:val="000D3CE3"/>
    <w:rsid w:val="000D40AB"/>
    <w:rsid w:val="000D5A6B"/>
    <w:rsid w:val="000D79F5"/>
    <w:rsid w:val="000D7B05"/>
    <w:rsid w:val="000E053E"/>
    <w:rsid w:val="000E082E"/>
    <w:rsid w:val="000E104A"/>
    <w:rsid w:val="000E121D"/>
    <w:rsid w:val="000E15E2"/>
    <w:rsid w:val="000E1732"/>
    <w:rsid w:val="000E174B"/>
    <w:rsid w:val="000E1936"/>
    <w:rsid w:val="000E19C5"/>
    <w:rsid w:val="000E310F"/>
    <w:rsid w:val="000E3213"/>
    <w:rsid w:val="000E4050"/>
    <w:rsid w:val="000E4728"/>
    <w:rsid w:val="000E56EB"/>
    <w:rsid w:val="000E5B1F"/>
    <w:rsid w:val="000E636F"/>
    <w:rsid w:val="000E67AB"/>
    <w:rsid w:val="000E70BF"/>
    <w:rsid w:val="000F12E3"/>
    <w:rsid w:val="000F27EF"/>
    <w:rsid w:val="000F3AC7"/>
    <w:rsid w:val="000F3FCE"/>
    <w:rsid w:val="000F6194"/>
    <w:rsid w:val="000F6604"/>
    <w:rsid w:val="000F71D7"/>
    <w:rsid w:val="000F7DEF"/>
    <w:rsid w:val="001017C9"/>
    <w:rsid w:val="00102251"/>
    <w:rsid w:val="00102E24"/>
    <w:rsid w:val="0010314C"/>
    <w:rsid w:val="00103579"/>
    <w:rsid w:val="00103678"/>
    <w:rsid w:val="001036EA"/>
    <w:rsid w:val="00105314"/>
    <w:rsid w:val="00106D88"/>
    <w:rsid w:val="001101C6"/>
    <w:rsid w:val="00110C30"/>
    <w:rsid w:val="00111024"/>
    <w:rsid w:val="0011122B"/>
    <w:rsid w:val="001118F8"/>
    <w:rsid w:val="00111E0D"/>
    <w:rsid w:val="00112302"/>
    <w:rsid w:val="001128F2"/>
    <w:rsid w:val="00112BB5"/>
    <w:rsid w:val="00112FA6"/>
    <w:rsid w:val="00114AC8"/>
    <w:rsid w:val="00117557"/>
    <w:rsid w:val="001209D5"/>
    <w:rsid w:val="00120B4A"/>
    <w:rsid w:val="001217F6"/>
    <w:rsid w:val="001225D3"/>
    <w:rsid w:val="00122C70"/>
    <w:rsid w:val="00122DA3"/>
    <w:rsid w:val="0012503E"/>
    <w:rsid w:val="00133533"/>
    <w:rsid w:val="00133B94"/>
    <w:rsid w:val="00134EC9"/>
    <w:rsid w:val="001365BB"/>
    <w:rsid w:val="001366D6"/>
    <w:rsid w:val="00136DE8"/>
    <w:rsid w:val="00137675"/>
    <w:rsid w:val="001418F4"/>
    <w:rsid w:val="00144410"/>
    <w:rsid w:val="00144E2E"/>
    <w:rsid w:val="001451C2"/>
    <w:rsid w:val="0014575C"/>
    <w:rsid w:val="00145FD6"/>
    <w:rsid w:val="00146373"/>
    <w:rsid w:val="0014754D"/>
    <w:rsid w:val="0015005C"/>
    <w:rsid w:val="00150505"/>
    <w:rsid w:val="00150871"/>
    <w:rsid w:val="00151328"/>
    <w:rsid w:val="00152024"/>
    <w:rsid w:val="00153744"/>
    <w:rsid w:val="001552C1"/>
    <w:rsid w:val="00155FAF"/>
    <w:rsid w:val="00156111"/>
    <w:rsid w:val="00156855"/>
    <w:rsid w:val="00157C38"/>
    <w:rsid w:val="00160404"/>
    <w:rsid w:val="00160A1A"/>
    <w:rsid w:val="001611ED"/>
    <w:rsid w:val="0016134B"/>
    <w:rsid w:val="0016369B"/>
    <w:rsid w:val="00164E1F"/>
    <w:rsid w:val="00165736"/>
    <w:rsid w:val="00167095"/>
    <w:rsid w:val="00167D89"/>
    <w:rsid w:val="00167F4B"/>
    <w:rsid w:val="00171EB5"/>
    <w:rsid w:val="00172FBA"/>
    <w:rsid w:val="00173A32"/>
    <w:rsid w:val="0017436B"/>
    <w:rsid w:val="00174F77"/>
    <w:rsid w:val="00175691"/>
    <w:rsid w:val="00176186"/>
    <w:rsid w:val="00176884"/>
    <w:rsid w:val="00176F8E"/>
    <w:rsid w:val="00177D6E"/>
    <w:rsid w:val="00181F00"/>
    <w:rsid w:val="00182A81"/>
    <w:rsid w:val="00182C77"/>
    <w:rsid w:val="00182FE8"/>
    <w:rsid w:val="00184870"/>
    <w:rsid w:val="00184D8C"/>
    <w:rsid w:val="00184F36"/>
    <w:rsid w:val="0018557E"/>
    <w:rsid w:val="001856C0"/>
    <w:rsid w:val="001871E9"/>
    <w:rsid w:val="00187222"/>
    <w:rsid w:val="00187B36"/>
    <w:rsid w:val="00187DC7"/>
    <w:rsid w:val="00191486"/>
    <w:rsid w:val="001918AB"/>
    <w:rsid w:val="00192236"/>
    <w:rsid w:val="001928BB"/>
    <w:rsid w:val="001934F6"/>
    <w:rsid w:val="001954B7"/>
    <w:rsid w:val="00197CC7"/>
    <w:rsid w:val="001A0873"/>
    <w:rsid w:val="001A1CBE"/>
    <w:rsid w:val="001A28B9"/>
    <w:rsid w:val="001A35C2"/>
    <w:rsid w:val="001A3E4E"/>
    <w:rsid w:val="001A46F0"/>
    <w:rsid w:val="001A6010"/>
    <w:rsid w:val="001A6652"/>
    <w:rsid w:val="001A71FA"/>
    <w:rsid w:val="001A784D"/>
    <w:rsid w:val="001B1362"/>
    <w:rsid w:val="001B147D"/>
    <w:rsid w:val="001B17C5"/>
    <w:rsid w:val="001B44A3"/>
    <w:rsid w:val="001B4C2F"/>
    <w:rsid w:val="001B4D05"/>
    <w:rsid w:val="001B4F76"/>
    <w:rsid w:val="001B4FB1"/>
    <w:rsid w:val="001B5915"/>
    <w:rsid w:val="001B7A17"/>
    <w:rsid w:val="001C165B"/>
    <w:rsid w:val="001C17BC"/>
    <w:rsid w:val="001C1814"/>
    <w:rsid w:val="001C1925"/>
    <w:rsid w:val="001C2D22"/>
    <w:rsid w:val="001C37B2"/>
    <w:rsid w:val="001C3A22"/>
    <w:rsid w:val="001C3E1B"/>
    <w:rsid w:val="001C4D31"/>
    <w:rsid w:val="001C5104"/>
    <w:rsid w:val="001C56C7"/>
    <w:rsid w:val="001C6085"/>
    <w:rsid w:val="001C6E12"/>
    <w:rsid w:val="001C7A2C"/>
    <w:rsid w:val="001D0887"/>
    <w:rsid w:val="001D1053"/>
    <w:rsid w:val="001D2422"/>
    <w:rsid w:val="001D2515"/>
    <w:rsid w:val="001D46E0"/>
    <w:rsid w:val="001D483A"/>
    <w:rsid w:val="001D4BC4"/>
    <w:rsid w:val="001D5BD3"/>
    <w:rsid w:val="001E006D"/>
    <w:rsid w:val="001E01BC"/>
    <w:rsid w:val="001E02E6"/>
    <w:rsid w:val="001E15FD"/>
    <w:rsid w:val="001E183D"/>
    <w:rsid w:val="001E243F"/>
    <w:rsid w:val="001E26D7"/>
    <w:rsid w:val="001E4CC6"/>
    <w:rsid w:val="001E6F85"/>
    <w:rsid w:val="001E769C"/>
    <w:rsid w:val="001F1DCF"/>
    <w:rsid w:val="001F2C91"/>
    <w:rsid w:val="001F3E02"/>
    <w:rsid w:val="001F5A25"/>
    <w:rsid w:val="001F6866"/>
    <w:rsid w:val="001F6A09"/>
    <w:rsid w:val="001F7135"/>
    <w:rsid w:val="001F73EA"/>
    <w:rsid w:val="001F75A9"/>
    <w:rsid w:val="001F7E31"/>
    <w:rsid w:val="00200AB7"/>
    <w:rsid w:val="00200C6B"/>
    <w:rsid w:val="002014BF"/>
    <w:rsid w:val="002021F0"/>
    <w:rsid w:val="00202A10"/>
    <w:rsid w:val="00203604"/>
    <w:rsid w:val="00203A22"/>
    <w:rsid w:val="002049AC"/>
    <w:rsid w:val="00204DA6"/>
    <w:rsid w:val="00205037"/>
    <w:rsid w:val="00205790"/>
    <w:rsid w:val="00205CB7"/>
    <w:rsid w:val="00205EF9"/>
    <w:rsid w:val="002063B1"/>
    <w:rsid w:val="0020646E"/>
    <w:rsid w:val="00207038"/>
    <w:rsid w:val="002077AB"/>
    <w:rsid w:val="00213E0A"/>
    <w:rsid w:val="00214145"/>
    <w:rsid w:val="00214CA5"/>
    <w:rsid w:val="00214D9F"/>
    <w:rsid w:val="002157A0"/>
    <w:rsid w:val="002157E6"/>
    <w:rsid w:val="00215ADE"/>
    <w:rsid w:val="00216B6B"/>
    <w:rsid w:val="00216ECA"/>
    <w:rsid w:val="00220BE2"/>
    <w:rsid w:val="00221617"/>
    <w:rsid w:val="00221710"/>
    <w:rsid w:val="00221A75"/>
    <w:rsid w:val="00222C4E"/>
    <w:rsid w:val="00227A10"/>
    <w:rsid w:val="002303A6"/>
    <w:rsid w:val="00230ABB"/>
    <w:rsid w:val="00230F20"/>
    <w:rsid w:val="00231596"/>
    <w:rsid w:val="002338CB"/>
    <w:rsid w:val="002338D8"/>
    <w:rsid w:val="00233A3C"/>
    <w:rsid w:val="00234FE7"/>
    <w:rsid w:val="0023529D"/>
    <w:rsid w:val="002353B1"/>
    <w:rsid w:val="00236CCA"/>
    <w:rsid w:val="00236D65"/>
    <w:rsid w:val="00237118"/>
    <w:rsid w:val="00237434"/>
    <w:rsid w:val="00240CF8"/>
    <w:rsid w:val="00245B54"/>
    <w:rsid w:val="0024624A"/>
    <w:rsid w:val="00247874"/>
    <w:rsid w:val="00247BF9"/>
    <w:rsid w:val="00250AC4"/>
    <w:rsid w:val="00251043"/>
    <w:rsid w:val="002510A3"/>
    <w:rsid w:val="00251E7E"/>
    <w:rsid w:val="00251FFB"/>
    <w:rsid w:val="00252924"/>
    <w:rsid w:val="00252EA6"/>
    <w:rsid w:val="00254453"/>
    <w:rsid w:val="002544F0"/>
    <w:rsid w:val="00254A67"/>
    <w:rsid w:val="002567E1"/>
    <w:rsid w:val="002601DD"/>
    <w:rsid w:val="002603E4"/>
    <w:rsid w:val="0026258A"/>
    <w:rsid w:val="00263787"/>
    <w:rsid w:val="00264F77"/>
    <w:rsid w:val="00264FCC"/>
    <w:rsid w:val="00265079"/>
    <w:rsid w:val="0026561A"/>
    <w:rsid w:val="00265CA0"/>
    <w:rsid w:val="00266755"/>
    <w:rsid w:val="002669A8"/>
    <w:rsid w:val="00266D9E"/>
    <w:rsid w:val="00267231"/>
    <w:rsid w:val="002675EA"/>
    <w:rsid w:val="0027068B"/>
    <w:rsid w:val="0027167B"/>
    <w:rsid w:val="002719A2"/>
    <w:rsid w:val="00271A37"/>
    <w:rsid w:val="002735D1"/>
    <w:rsid w:val="00273670"/>
    <w:rsid w:val="00274969"/>
    <w:rsid w:val="002750D5"/>
    <w:rsid w:val="002758D4"/>
    <w:rsid w:val="00276216"/>
    <w:rsid w:val="00276947"/>
    <w:rsid w:val="0027742B"/>
    <w:rsid w:val="00277500"/>
    <w:rsid w:val="002779F0"/>
    <w:rsid w:val="00280E3A"/>
    <w:rsid w:val="00281D32"/>
    <w:rsid w:val="0028377D"/>
    <w:rsid w:val="002837A1"/>
    <w:rsid w:val="00283C02"/>
    <w:rsid w:val="00284BFD"/>
    <w:rsid w:val="00285E40"/>
    <w:rsid w:val="00286137"/>
    <w:rsid w:val="0028621F"/>
    <w:rsid w:val="00286B5E"/>
    <w:rsid w:val="00286ED0"/>
    <w:rsid w:val="00287116"/>
    <w:rsid w:val="00287AFC"/>
    <w:rsid w:val="00287DF2"/>
    <w:rsid w:val="002913F6"/>
    <w:rsid w:val="00292883"/>
    <w:rsid w:val="00292FA1"/>
    <w:rsid w:val="00293683"/>
    <w:rsid w:val="00295B08"/>
    <w:rsid w:val="0029672F"/>
    <w:rsid w:val="00297743"/>
    <w:rsid w:val="002A0571"/>
    <w:rsid w:val="002A1D94"/>
    <w:rsid w:val="002A2B13"/>
    <w:rsid w:val="002A2BF9"/>
    <w:rsid w:val="002A4698"/>
    <w:rsid w:val="002A4CE1"/>
    <w:rsid w:val="002B06E0"/>
    <w:rsid w:val="002B1218"/>
    <w:rsid w:val="002B14EF"/>
    <w:rsid w:val="002B20BB"/>
    <w:rsid w:val="002B2B97"/>
    <w:rsid w:val="002B2D40"/>
    <w:rsid w:val="002B301E"/>
    <w:rsid w:val="002B359B"/>
    <w:rsid w:val="002B3752"/>
    <w:rsid w:val="002B5777"/>
    <w:rsid w:val="002B5CE0"/>
    <w:rsid w:val="002B61F6"/>
    <w:rsid w:val="002B7401"/>
    <w:rsid w:val="002C02B7"/>
    <w:rsid w:val="002C1220"/>
    <w:rsid w:val="002C12F5"/>
    <w:rsid w:val="002C1465"/>
    <w:rsid w:val="002C2332"/>
    <w:rsid w:val="002C43FF"/>
    <w:rsid w:val="002C57B8"/>
    <w:rsid w:val="002C7523"/>
    <w:rsid w:val="002C7637"/>
    <w:rsid w:val="002D1604"/>
    <w:rsid w:val="002D1EB4"/>
    <w:rsid w:val="002D2139"/>
    <w:rsid w:val="002D213E"/>
    <w:rsid w:val="002D21FC"/>
    <w:rsid w:val="002D2C87"/>
    <w:rsid w:val="002D48F3"/>
    <w:rsid w:val="002D492F"/>
    <w:rsid w:val="002D61F8"/>
    <w:rsid w:val="002D6343"/>
    <w:rsid w:val="002D644F"/>
    <w:rsid w:val="002D74DF"/>
    <w:rsid w:val="002D777A"/>
    <w:rsid w:val="002D78C8"/>
    <w:rsid w:val="002E0E04"/>
    <w:rsid w:val="002E1350"/>
    <w:rsid w:val="002E1623"/>
    <w:rsid w:val="002E3DC4"/>
    <w:rsid w:val="002E50E4"/>
    <w:rsid w:val="002E5B7D"/>
    <w:rsid w:val="002E6277"/>
    <w:rsid w:val="002E6CB5"/>
    <w:rsid w:val="002F374E"/>
    <w:rsid w:val="002F37E5"/>
    <w:rsid w:val="002F3842"/>
    <w:rsid w:val="002F4555"/>
    <w:rsid w:val="002F471A"/>
    <w:rsid w:val="002F546C"/>
    <w:rsid w:val="002F61A9"/>
    <w:rsid w:val="002F6CBF"/>
    <w:rsid w:val="002F7255"/>
    <w:rsid w:val="002F7A66"/>
    <w:rsid w:val="002F7E75"/>
    <w:rsid w:val="00300654"/>
    <w:rsid w:val="00301317"/>
    <w:rsid w:val="00303AE1"/>
    <w:rsid w:val="003044AA"/>
    <w:rsid w:val="00306F75"/>
    <w:rsid w:val="003071F3"/>
    <w:rsid w:val="00307E2F"/>
    <w:rsid w:val="0031048C"/>
    <w:rsid w:val="00311131"/>
    <w:rsid w:val="0031169D"/>
    <w:rsid w:val="0031193D"/>
    <w:rsid w:val="00312742"/>
    <w:rsid w:val="00312AC5"/>
    <w:rsid w:val="0031472F"/>
    <w:rsid w:val="0031556D"/>
    <w:rsid w:val="0031698B"/>
    <w:rsid w:val="00316F4F"/>
    <w:rsid w:val="00316FC6"/>
    <w:rsid w:val="003178AF"/>
    <w:rsid w:val="00317B23"/>
    <w:rsid w:val="00317CC9"/>
    <w:rsid w:val="00320EBC"/>
    <w:rsid w:val="003210D8"/>
    <w:rsid w:val="00321EA9"/>
    <w:rsid w:val="00321F36"/>
    <w:rsid w:val="00322771"/>
    <w:rsid w:val="003228DD"/>
    <w:rsid w:val="00322DCB"/>
    <w:rsid w:val="0032301B"/>
    <w:rsid w:val="00323241"/>
    <w:rsid w:val="003232D6"/>
    <w:rsid w:val="00324AE8"/>
    <w:rsid w:val="00325694"/>
    <w:rsid w:val="0032639F"/>
    <w:rsid w:val="0032706E"/>
    <w:rsid w:val="00327D91"/>
    <w:rsid w:val="0033001A"/>
    <w:rsid w:val="00330535"/>
    <w:rsid w:val="00331897"/>
    <w:rsid w:val="00331CAA"/>
    <w:rsid w:val="00332B6C"/>
    <w:rsid w:val="00332F27"/>
    <w:rsid w:val="00333730"/>
    <w:rsid w:val="00333BFF"/>
    <w:rsid w:val="00333ED3"/>
    <w:rsid w:val="00334213"/>
    <w:rsid w:val="003348B9"/>
    <w:rsid w:val="00335144"/>
    <w:rsid w:val="00335352"/>
    <w:rsid w:val="00336070"/>
    <w:rsid w:val="00336C4D"/>
    <w:rsid w:val="0033780A"/>
    <w:rsid w:val="00341111"/>
    <w:rsid w:val="00341129"/>
    <w:rsid w:val="00341456"/>
    <w:rsid w:val="00342556"/>
    <w:rsid w:val="00342E33"/>
    <w:rsid w:val="00342F14"/>
    <w:rsid w:val="003450FB"/>
    <w:rsid w:val="00345415"/>
    <w:rsid w:val="0034590B"/>
    <w:rsid w:val="00346CEC"/>
    <w:rsid w:val="003478F8"/>
    <w:rsid w:val="00347DD5"/>
    <w:rsid w:val="00350A87"/>
    <w:rsid w:val="00350B02"/>
    <w:rsid w:val="00350F45"/>
    <w:rsid w:val="00351A86"/>
    <w:rsid w:val="00351D2C"/>
    <w:rsid w:val="00352042"/>
    <w:rsid w:val="00353578"/>
    <w:rsid w:val="00353ABA"/>
    <w:rsid w:val="00354CE9"/>
    <w:rsid w:val="00355202"/>
    <w:rsid w:val="0035532D"/>
    <w:rsid w:val="003556ED"/>
    <w:rsid w:val="00355C21"/>
    <w:rsid w:val="00356714"/>
    <w:rsid w:val="00357C34"/>
    <w:rsid w:val="0036001C"/>
    <w:rsid w:val="00360A17"/>
    <w:rsid w:val="0036403C"/>
    <w:rsid w:val="00364193"/>
    <w:rsid w:val="003643C7"/>
    <w:rsid w:val="0036456B"/>
    <w:rsid w:val="00364DB0"/>
    <w:rsid w:val="003656F3"/>
    <w:rsid w:val="00365F87"/>
    <w:rsid w:val="0036637E"/>
    <w:rsid w:val="00366BD5"/>
    <w:rsid w:val="00366FFB"/>
    <w:rsid w:val="003703C0"/>
    <w:rsid w:val="003740D4"/>
    <w:rsid w:val="003744C0"/>
    <w:rsid w:val="00374B84"/>
    <w:rsid w:val="0037563E"/>
    <w:rsid w:val="00375F44"/>
    <w:rsid w:val="0037683F"/>
    <w:rsid w:val="0038051E"/>
    <w:rsid w:val="003809A1"/>
    <w:rsid w:val="003829A6"/>
    <w:rsid w:val="00382D8C"/>
    <w:rsid w:val="00386213"/>
    <w:rsid w:val="00386AA5"/>
    <w:rsid w:val="003874FA"/>
    <w:rsid w:val="00387F57"/>
    <w:rsid w:val="0039051E"/>
    <w:rsid w:val="00390D33"/>
    <w:rsid w:val="0039294A"/>
    <w:rsid w:val="003929DA"/>
    <w:rsid w:val="00393053"/>
    <w:rsid w:val="00393175"/>
    <w:rsid w:val="0039318E"/>
    <w:rsid w:val="00393416"/>
    <w:rsid w:val="003954C0"/>
    <w:rsid w:val="0039584A"/>
    <w:rsid w:val="00397542"/>
    <w:rsid w:val="00397984"/>
    <w:rsid w:val="00397E25"/>
    <w:rsid w:val="00397E5E"/>
    <w:rsid w:val="003A0633"/>
    <w:rsid w:val="003A16F8"/>
    <w:rsid w:val="003A31A8"/>
    <w:rsid w:val="003A31F7"/>
    <w:rsid w:val="003A3AAB"/>
    <w:rsid w:val="003A4427"/>
    <w:rsid w:val="003A4806"/>
    <w:rsid w:val="003A68B3"/>
    <w:rsid w:val="003A6A6E"/>
    <w:rsid w:val="003A78D9"/>
    <w:rsid w:val="003A7D22"/>
    <w:rsid w:val="003B052F"/>
    <w:rsid w:val="003B1B85"/>
    <w:rsid w:val="003B264E"/>
    <w:rsid w:val="003B2BC6"/>
    <w:rsid w:val="003B2EA0"/>
    <w:rsid w:val="003B4300"/>
    <w:rsid w:val="003B4C91"/>
    <w:rsid w:val="003B5744"/>
    <w:rsid w:val="003B5CF0"/>
    <w:rsid w:val="003B5DDE"/>
    <w:rsid w:val="003B60C5"/>
    <w:rsid w:val="003B6742"/>
    <w:rsid w:val="003C0899"/>
    <w:rsid w:val="003C282E"/>
    <w:rsid w:val="003C2F58"/>
    <w:rsid w:val="003C4424"/>
    <w:rsid w:val="003C54C6"/>
    <w:rsid w:val="003C58AD"/>
    <w:rsid w:val="003C5D96"/>
    <w:rsid w:val="003C63FF"/>
    <w:rsid w:val="003C68BE"/>
    <w:rsid w:val="003C6D9F"/>
    <w:rsid w:val="003C72ED"/>
    <w:rsid w:val="003C78A9"/>
    <w:rsid w:val="003C7A40"/>
    <w:rsid w:val="003D0260"/>
    <w:rsid w:val="003D0CEF"/>
    <w:rsid w:val="003D1000"/>
    <w:rsid w:val="003D10BA"/>
    <w:rsid w:val="003D1320"/>
    <w:rsid w:val="003D217E"/>
    <w:rsid w:val="003D2AD6"/>
    <w:rsid w:val="003D3DAC"/>
    <w:rsid w:val="003D4EA1"/>
    <w:rsid w:val="003D5C2D"/>
    <w:rsid w:val="003D62F0"/>
    <w:rsid w:val="003D6A10"/>
    <w:rsid w:val="003D7490"/>
    <w:rsid w:val="003D7C44"/>
    <w:rsid w:val="003E2F8A"/>
    <w:rsid w:val="003E308E"/>
    <w:rsid w:val="003E3340"/>
    <w:rsid w:val="003E3B97"/>
    <w:rsid w:val="003E4325"/>
    <w:rsid w:val="003E7200"/>
    <w:rsid w:val="003E77F8"/>
    <w:rsid w:val="003F1ED1"/>
    <w:rsid w:val="003F3A61"/>
    <w:rsid w:val="003F3C77"/>
    <w:rsid w:val="003F409F"/>
    <w:rsid w:val="003F49BC"/>
    <w:rsid w:val="003F4C5F"/>
    <w:rsid w:val="003F4FB3"/>
    <w:rsid w:val="003F6649"/>
    <w:rsid w:val="003F6737"/>
    <w:rsid w:val="003F6DFD"/>
    <w:rsid w:val="003F7489"/>
    <w:rsid w:val="00400681"/>
    <w:rsid w:val="00401093"/>
    <w:rsid w:val="004020C2"/>
    <w:rsid w:val="00404B51"/>
    <w:rsid w:val="00405332"/>
    <w:rsid w:val="00405D54"/>
    <w:rsid w:val="004061B3"/>
    <w:rsid w:val="00406754"/>
    <w:rsid w:val="00411382"/>
    <w:rsid w:val="00411CCD"/>
    <w:rsid w:val="00412714"/>
    <w:rsid w:val="00413AB8"/>
    <w:rsid w:val="00414CCB"/>
    <w:rsid w:val="0041595A"/>
    <w:rsid w:val="0041613E"/>
    <w:rsid w:val="00416458"/>
    <w:rsid w:val="004165DD"/>
    <w:rsid w:val="00416EF3"/>
    <w:rsid w:val="0042016D"/>
    <w:rsid w:val="00420634"/>
    <w:rsid w:val="00421320"/>
    <w:rsid w:val="004223AE"/>
    <w:rsid w:val="00422424"/>
    <w:rsid w:val="004233D6"/>
    <w:rsid w:val="004246DE"/>
    <w:rsid w:val="00425B73"/>
    <w:rsid w:val="00426363"/>
    <w:rsid w:val="00426FAF"/>
    <w:rsid w:val="0042733F"/>
    <w:rsid w:val="0043074A"/>
    <w:rsid w:val="00430D31"/>
    <w:rsid w:val="00430F79"/>
    <w:rsid w:val="00431581"/>
    <w:rsid w:val="00431FAC"/>
    <w:rsid w:val="004324F3"/>
    <w:rsid w:val="00432525"/>
    <w:rsid w:val="004331C6"/>
    <w:rsid w:val="00433DA3"/>
    <w:rsid w:val="00434975"/>
    <w:rsid w:val="00435088"/>
    <w:rsid w:val="00435489"/>
    <w:rsid w:val="00435B06"/>
    <w:rsid w:val="00435FE6"/>
    <w:rsid w:val="00436457"/>
    <w:rsid w:val="00436CFF"/>
    <w:rsid w:val="00436F2C"/>
    <w:rsid w:val="004370FE"/>
    <w:rsid w:val="00437C22"/>
    <w:rsid w:val="00440103"/>
    <w:rsid w:val="004401C0"/>
    <w:rsid w:val="004410D8"/>
    <w:rsid w:val="004413CA"/>
    <w:rsid w:val="00441C72"/>
    <w:rsid w:val="00442A52"/>
    <w:rsid w:val="00444101"/>
    <w:rsid w:val="00444121"/>
    <w:rsid w:val="00444866"/>
    <w:rsid w:val="00444C6B"/>
    <w:rsid w:val="00444F8D"/>
    <w:rsid w:val="00445284"/>
    <w:rsid w:val="00445498"/>
    <w:rsid w:val="0044695A"/>
    <w:rsid w:val="004505BD"/>
    <w:rsid w:val="00450623"/>
    <w:rsid w:val="00451B52"/>
    <w:rsid w:val="00454A10"/>
    <w:rsid w:val="00454E15"/>
    <w:rsid w:val="004563AE"/>
    <w:rsid w:val="00456AF0"/>
    <w:rsid w:val="00456DE2"/>
    <w:rsid w:val="00457204"/>
    <w:rsid w:val="00457591"/>
    <w:rsid w:val="0046081B"/>
    <w:rsid w:val="004608D2"/>
    <w:rsid w:val="00460DD6"/>
    <w:rsid w:val="004616D6"/>
    <w:rsid w:val="004618ED"/>
    <w:rsid w:val="00461C8F"/>
    <w:rsid w:val="00464AF3"/>
    <w:rsid w:val="004654FB"/>
    <w:rsid w:val="00465B5A"/>
    <w:rsid w:val="00466621"/>
    <w:rsid w:val="004675F3"/>
    <w:rsid w:val="00467603"/>
    <w:rsid w:val="00467647"/>
    <w:rsid w:val="00467F14"/>
    <w:rsid w:val="004701FC"/>
    <w:rsid w:val="00470D3D"/>
    <w:rsid w:val="00470EDD"/>
    <w:rsid w:val="00471108"/>
    <w:rsid w:val="00471A32"/>
    <w:rsid w:val="0047283A"/>
    <w:rsid w:val="004731DD"/>
    <w:rsid w:val="00473511"/>
    <w:rsid w:val="0047362A"/>
    <w:rsid w:val="004759D3"/>
    <w:rsid w:val="00475A57"/>
    <w:rsid w:val="00477211"/>
    <w:rsid w:val="0047749C"/>
    <w:rsid w:val="00480864"/>
    <w:rsid w:val="004809C0"/>
    <w:rsid w:val="00481860"/>
    <w:rsid w:val="00481ADD"/>
    <w:rsid w:val="00481E6A"/>
    <w:rsid w:val="00482218"/>
    <w:rsid w:val="00482FAD"/>
    <w:rsid w:val="004843D6"/>
    <w:rsid w:val="00485235"/>
    <w:rsid w:val="00485877"/>
    <w:rsid w:val="004869D1"/>
    <w:rsid w:val="00487752"/>
    <w:rsid w:val="00487C01"/>
    <w:rsid w:val="0049084E"/>
    <w:rsid w:val="0049092A"/>
    <w:rsid w:val="00490EDB"/>
    <w:rsid w:val="00491658"/>
    <w:rsid w:val="00491A5A"/>
    <w:rsid w:val="004927EF"/>
    <w:rsid w:val="00493234"/>
    <w:rsid w:val="004941AF"/>
    <w:rsid w:val="00494393"/>
    <w:rsid w:val="004948C1"/>
    <w:rsid w:val="00494CB1"/>
    <w:rsid w:val="00495148"/>
    <w:rsid w:val="00495F28"/>
    <w:rsid w:val="00496A4E"/>
    <w:rsid w:val="00497DA6"/>
    <w:rsid w:val="00497E00"/>
    <w:rsid w:val="004A049C"/>
    <w:rsid w:val="004A1BC6"/>
    <w:rsid w:val="004A208E"/>
    <w:rsid w:val="004A2248"/>
    <w:rsid w:val="004A26E5"/>
    <w:rsid w:val="004A3B35"/>
    <w:rsid w:val="004A3F2C"/>
    <w:rsid w:val="004A42FF"/>
    <w:rsid w:val="004A4AA0"/>
    <w:rsid w:val="004A4BCA"/>
    <w:rsid w:val="004A51F3"/>
    <w:rsid w:val="004A5C26"/>
    <w:rsid w:val="004A5C36"/>
    <w:rsid w:val="004A654C"/>
    <w:rsid w:val="004B229B"/>
    <w:rsid w:val="004B22B9"/>
    <w:rsid w:val="004B2C85"/>
    <w:rsid w:val="004B3B59"/>
    <w:rsid w:val="004B3FC8"/>
    <w:rsid w:val="004B4786"/>
    <w:rsid w:val="004B48C3"/>
    <w:rsid w:val="004B4A15"/>
    <w:rsid w:val="004C0327"/>
    <w:rsid w:val="004C07DF"/>
    <w:rsid w:val="004C0DE0"/>
    <w:rsid w:val="004C1074"/>
    <w:rsid w:val="004C1A53"/>
    <w:rsid w:val="004C1F2F"/>
    <w:rsid w:val="004C3C0C"/>
    <w:rsid w:val="004C3F6C"/>
    <w:rsid w:val="004C53A8"/>
    <w:rsid w:val="004C6B0C"/>
    <w:rsid w:val="004C70BA"/>
    <w:rsid w:val="004C7226"/>
    <w:rsid w:val="004C742C"/>
    <w:rsid w:val="004D06D2"/>
    <w:rsid w:val="004D07B0"/>
    <w:rsid w:val="004D0C34"/>
    <w:rsid w:val="004D16C7"/>
    <w:rsid w:val="004D17B1"/>
    <w:rsid w:val="004D1C56"/>
    <w:rsid w:val="004D5F8E"/>
    <w:rsid w:val="004D680D"/>
    <w:rsid w:val="004E0C45"/>
    <w:rsid w:val="004E0D44"/>
    <w:rsid w:val="004E1240"/>
    <w:rsid w:val="004E217D"/>
    <w:rsid w:val="004E22ED"/>
    <w:rsid w:val="004E26C9"/>
    <w:rsid w:val="004E31DC"/>
    <w:rsid w:val="004E338E"/>
    <w:rsid w:val="004E35A0"/>
    <w:rsid w:val="004E3DD0"/>
    <w:rsid w:val="004E4CE3"/>
    <w:rsid w:val="004E4D7E"/>
    <w:rsid w:val="004E592B"/>
    <w:rsid w:val="004E6858"/>
    <w:rsid w:val="004E6C6E"/>
    <w:rsid w:val="004E6D66"/>
    <w:rsid w:val="004F1A6E"/>
    <w:rsid w:val="004F2349"/>
    <w:rsid w:val="004F35CD"/>
    <w:rsid w:val="004F3EF1"/>
    <w:rsid w:val="004F4AB9"/>
    <w:rsid w:val="004F5118"/>
    <w:rsid w:val="004F605A"/>
    <w:rsid w:val="005009F4"/>
    <w:rsid w:val="005013DE"/>
    <w:rsid w:val="00501933"/>
    <w:rsid w:val="00501E52"/>
    <w:rsid w:val="005028CF"/>
    <w:rsid w:val="00503AE9"/>
    <w:rsid w:val="00503B03"/>
    <w:rsid w:val="005054D1"/>
    <w:rsid w:val="005055D4"/>
    <w:rsid w:val="0050570D"/>
    <w:rsid w:val="00505E80"/>
    <w:rsid w:val="005063C7"/>
    <w:rsid w:val="00506757"/>
    <w:rsid w:val="0050677E"/>
    <w:rsid w:val="00507378"/>
    <w:rsid w:val="00507DF2"/>
    <w:rsid w:val="0051210D"/>
    <w:rsid w:val="005128EA"/>
    <w:rsid w:val="005134FF"/>
    <w:rsid w:val="00514ABF"/>
    <w:rsid w:val="00516126"/>
    <w:rsid w:val="00516A43"/>
    <w:rsid w:val="00516C3C"/>
    <w:rsid w:val="0051726E"/>
    <w:rsid w:val="005208A3"/>
    <w:rsid w:val="00520D3D"/>
    <w:rsid w:val="0052232F"/>
    <w:rsid w:val="005237FA"/>
    <w:rsid w:val="005242CF"/>
    <w:rsid w:val="0052560A"/>
    <w:rsid w:val="005263BC"/>
    <w:rsid w:val="005268FA"/>
    <w:rsid w:val="00526C82"/>
    <w:rsid w:val="00527BCB"/>
    <w:rsid w:val="00531800"/>
    <w:rsid w:val="005345F5"/>
    <w:rsid w:val="00534949"/>
    <w:rsid w:val="005352FD"/>
    <w:rsid w:val="005357B1"/>
    <w:rsid w:val="00535AD5"/>
    <w:rsid w:val="0053605B"/>
    <w:rsid w:val="00536612"/>
    <w:rsid w:val="0053703A"/>
    <w:rsid w:val="005371D2"/>
    <w:rsid w:val="00537371"/>
    <w:rsid w:val="005379F9"/>
    <w:rsid w:val="00537C93"/>
    <w:rsid w:val="00537ED1"/>
    <w:rsid w:val="00540EF9"/>
    <w:rsid w:val="005415F6"/>
    <w:rsid w:val="00541F20"/>
    <w:rsid w:val="00542A16"/>
    <w:rsid w:val="005458FF"/>
    <w:rsid w:val="00546CED"/>
    <w:rsid w:val="00550053"/>
    <w:rsid w:val="00550197"/>
    <w:rsid w:val="005502D8"/>
    <w:rsid w:val="005518B6"/>
    <w:rsid w:val="00551F2E"/>
    <w:rsid w:val="00553602"/>
    <w:rsid w:val="00553E3F"/>
    <w:rsid w:val="00554176"/>
    <w:rsid w:val="005563C6"/>
    <w:rsid w:val="0055749F"/>
    <w:rsid w:val="00557A00"/>
    <w:rsid w:val="005609B2"/>
    <w:rsid w:val="00560F46"/>
    <w:rsid w:val="005621EC"/>
    <w:rsid w:val="00562395"/>
    <w:rsid w:val="0056463B"/>
    <w:rsid w:val="00566B2A"/>
    <w:rsid w:val="00566C5D"/>
    <w:rsid w:val="00567862"/>
    <w:rsid w:val="0057058C"/>
    <w:rsid w:val="00570C40"/>
    <w:rsid w:val="00574794"/>
    <w:rsid w:val="0057483A"/>
    <w:rsid w:val="00574EB5"/>
    <w:rsid w:val="00575BFF"/>
    <w:rsid w:val="00576E24"/>
    <w:rsid w:val="00577714"/>
    <w:rsid w:val="00580E40"/>
    <w:rsid w:val="00581065"/>
    <w:rsid w:val="00581874"/>
    <w:rsid w:val="005825C6"/>
    <w:rsid w:val="00583104"/>
    <w:rsid w:val="00583DA1"/>
    <w:rsid w:val="00584433"/>
    <w:rsid w:val="0058577B"/>
    <w:rsid w:val="00585EAB"/>
    <w:rsid w:val="00586940"/>
    <w:rsid w:val="00586A75"/>
    <w:rsid w:val="00587734"/>
    <w:rsid w:val="0059038F"/>
    <w:rsid w:val="00590CAE"/>
    <w:rsid w:val="005911A8"/>
    <w:rsid w:val="00591653"/>
    <w:rsid w:val="00591B46"/>
    <w:rsid w:val="00592267"/>
    <w:rsid w:val="00592337"/>
    <w:rsid w:val="00592AEA"/>
    <w:rsid w:val="00592E3F"/>
    <w:rsid w:val="00593A05"/>
    <w:rsid w:val="005941F2"/>
    <w:rsid w:val="0059451D"/>
    <w:rsid w:val="00595BB8"/>
    <w:rsid w:val="00597F5F"/>
    <w:rsid w:val="005A00D1"/>
    <w:rsid w:val="005A0EAB"/>
    <w:rsid w:val="005A0EC7"/>
    <w:rsid w:val="005A1FE7"/>
    <w:rsid w:val="005A2450"/>
    <w:rsid w:val="005A3D8C"/>
    <w:rsid w:val="005A666B"/>
    <w:rsid w:val="005A7177"/>
    <w:rsid w:val="005A7986"/>
    <w:rsid w:val="005B0027"/>
    <w:rsid w:val="005B0AF8"/>
    <w:rsid w:val="005B108C"/>
    <w:rsid w:val="005B2907"/>
    <w:rsid w:val="005B2C60"/>
    <w:rsid w:val="005B31FA"/>
    <w:rsid w:val="005B33DC"/>
    <w:rsid w:val="005B36FA"/>
    <w:rsid w:val="005B4B4A"/>
    <w:rsid w:val="005B4FFA"/>
    <w:rsid w:val="005B6580"/>
    <w:rsid w:val="005B67DD"/>
    <w:rsid w:val="005B7536"/>
    <w:rsid w:val="005B7A1D"/>
    <w:rsid w:val="005C01E6"/>
    <w:rsid w:val="005C0364"/>
    <w:rsid w:val="005C04AF"/>
    <w:rsid w:val="005C05C4"/>
    <w:rsid w:val="005C3789"/>
    <w:rsid w:val="005C3988"/>
    <w:rsid w:val="005C4697"/>
    <w:rsid w:val="005C55C7"/>
    <w:rsid w:val="005C6232"/>
    <w:rsid w:val="005C64D5"/>
    <w:rsid w:val="005C6C91"/>
    <w:rsid w:val="005C6DC6"/>
    <w:rsid w:val="005C7311"/>
    <w:rsid w:val="005C746B"/>
    <w:rsid w:val="005C754C"/>
    <w:rsid w:val="005C76E2"/>
    <w:rsid w:val="005D11ED"/>
    <w:rsid w:val="005D15FC"/>
    <w:rsid w:val="005D6E61"/>
    <w:rsid w:val="005D75E0"/>
    <w:rsid w:val="005E096F"/>
    <w:rsid w:val="005E15A7"/>
    <w:rsid w:val="005E15CA"/>
    <w:rsid w:val="005E1842"/>
    <w:rsid w:val="005E749A"/>
    <w:rsid w:val="005E775D"/>
    <w:rsid w:val="005E7AF5"/>
    <w:rsid w:val="005F0D4C"/>
    <w:rsid w:val="005F1162"/>
    <w:rsid w:val="005F4745"/>
    <w:rsid w:val="005F589B"/>
    <w:rsid w:val="00600236"/>
    <w:rsid w:val="00600241"/>
    <w:rsid w:val="00601375"/>
    <w:rsid w:val="0060142B"/>
    <w:rsid w:val="006019C0"/>
    <w:rsid w:val="006021FD"/>
    <w:rsid w:val="00602654"/>
    <w:rsid w:val="006026F6"/>
    <w:rsid w:val="00603DB4"/>
    <w:rsid w:val="00604CE3"/>
    <w:rsid w:val="006056C8"/>
    <w:rsid w:val="00607A2F"/>
    <w:rsid w:val="00607C78"/>
    <w:rsid w:val="00611572"/>
    <w:rsid w:val="0061165C"/>
    <w:rsid w:val="00611B14"/>
    <w:rsid w:val="00611C60"/>
    <w:rsid w:val="00611D2C"/>
    <w:rsid w:val="00611F4D"/>
    <w:rsid w:val="0061285D"/>
    <w:rsid w:val="00612CB2"/>
    <w:rsid w:val="00613416"/>
    <w:rsid w:val="00613763"/>
    <w:rsid w:val="00613CC4"/>
    <w:rsid w:val="00614415"/>
    <w:rsid w:val="00614C8F"/>
    <w:rsid w:val="0061536C"/>
    <w:rsid w:val="00615BEC"/>
    <w:rsid w:val="006171DE"/>
    <w:rsid w:val="00621207"/>
    <w:rsid w:val="006214C4"/>
    <w:rsid w:val="00621C5E"/>
    <w:rsid w:val="0062287C"/>
    <w:rsid w:val="006236DA"/>
    <w:rsid w:val="0062379E"/>
    <w:rsid w:val="00624929"/>
    <w:rsid w:val="00625129"/>
    <w:rsid w:val="006257B1"/>
    <w:rsid w:val="00625AB6"/>
    <w:rsid w:val="00626874"/>
    <w:rsid w:val="00626CCA"/>
    <w:rsid w:val="006275C1"/>
    <w:rsid w:val="006277FA"/>
    <w:rsid w:val="00627C0D"/>
    <w:rsid w:val="00630A85"/>
    <w:rsid w:val="00630E45"/>
    <w:rsid w:val="00631E49"/>
    <w:rsid w:val="00631E58"/>
    <w:rsid w:val="006327A9"/>
    <w:rsid w:val="00632E4E"/>
    <w:rsid w:val="00632E84"/>
    <w:rsid w:val="006335FC"/>
    <w:rsid w:val="00633777"/>
    <w:rsid w:val="00634CB4"/>
    <w:rsid w:val="00636B0E"/>
    <w:rsid w:val="00636EC9"/>
    <w:rsid w:val="006377F7"/>
    <w:rsid w:val="00640B23"/>
    <w:rsid w:val="00641E1B"/>
    <w:rsid w:val="006430D7"/>
    <w:rsid w:val="00643764"/>
    <w:rsid w:val="006458E0"/>
    <w:rsid w:val="00647E93"/>
    <w:rsid w:val="00647F7E"/>
    <w:rsid w:val="0065009B"/>
    <w:rsid w:val="00650EB5"/>
    <w:rsid w:val="00651E49"/>
    <w:rsid w:val="006520F9"/>
    <w:rsid w:val="00652127"/>
    <w:rsid w:val="0065239E"/>
    <w:rsid w:val="0065346C"/>
    <w:rsid w:val="00653575"/>
    <w:rsid w:val="006537B3"/>
    <w:rsid w:val="0065598A"/>
    <w:rsid w:val="0065621E"/>
    <w:rsid w:val="006566B6"/>
    <w:rsid w:val="006578DF"/>
    <w:rsid w:val="0065796A"/>
    <w:rsid w:val="006603EF"/>
    <w:rsid w:val="00660CD7"/>
    <w:rsid w:val="006610C7"/>
    <w:rsid w:val="006616E8"/>
    <w:rsid w:val="006617C4"/>
    <w:rsid w:val="00662294"/>
    <w:rsid w:val="00663F54"/>
    <w:rsid w:val="00664086"/>
    <w:rsid w:val="0066411B"/>
    <w:rsid w:val="0066434C"/>
    <w:rsid w:val="006643BF"/>
    <w:rsid w:val="006649F0"/>
    <w:rsid w:val="00664DEA"/>
    <w:rsid w:val="006655D4"/>
    <w:rsid w:val="00665F52"/>
    <w:rsid w:val="00666036"/>
    <w:rsid w:val="006660FF"/>
    <w:rsid w:val="006669B7"/>
    <w:rsid w:val="00666B6E"/>
    <w:rsid w:val="00666E55"/>
    <w:rsid w:val="0067009C"/>
    <w:rsid w:val="00670518"/>
    <w:rsid w:val="00670EDA"/>
    <w:rsid w:val="00671671"/>
    <w:rsid w:val="00671BBE"/>
    <w:rsid w:val="00671F50"/>
    <w:rsid w:val="00672824"/>
    <w:rsid w:val="00673390"/>
    <w:rsid w:val="00673678"/>
    <w:rsid w:val="0068067B"/>
    <w:rsid w:val="00680F2F"/>
    <w:rsid w:val="00680FA7"/>
    <w:rsid w:val="0068231E"/>
    <w:rsid w:val="00682A3D"/>
    <w:rsid w:val="006833D1"/>
    <w:rsid w:val="006848DA"/>
    <w:rsid w:val="00685453"/>
    <w:rsid w:val="00685C25"/>
    <w:rsid w:val="006877E6"/>
    <w:rsid w:val="0069155B"/>
    <w:rsid w:val="006920A0"/>
    <w:rsid w:val="00692664"/>
    <w:rsid w:val="00693538"/>
    <w:rsid w:val="006935DB"/>
    <w:rsid w:val="006940A0"/>
    <w:rsid w:val="00694C2C"/>
    <w:rsid w:val="006959FE"/>
    <w:rsid w:val="00695E2F"/>
    <w:rsid w:val="00695F72"/>
    <w:rsid w:val="00696AC4"/>
    <w:rsid w:val="00696DD7"/>
    <w:rsid w:val="006A00B0"/>
    <w:rsid w:val="006A07D5"/>
    <w:rsid w:val="006A1B43"/>
    <w:rsid w:val="006A28E4"/>
    <w:rsid w:val="006A2907"/>
    <w:rsid w:val="006A34C5"/>
    <w:rsid w:val="006A36F9"/>
    <w:rsid w:val="006A3B66"/>
    <w:rsid w:val="006A42C7"/>
    <w:rsid w:val="006A444C"/>
    <w:rsid w:val="006A44BE"/>
    <w:rsid w:val="006A4908"/>
    <w:rsid w:val="006A4F24"/>
    <w:rsid w:val="006A601E"/>
    <w:rsid w:val="006B11C3"/>
    <w:rsid w:val="006B1513"/>
    <w:rsid w:val="006B1521"/>
    <w:rsid w:val="006B170D"/>
    <w:rsid w:val="006B17C2"/>
    <w:rsid w:val="006B2C94"/>
    <w:rsid w:val="006B3C2C"/>
    <w:rsid w:val="006B3C5C"/>
    <w:rsid w:val="006B4E4A"/>
    <w:rsid w:val="006B6025"/>
    <w:rsid w:val="006B63B2"/>
    <w:rsid w:val="006B6A2D"/>
    <w:rsid w:val="006B78E2"/>
    <w:rsid w:val="006B7F6F"/>
    <w:rsid w:val="006C0013"/>
    <w:rsid w:val="006C0DC1"/>
    <w:rsid w:val="006C0EE1"/>
    <w:rsid w:val="006C10B8"/>
    <w:rsid w:val="006C141E"/>
    <w:rsid w:val="006C1CFD"/>
    <w:rsid w:val="006C51BB"/>
    <w:rsid w:val="006C65EC"/>
    <w:rsid w:val="006C6F3C"/>
    <w:rsid w:val="006C72C3"/>
    <w:rsid w:val="006C7CFC"/>
    <w:rsid w:val="006D1346"/>
    <w:rsid w:val="006D4085"/>
    <w:rsid w:val="006D4668"/>
    <w:rsid w:val="006D48B8"/>
    <w:rsid w:val="006D50E7"/>
    <w:rsid w:val="006D57DF"/>
    <w:rsid w:val="006D5AD0"/>
    <w:rsid w:val="006D7D87"/>
    <w:rsid w:val="006E052D"/>
    <w:rsid w:val="006E0756"/>
    <w:rsid w:val="006E0AFF"/>
    <w:rsid w:val="006E0DD7"/>
    <w:rsid w:val="006E1A76"/>
    <w:rsid w:val="006E3BA7"/>
    <w:rsid w:val="006E41A7"/>
    <w:rsid w:val="006E480F"/>
    <w:rsid w:val="006E5293"/>
    <w:rsid w:val="006E6E8D"/>
    <w:rsid w:val="006E772C"/>
    <w:rsid w:val="006E78B5"/>
    <w:rsid w:val="006F00BA"/>
    <w:rsid w:val="006F030C"/>
    <w:rsid w:val="006F0E81"/>
    <w:rsid w:val="006F11AA"/>
    <w:rsid w:val="006F11E2"/>
    <w:rsid w:val="006F19E4"/>
    <w:rsid w:val="006F23A6"/>
    <w:rsid w:val="006F2598"/>
    <w:rsid w:val="006F2949"/>
    <w:rsid w:val="006F29B5"/>
    <w:rsid w:val="006F43AF"/>
    <w:rsid w:val="006F5817"/>
    <w:rsid w:val="006F597B"/>
    <w:rsid w:val="006F6D9C"/>
    <w:rsid w:val="006F71CA"/>
    <w:rsid w:val="006F7866"/>
    <w:rsid w:val="006F79E0"/>
    <w:rsid w:val="006F7A86"/>
    <w:rsid w:val="006F7B0E"/>
    <w:rsid w:val="00700DD6"/>
    <w:rsid w:val="00701377"/>
    <w:rsid w:val="0070365D"/>
    <w:rsid w:val="007037EB"/>
    <w:rsid w:val="00703E63"/>
    <w:rsid w:val="00704D03"/>
    <w:rsid w:val="00704E5C"/>
    <w:rsid w:val="00704F92"/>
    <w:rsid w:val="007061D9"/>
    <w:rsid w:val="007068A6"/>
    <w:rsid w:val="00706A3F"/>
    <w:rsid w:val="00706A55"/>
    <w:rsid w:val="00706BD8"/>
    <w:rsid w:val="007073B7"/>
    <w:rsid w:val="00707AC2"/>
    <w:rsid w:val="00707F44"/>
    <w:rsid w:val="0071154D"/>
    <w:rsid w:val="007118D9"/>
    <w:rsid w:val="00711B8B"/>
    <w:rsid w:val="00712E2A"/>
    <w:rsid w:val="00713378"/>
    <w:rsid w:val="00713F0A"/>
    <w:rsid w:val="00714363"/>
    <w:rsid w:val="00714921"/>
    <w:rsid w:val="00714C78"/>
    <w:rsid w:val="007157A7"/>
    <w:rsid w:val="00717F11"/>
    <w:rsid w:val="007211A2"/>
    <w:rsid w:val="007213D0"/>
    <w:rsid w:val="007216AA"/>
    <w:rsid w:val="00721DD1"/>
    <w:rsid w:val="00721FA9"/>
    <w:rsid w:val="00723CDB"/>
    <w:rsid w:val="00726A0F"/>
    <w:rsid w:val="00730094"/>
    <w:rsid w:val="007303AB"/>
    <w:rsid w:val="00730E33"/>
    <w:rsid w:val="00732591"/>
    <w:rsid w:val="0073292F"/>
    <w:rsid w:val="00733CB3"/>
    <w:rsid w:val="00733D63"/>
    <w:rsid w:val="007347A9"/>
    <w:rsid w:val="007378AE"/>
    <w:rsid w:val="007403D9"/>
    <w:rsid w:val="00741A19"/>
    <w:rsid w:val="00742181"/>
    <w:rsid w:val="007432D9"/>
    <w:rsid w:val="0074367C"/>
    <w:rsid w:val="00744620"/>
    <w:rsid w:val="00744F87"/>
    <w:rsid w:val="007454D5"/>
    <w:rsid w:val="00746F07"/>
    <w:rsid w:val="007470A4"/>
    <w:rsid w:val="00747793"/>
    <w:rsid w:val="0074788C"/>
    <w:rsid w:val="00747C54"/>
    <w:rsid w:val="00750B93"/>
    <w:rsid w:val="007515FD"/>
    <w:rsid w:val="00751E48"/>
    <w:rsid w:val="00752758"/>
    <w:rsid w:val="00752927"/>
    <w:rsid w:val="00753221"/>
    <w:rsid w:val="0075541D"/>
    <w:rsid w:val="00755932"/>
    <w:rsid w:val="0075635C"/>
    <w:rsid w:val="00756B3D"/>
    <w:rsid w:val="007573DC"/>
    <w:rsid w:val="007575F1"/>
    <w:rsid w:val="00757A73"/>
    <w:rsid w:val="00757C7A"/>
    <w:rsid w:val="0076001B"/>
    <w:rsid w:val="00760179"/>
    <w:rsid w:val="00760398"/>
    <w:rsid w:val="007612B0"/>
    <w:rsid w:val="00761CAC"/>
    <w:rsid w:val="00761CC2"/>
    <w:rsid w:val="0076246D"/>
    <w:rsid w:val="00762971"/>
    <w:rsid w:val="00763DA2"/>
    <w:rsid w:val="007645E9"/>
    <w:rsid w:val="00764EEE"/>
    <w:rsid w:val="007652BF"/>
    <w:rsid w:val="00765A21"/>
    <w:rsid w:val="0076749E"/>
    <w:rsid w:val="0077007E"/>
    <w:rsid w:val="00771F1C"/>
    <w:rsid w:val="00772822"/>
    <w:rsid w:val="00772B99"/>
    <w:rsid w:val="00774F43"/>
    <w:rsid w:val="00776DBF"/>
    <w:rsid w:val="00777B4A"/>
    <w:rsid w:val="007815A5"/>
    <w:rsid w:val="00781BA2"/>
    <w:rsid w:val="00783492"/>
    <w:rsid w:val="007839B7"/>
    <w:rsid w:val="0078436F"/>
    <w:rsid w:val="007843B8"/>
    <w:rsid w:val="00785934"/>
    <w:rsid w:val="0078656F"/>
    <w:rsid w:val="00790D05"/>
    <w:rsid w:val="00790E76"/>
    <w:rsid w:val="00791549"/>
    <w:rsid w:val="0079162C"/>
    <w:rsid w:val="007918B1"/>
    <w:rsid w:val="0079200C"/>
    <w:rsid w:val="007929DB"/>
    <w:rsid w:val="00792BB6"/>
    <w:rsid w:val="00792C1D"/>
    <w:rsid w:val="007935F0"/>
    <w:rsid w:val="00793805"/>
    <w:rsid w:val="007957FC"/>
    <w:rsid w:val="00795DC0"/>
    <w:rsid w:val="0079701D"/>
    <w:rsid w:val="007A1AEF"/>
    <w:rsid w:val="007A217E"/>
    <w:rsid w:val="007A3008"/>
    <w:rsid w:val="007A377B"/>
    <w:rsid w:val="007A38AE"/>
    <w:rsid w:val="007A50A9"/>
    <w:rsid w:val="007A5DDA"/>
    <w:rsid w:val="007A67C2"/>
    <w:rsid w:val="007A795D"/>
    <w:rsid w:val="007B18F5"/>
    <w:rsid w:val="007B247E"/>
    <w:rsid w:val="007B2DB5"/>
    <w:rsid w:val="007B335B"/>
    <w:rsid w:val="007B3A65"/>
    <w:rsid w:val="007B4380"/>
    <w:rsid w:val="007B749F"/>
    <w:rsid w:val="007C0468"/>
    <w:rsid w:val="007C0D13"/>
    <w:rsid w:val="007C0DC2"/>
    <w:rsid w:val="007C1146"/>
    <w:rsid w:val="007C12C1"/>
    <w:rsid w:val="007C12D7"/>
    <w:rsid w:val="007C1560"/>
    <w:rsid w:val="007C1908"/>
    <w:rsid w:val="007C1C9C"/>
    <w:rsid w:val="007C2C90"/>
    <w:rsid w:val="007C433F"/>
    <w:rsid w:val="007C4E1D"/>
    <w:rsid w:val="007C5210"/>
    <w:rsid w:val="007C566D"/>
    <w:rsid w:val="007C6562"/>
    <w:rsid w:val="007C683E"/>
    <w:rsid w:val="007C7BC4"/>
    <w:rsid w:val="007D028E"/>
    <w:rsid w:val="007D03E5"/>
    <w:rsid w:val="007D14A3"/>
    <w:rsid w:val="007D17F9"/>
    <w:rsid w:val="007D2531"/>
    <w:rsid w:val="007D2701"/>
    <w:rsid w:val="007D2D76"/>
    <w:rsid w:val="007D37AB"/>
    <w:rsid w:val="007D4F03"/>
    <w:rsid w:val="007D6241"/>
    <w:rsid w:val="007D6367"/>
    <w:rsid w:val="007D66F0"/>
    <w:rsid w:val="007D6C31"/>
    <w:rsid w:val="007D6C77"/>
    <w:rsid w:val="007D72CE"/>
    <w:rsid w:val="007E09CF"/>
    <w:rsid w:val="007E103E"/>
    <w:rsid w:val="007E18A2"/>
    <w:rsid w:val="007E18D8"/>
    <w:rsid w:val="007E2B30"/>
    <w:rsid w:val="007E3029"/>
    <w:rsid w:val="007E4C88"/>
    <w:rsid w:val="007E6E18"/>
    <w:rsid w:val="007F03C5"/>
    <w:rsid w:val="007F0AB7"/>
    <w:rsid w:val="007F138F"/>
    <w:rsid w:val="007F1649"/>
    <w:rsid w:val="007F17CF"/>
    <w:rsid w:val="007F1981"/>
    <w:rsid w:val="007F1FB5"/>
    <w:rsid w:val="007F363B"/>
    <w:rsid w:val="007F41E5"/>
    <w:rsid w:val="007F4B74"/>
    <w:rsid w:val="007F5074"/>
    <w:rsid w:val="007F519F"/>
    <w:rsid w:val="007F65D6"/>
    <w:rsid w:val="007F7A90"/>
    <w:rsid w:val="007F7C43"/>
    <w:rsid w:val="0080145B"/>
    <w:rsid w:val="0080291B"/>
    <w:rsid w:val="00803F9D"/>
    <w:rsid w:val="0080420F"/>
    <w:rsid w:val="00804F36"/>
    <w:rsid w:val="00805566"/>
    <w:rsid w:val="0080679A"/>
    <w:rsid w:val="00807D4B"/>
    <w:rsid w:val="00811D58"/>
    <w:rsid w:val="008126FC"/>
    <w:rsid w:val="008131CE"/>
    <w:rsid w:val="00813384"/>
    <w:rsid w:val="00814626"/>
    <w:rsid w:val="008146D6"/>
    <w:rsid w:val="008165F9"/>
    <w:rsid w:val="00817869"/>
    <w:rsid w:val="008178FF"/>
    <w:rsid w:val="00817D5B"/>
    <w:rsid w:val="008202D7"/>
    <w:rsid w:val="008207D4"/>
    <w:rsid w:val="0082142D"/>
    <w:rsid w:val="00821C4D"/>
    <w:rsid w:val="00822E08"/>
    <w:rsid w:val="00823C24"/>
    <w:rsid w:val="00824900"/>
    <w:rsid w:val="008249FA"/>
    <w:rsid w:val="008252A8"/>
    <w:rsid w:val="008263B3"/>
    <w:rsid w:val="00827521"/>
    <w:rsid w:val="00827575"/>
    <w:rsid w:val="0083058A"/>
    <w:rsid w:val="00830755"/>
    <w:rsid w:val="00830ED8"/>
    <w:rsid w:val="00836D10"/>
    <w:rsid w:val="0083723B"/>
    <w:rsid w:val="00837706"/>
    <w:rsid w:val="008408CF"/>
    <w:rsid w:val="008408DB"/>
    <w:rsid w:val="00840D8C"/>
    <w:rsid w:val="00841C15"/>
    <w:rsid w:val="00844961"/>
    <w:rsid w:val="00845A73"/>
    <w:rsid w:val="00845AB8"/>
    <w:rsid w:val="00845E79"/>
    <w:rsid w:val="008463BE"/>
    <w:rsid w:val="00846753"/>
    <w:rsid w:val="008467F7"/>
    <w:rsid w:val="0084768C"/>
    <w:rsid w:val="00851F01"/>
    <w:rsid w:val="008520F1"/>
    <w:rsid w:val="008524EE"/>
    <w:rsid w:val="008525B9"/>
    <w:rsid w:val="00852A32"/>
    <w:rsid w:val="008541E7"/>
    <w:rsid w:val="008557BA"/>
    <w:rsid w:val="00855C3E"/>
    <w:rsid w:val="0085607A"/>
    <w:rsid w:val="00857470"/>
    <w:rsid w:val="008579CC"/>
    <w:rsid w:val="008606B8"/>
    <w:rsid w:val="00860C75"/>
    <w:rsid w:val="008611EE"/>
    <w:rsid w:val="0086157D"/>
    <w:rsid w:val="00862241"/>
    <w:rsid w:val="0086348F"/>
    <w:rsid w:val="00865DF3"/>
    <w:rsid w:val="00870D7A"/>
    <w:rsid w:val="008714C7"/>
    <w:rsid w:val="00871880"/>
    <w:rsid w:val="00872D7E"/>
    <w:rsid w:val="00873036"/>
    <w:rsid w:val="0087405E"/>
    <w:rsid w:val="00874205"/>
    <w:rsid w:val="008751C4"/>
    <w:rsid w:val="00876752"/>
    <w:rsid w:val="0087746D"/>
    <w:rsid w:val="008809EB"/>
    <w:rsid w:val="00881A49"/>
    <w:rsid w:val="00882A87"/>
    <w:rsid w:val="00883B33"/>
    <w:rsid w:val="00883D1B"/>
    <w:rsid w:val="00887814"/>
    <w:rsid w:val="00890F40"/>
    <w:rsid w:val="008915CA"/>
    <w:rsid w:val="008916C2"/>
    <w:rsid w:val="00891DA4"/>
    <w:rsid w:val="0089267F"/>
    <w:rsid w:val="00892B9D"/>
    <w:rsid w:val="00893D97"/>
    <w:rsid w:val="00894F31"/>
    <w:rsid w:val="0089727E"/>
    <w:rsid w:val="00897CFE"/>
    <w:rsid w:val="008A12DA"/>
    <w:rsid w:val="008A2283"/>
    <w:rsid w:val="008A22C5"/>
    <w:rsid w:val="008A2A85"/>
    <w:rsid w:val="008A3CF3"/>
    <w:rsid w:val="008A41DF"/>
    <w:rsid w:val="008A4456"/>
    <w:rsid w:val="008A47B4"/>
    <w:rsid w:val="008A5300"/>
    <w:rsid w:val="008A5561"/>
    <w:rsid w:val="008A5A3A"/>
    <w:rsid w:val="008A6EB2"/>
    <w:rsid w:val="008B065A"/>
    <w:rsid w:val="008B10D4"/>
    <w:rsid w:val="008B1917"/>
    <w:rsid w:val="008B274A"/>
    <w:rsid w:val="008B3A08"/>
    <w:rsid w:val="008B4AC3"/>
    <w:rsid w:val="008B567A"/>
    <w:rsid w:val="008B5CF7"/>
    <w:rsid w:val="008B6DCE"/>
    <w:rsid w:val="008C0594"/>
    <w:rsid w:val="008C11C4"/>
    <w:rsid w:val="008C24A0"/>
    <w:rsid w:val="008C27BC"/>
    <w:rsid w:val="008C6FED"/>
    <w:rsid w:val="008D0458"/>
    <w:rsid w:val="008D170B"/>
    <w:rsid w:val="008D1AB5"/>
    <w:rsid w:val="008D3DF3"/>
    <w:rsid w:val="008D46E2"/>
    <w:rsid w:val="008D4E08"/>
    <w:rsid w:val="008D566F"/>
    <w:rsid w:val="008D567B"/>
    <w:rsid w:val="008D5EB1"/>
    <w:rsid w:val="008D6C2F"/>
    <w:rsid w:val="008D713A"/>
    <w:rsid w:val="008D7723"/>
    <w:rsid w:val="008D7778"/>
    <w:rsid w:val="008D785F"/>
    <w:rsid w:val="008E02D4"/>
    <w:rsid w:val="008E1503"/>
    <w:rsid w:val="008E3B69"/>
    <w:rsid w:val="008E3C70"/>
    <w:rsid w:val="008E4281"/>
    <w:rsid w:val="008E518D"/>
    <w:rsid w:val="008E54B6"/>
    <w:rsid w:val="008E7A85"/>
    <w:rsid w:val="008F046E"/>
    <w:rsid w:val="008F3003"/>
    <w:rsid w:val="008F370C"/>
    <w:rsid w:val="008F459A"/>
    <w:rsid w:val="008F6E7C"/>
    <w:rsid w:val="0090002E"/>
    <w:rsid w:val="00900485"/>
    <w:rsid w:val="00900A9A"/>
    <w:rsid w:val="0090161B"/>
    <w:rsid w:val="009021CE"/>
    <w:rsid w:val="0090279E"/>
    <w:rsid w:val="0090302A"/>
    <w:rsid w:val="00903426"/>
    <w:rsid w:val="00904402"/>
    <w:rsid w:val="00904D83"/>
    <w:rsid w:val="009061C3"/>
    <w:rsid w:val="00906731"/>
    <w:rsid w:val="00906EFC"/>
    <w:rsid w:val="00910824"/>
    <w:rsid w:val="00910ED2"/>
    <w:rsid w:val="00911878"/>
    <w:rsid w:val="00911F08"/>
    <w:rsid w:val="00912135"/>
    <w:rsid w:val="00912405"/>
    <w:rsid w:val="009124B2"/>
    <w:rsid w:val="00912B43"/>
    <w:rsid w:val="00914258"/>
    <w:rsid w:val="00914455"/>
    <w:rsid w:val="0091494C"/>
    <w:rsid w:val="00914D9F"/>
    <w:rsid w:val="00915D65"/>
    <w:rsid w:val="009204DB"/>
    <w:rsid w:val="009205EF"/>
    <w:rsid w:val="00920770"/>
    <w:rsid w:val="009217CA"/>
    <w:rsid w:val="00921AC1"/>
    <w:rsid w:val="00921F0E"/>
    <w:rsid w:val="00922964"/>
    <w:rsid w:val="009245F8"/>
    <w:rsid w:val="00925742"/>
    <w:rsid w:val="009266DB"/>
    <w:rsid w:val="0092741C"/>
    <w:rsid w:val="0093411E"/>
    <w:rsid w:val="009351D8"/>
    <w:rsid w:val="009352CD"/>
    <w:rsid w:val="00936E40"/>
    <w:rsid w:val="0094049E"/>
    <w:rsid w:val="00940FAD"/>
    <w:rsid w:val="00942EFB"/>
    <w:rsid w:val="00945152"/>
    <w:rsid w:val="009457ED"/>
    <w:rsid w:val="009460DF"/>
    <w:rsid w:val="00946DF6"/>
    <w:rsid w:val="00946FEF"/>
    <w:rsid w:val="00947AEE"/>
    <w:rsid w:val="00947EF4"/>
    <w:rsid w:val="0095105C"/>
    <w:rsid w:val="00952587"/>
    <w:rsid w:val="00952A0F"/>
    <w:rsid w:val="00953819"/>
    <w:rsid w:val="00953911"/>
    <w:rsid w:val="00955CC8"/>
    <w:rsid w:val="00956351"/>
    <w:rsid w:val="00960FE8"/>
    <w:rsid w:val="00962A75"/>
    <w:rsid w:val="00963011"/>
    <w:rsid w:val="00963A30"/>
    <w:rsid w:val="00963E56"/>
    <w:rsid w:val="0096465E"/>
    <w:rsid w:val="00964ECD"/>
    <w:rsid w:val="009669F2"/>
    <w:rsid w:val="009704CC"/>
    <w:rsid w:val="0097138D"/>
    <w:rsid w:val="0097187B"/>
    <w:rsid w:val="009723FE"/>
    <w:rsid w:val="009725AD"/>
    <w:rsid w:val="00972BF4"/>
    <w:rsid w:val="0097317D"/>
    <w:rsid w:val="009761AD"/>
    <w:rsid w:val="00976E72"/>
    <w:rsid w:val="009803D3"/>
    <w:rsid w:val="00983888"/>
    <w:rsid w:val="009859AE"/>
    <w:rsid w:val="009864AA"/>
    <w:rsid w:val="00986F70"/>
    <w:rsid w:val="00987099"/>
    <w:rsid w:val="00987FF8"/>
    <w:rsid w:val="00990F0B"/>
    <w:rsid w:val="0099244D"/>
    <w:rsid w:val="00992B68"/>
    <w:rsid w:val="009939E9"/>
    <w:rsid w:val="00993A69"/>
    <w:rsid w:val="00995A4E"/>
    <w:rsid w:val="00996A20"/>
    <w:rsid w:val="00997810"/>
    <w:rsid w:val="00997CCC"/>
    <w:rsid w:val="00997FAD"/>
    <w:rsid w:val="009A05EC"/>
    <w:rsid w:val="009A0DC7"/>
    <w:rsid w:val="009A5B96"/>
    <w:rsid w:val="009A5BAE"/>
    <w:rsid w:val="009A6682"/>
    <w:rsid w:val="009A7257"/>
    <w:rsid w:val="009A731D"/>
    <w:rsid w:val="009A75D2"/>
    <w:rsid w:val="009A7AE6"/>
    <w:rsid w:val="009B07C0"/>
    <w:rsid w:val="009B3D4F"/>
    <w:rsid w:val="009B3F22"/>
    <w:rsid w:val="009B4446"/>
    <w:rsid w:val="009B5783"/>
    <w:rsid w:val="009B5C27"/>
    <w:rsid w:val="009B5D0C"/>
    <w:rsid w:val="009B6E7E"/>
    <w:rsid w:val="009C16C5"/>
    <w:rsid w:val="009C1B70"/>
    <w:rsid w:val="009C1BEC"/>
    <w:rsid w:val="009C1C5F"/>
    <w:rsid w:val="009C1D42"/>
    <w:rsid w:val="009C1E20"/>
    <w:rsid w:val="009C213F"/>
    <w:rsid w:val="009C2DE4"/>
    <w:rsid w:val="009C2F1D"/>
    <w:rsid w:val="009C31D5"/>
    <w:rsid w:val="009C44F0"/>
    <w:rsid w:val="009C4D98"/>
    <w:rsid w:val="009C56A7"/>
    <w:rsid w:val="009C6C02"/>
    <w:rsid w:val="009C7640"/>
    <w:rsid w:val="009D0AEE"/>
    <w:rsid w:val="009D1515"/>
    <w:rsid w:val="009D2832"/>
    <w:rsid w:val="009D297B"/>
    <w:rsid w:val="009D3748"/>
    <w:rsid w:val="009D3933"/>
    <w:rsid w:val="009D4996"/>
    <w:rsid w:val="009D4B47"/>
    <w:rsid w:val="009D5BB0"/>
    <w:rsid w:val="009D6768"/>
    <w:rsid w:val="009D7302"/>
    <w:rsid w:val="009D794A"/>
    <w:rsid w:val="009E01CF"/>
    <w:rsid w:val="009E0A5D"/>
    <w:rsid w:val="009E1A81"/>
    <w:rsid w:val="009E3405"/>
    <w:rsid w:val="009E3772"/>
    <w:rsid w:val="009E55D0"/>
    <w:rsid w:val="009E5776"/>
    <w:rsid w:val="009E5D3F"/>
    <w:rsid w:val="009E6968"/>
    <w:rsid w:val="009E7584"/>
    <w:rsid w:val="009F2227"/>
    <w:rsid w:val="009F2FB6"/>
    <w:rsid w:val="009F3189"/>
    <w:rsid w:val="009F40B5"/>
    <w:rsid w:val="009F4790"/>
    <w:rsid w:val="009F4EED"/>
    <w:rsid w:val="009F523E"/>
    <w:rsid w:val="009F53F6"/>
    <w:rsid w:val="009F606D"/>
    <w:rsid w:val="009F60C7"/>
    <w:rsid w:val="009F6191"/>
    <w:rsid w:val="009F73B1"/>
    <w:rsid w:val="009F7E06"/>
    <w:rsid w:val="009F7F86"/>
    <w:rsid w:val="00A009AB"/>
    <w:rsid w:val="00A01F40"/>
    <w:rsid w:val="00A02039"/>
    <w:rsid w:val="00A03113"/>
    <w:rsid w:val="00A03280"/>
    <w:rsid w:val="00A03C57"/>
    <w:rsid w:val="00A03FE9"/>
    <w:rsid w:val="00A041F7"/>
    <w:rsid w:val="00A06061"/>
    <w:rsid w:val="00A06067"/>
    <w:rsid w:val="00A06907"/>
    <w:rsid w:val="00A06C6B"/>
    <w:rsid w:val="00A075DC"/>
    <w:rsid w:val="00A07C87"/>
    <w:rsid w:val="00A11803"/>
    <w:rsid w:val="00A11A74"/>
    <w:rsid w:val="00A11FD7"/>
    <w:rsid w:val="00A12E91"/>
    <w:rsid w:val="00A13C72"/>
    <w:rsid w:val="00A13FF3"/>
    <w:rsid w:val="00A14902"/>
    <w:rsid w:val="00A14EFE"/>
    <w:rsid w:val="00A15EBE"/>
    <w:rsid w:val="00A169FF"/>
    <w:rsid w:val="00A16A44"/>
    <w:rsid w:val="00A16B5C"/>
    <w:rsid w:val="00A16BFC"/>
    <w:rsid w:val="00A16E66"/>
    <w:rsid w:val="00A17471"/>
    <w:rsid w:val="00A2097B"/>
    <w:rsid w:val="00A20B1C"/>
    <w:rsid w:val="00A217D4"/>
    <w:rsid w:val="00A21A74"/>
    <w:rsid w:val="00A229C6"/>
    <w:rsid w:val="00A2315F"/>
    <w:rsid w:val="00A241B3"/>
    <w:rsid w:val="00A246EF"/>
    <w:rsid w:val="00A24CB0"/>
    <w:rsid w:val="00A24EF3"/>
    <w:rsid w:val="00A25580"/>
    <w:rsid w:val="00A262C8"/>
    <w:rsid w:val="00A266F9"/>
    <w:rsid w:val="00A26A30"/>
    <w:rsid w:val="00A27C21"/>
    <w:rsid w:val="00A310FF"/>
    <w:rsid w:val="00A3328F"/>
    <w:rsid w:val="00A33F95"/>
    <w:rsid w:val="00A35488"/>
    <w:rsid w:val="00A36EA9"/>
    <w:rsid w:val="00A37FB1"/>
    <w:rsid w:val="00A433A5"/>
    <w:rsid w:val="00A435E7"/>
    <w:rsid w:val="00A43D21"/>
    <w:rsid w:val="00A450A7"/>
    <w:rsid w:val="00A46CC4"/>
    <w:rsid w:val="00A46D55"/>
    <w:rsid w:val="00A46D8A"/>
    <w:rsid w:val="00A477E5"/>
    <w:rsid w:val="00A478DD"/>
    <w:rsid w:val="00A50563"/>
    <w:rsid w:val="00A50C19"/>
    <w:rsid w:val="00A517B9"/>
    <w:rsid w:val="00A53602"/>
    <w:rsid w:val="00A54424"/>
    <w:rsid w:val="00A555A0"/>
    <w:rsid w:val="00A5562E"/>
    <w:rsid w:val="00A56258"/>
    <w:rsid w:val="00A56573"/>
    <w:rsid w:val="00A57348"/>
    <w:rsid w:val="00A574CB"/>
    <w:rsid w:val="00A61E2C"/>
    <w:rsid w:val="00A63148"/>
    <w:rsid w:val="00A64078"/>
    <w:rsid w:val="00A6465C"/>
    <w:rsid w:val="00A64D4E"/>
    <w:rsid w:val="00A65782"/>
    <w:rsid w:val="00A65F72"/>
    <w:rsid w:val="00A673D1"/>
    <w:rsid w:val="00A676E9"/>
    <w:rsid w:val="00A70436"/>
    <w:rsid w:val="00A707E8"/>
    <w:rsid w:val="00A70D41"/>
    <w:rsid w:val="00A71E2E"/>
    <w:rsid w:val="00A7211D"/>
    <w:rsid w:val="00A72CA2"/>
    <w:rsid w:val="00A72E12"/>
    <w:rsid w:val="00A72F25"/>
    <w:rsid w:val="00A73090"/>
    <w:rsid w:val="00A75569"/>
    <w:rsid w:val="00A77127"/>
    <w:rsid w:val="00A773E5"/>
    <w:rsid w:val="00A778C9"/>
    <w:rsid w:val="00A806C8"/>
    <w:rsid w:val="00A811EA"/>
    <w:rsid w:val="00A827FD"/>
    <w:rsid w:val="00A82BF3"/>
    <w:rsid w:val="00A82F2B"/>
    <w:rsid w:val="00A83916"/>
    <w:rsid w:val="00A85C48"/>
    <w:rsid w:val="00A86A82"/>
    <w:rsid w:val="00A87215"/>
    <w:rsid w:val="00A9321F"/>
    <w:rsid w:val="00A93AAD"/>
    <w:rsid w:val="00A93D5F"/>
    <w:rsid w:val="00A945CC"/>
    <w:rsid w:val="00A94B61"/>
    <w:rsid w:val="00A94BCB"/>
    <w:rsid w:val="00A95E45"/>
    <w:rsid w:val="00A9636F"/>
    <w:rsid w:val="00A9735D"/>
    <w:rsid w:val="00A9782C"/>
    <w:rsid w:val="00A97D0D"/>
    <w:rsid w:val="00A97D45"/>
    <w:rsid w:val="00AA2A17"/>
    <w:rsid w:val="00AA2B35"/>
    <w:rsid w:val="00AA2F5B"/>
    <w:rsid w:val="00AA337C"/>
    <w:rsid w:val="00AA3518"/>
    <w:rsid w:val="00AA3C3B"/>
    <w:rsid w:val="00AA42CB"/>
    <w:rsid w:val="00AA4966"/>
    <w:rsid w:val="00AA517D"/>
    <w:rsid w:val="00AA59C2"/>
    <w:rsid w:val="00AA6147"/>
    <w:rsid w:val="00AA7434"/>
    <w:rsid w:val="00AB082D"/>
    <w:rsid w:val="00AB0D24"/>
    <w:rsid w:val="00AB1010"/>
    <w:rsid w:val="00AB1400"/>
    <w:rsid w:val="00AB20CD"/>
    <w:rsid w:val="00AB247F"/>
    <w:rsid w:val="00AB275A"/>
    <w:rsid w:val="00AB42E9"/>
    <w:rsid w:val="00AB4C07"/>
    <w:rsid w:val="00AB4F3B"/>
    <w:rsid w:val="00AB55AB"/>
    <w:rsid w:val="00AB5D08"/>
    <w:rsid w:val="00AB70FF"/>
    <w:rsid w:val="00AB7369"/>
    <w:rsid w:val="00AB7804"/>
    <w:rsid w:val="00AB7ABB"/>
    <w:rsid w:val="00AC1A24"/>
    <w:rsid w:val="00AC2C8D"/>
    <w:rsid w:val="00AC2CD3"/>
    <w:rsid w:val="00AC3A25"/>
    <w:rsid w:val="00AC3B64"/>
    <w:rsid w:val="00AC3E09"/>
    <w:rsid w:val="00AC41D3"/>
    <w:rsid w:val="00AC7261"/>
    <w:rsid w:val="00AC7369"/>
    <w:rsid w:val="00AC7612"/>
    <w:rsid w:val="00AD2043"/>
    <w:rsid w:val="00AD22AB"/>
    <w:rsid w:val="00AD4AE6"/>
    <w:rsid w:val="00AD511B"/>
    <w:rsid w:val="00AD56D8"/>
    <w:rsid w:val="00AD5E1C"/>
    <w:rsid w:val="00AD60A6"/>
    <w:rsid w:val="00AD6BF7"/>
    <w:rsid w:val="00AD77B9"/>
    <w:rsid w:val="00AD7834"/>
    <w:rsid w:val="00AD7946"/>
    <w:rsid w:val="00AD7E25"/>
    <w:rsid w:val="00AE03F2"/>
    <w:rsid w:val="00AE1044"/>
    <w:rsid w:val="00AE1CAC"/>
    <w:rsid w:val="00AE25BF"/>
    <w:rsid w:val="00AE27FD"/>
    <w:rsid w:val="00AE3855"/>
    <w:rsid w:val="00AE4331"/>
    <w:rsid w:val="00AE44B0"/>
    <w:rsid w:val="00AE4565"/>
    <w:rsid w:val="00AE47A1"/>
    <w:rsid w:val="00AE5419"/>
    <w:rsid w:val="00AE5DF3"/>
    <w:rsid w:val="00AE736D"/>
    <w:rsid w:val="00AE75DC"/>
    <w:rsid w:val="00AE7DC7"/>
    <w:rsid w:val="00AF035F"/>
    <w:rsid w:val="00AF052F"/>
    <w:rsid w:val="00AF13D2"/>
    <w:rsid w:val="00AF14C5"/>
    <w:rsid w:val="00AF16EB"/>
    <w:rsid w:val="00AF1790"/>
    <w:rsid w:val="00AF231A"/>
    <w:rsid w:val="00AF2C72"/>
    <w:rsid w:val="00AF36F7"/>
    <w:rsid w:val="00AF5C38"/>
    <w:rsid w:val="00AF5F8C"/>
    <w:rsid w:val="00AF6381"/>
    <w:rsid w:val="00AF651F"/>
    <w:rsid w:val="00AF75F3"/>
    <w:rsid w:val="00B0135D"/>
    <w:rsid w:val="00B02A9A"/>
    <w:rsid w:val="00B02BC7"/>
    <w:rsid w:val="00B03040"/>
    <w:rsid w:val="00B03F31"/>
    <w:rsid w:val="00B048C2"/>
    <w:rsid w:val="00B04A61"/>
    <w:rsid w:val="00B064B2"/>
    <w:rsid w:val="00B06646"/>
    <w:rsid w:val="00B07649"/>
    <w:rsid w:val="00B1104E"/>
    <w:rsid w:val="00B1105E"/>
    <w:rsid w:val="00B1242E"/>
    <w:rsid w:val="00B126BF"/>
    <w:rsid w:val="00B14783"/>
    <w:rsid w:val="00B15CE7"/>
    <w:rsid w:val="00B17B5E"/>
    <w:rsid w:val="00B17E39"/>
    <w:rsid w:val="00B20456"/>
    <w:rsid w:val="00B20878"/>
    <w:rsid w:val="00B223DD"/>
    <w:rsid w:val="00B225B6"/>
    <w:rsid w:val="00B22682"/>
    <w:rsid w:val="00B2347D"/>
    <w:rsid w:val="00B244AB"/>
    <w:rsid w:val="00B24A4E"/>
    <w:rsid w:val="00B2504C"/>
    <w:rsid w:val="00B27893"/>
    <w:rsid w:val="00B27D1B"/>
    <w:rsid w:val="00B30249"/>
    <w:rsid w:val="00B303A5"/>
    <w:rsid w:val="00B3102C"/>
    <w:rsid w:val="00B31119"/>
    <w:rsid w:val="00B3200C"/>
    <w:rsid w:val="00B32551"/>
    <w:rsid w:val="00B32D43"/>
    <w:rsid w:val="00B339C6"/>
    <w:rsid w:val="00B33FBF"/>
    <w:rsid w:val="00B340EE"/>
    <w:rsid w:val="00B342E9"/>
    <w:rsid w:val="00B3452A"/>
    <w:rsid w:val="00B353C8"/>
    <w:rsid w:val="00B363C0"/>
    <w:rsid w:val="00B363EE"/>
    <w:rsid w:val="00B3756B"/>
    <w:rsid w:val="00B37D4B"/>
    <w:rsid w:val="00B409C7"/>
    <w:rsid w:val="00B40DD7"/>
    <w:rsid w:val="00B41049"/>
    <w:rsid w:val="00B417D5"/>
    <w:rsid w:val="00B419DF"/>
    <w:rsid w:val="00B41C3B"/>
    <w:rsid w:val="00B41CFA"/>
    <w:rsid w:val="00B42236"/>
    <w:rsid w:val="00B425B2"/>
    <w:rsid w:val="00B43137"/>
    <w:rsid w:val="00B4314E"/>
    <w:rsid w:val="00B43367"/>
    <w:rsid w:val="00B436DB"/>
    <w:rsid w:val="00B44470"/>
    <w:rsid w:val="00B47DFF"/>
    <w:rsid w:val="00B50134"/>
    <w:rsid w:val="00B503CC"/>
    <w:rsid w:val="00B5125E"/>
    <w:rsid w:val="00B520FB"/>
    <w:rsid w:val="00B529C3"/>
    <w:rsid w:val="00B52C32"/>
    <w:rsid w:val="00B53668"/>
    <w:rsid w:val="00B54043"/>
    <w:rsid w:val="00B54C65"/>
    <w:rsid w:val="00B55565"/>
    <w:rsid w:val="00B56955"/>
    <w:rsid w:val="00B5696D"/>
    <w:rsid w:val="00B56EB5"/>
    <w:rsid w:val="00B5739E"/>
    <w:rsid w:val="00B574E2"/>
    <w:rsid w:val="00B576BE"/>
    <w:rsid w:val="00B60B8D"/>
    <w:rsid w:val="00B61592"/>
    <w:rsid w:val="00B61974"/>
    <w:rsid w:val="00B63FC9"/>
    <w:rsid w:val="00B64003"/>
    <w:rsid w:val="00B6664D"/>
    <w:rsid w:val="00B67BCC"/>
    <w:rsid w:val="00B7036E"/>
    <w:rsid w:val="00B709A5"/>
    <w:rsid w:val="00B72742"/>
    <w:rsid w:val="00B7287A"/>
    <w:rsid w:val="00B743CE"/>
    <w:rsid w:val="00B74523"/>
    <w:rsid w:val="00B7465D"/>
    <w:rsid w:val="00B76F96"/>
    <w:rsid w:val="00B806FB"/>
    <w:rsid w:val="00B81430"/>
    <w:rsid w:val="00B81975"/>
    <w:rsid w:val="00B81EA5"/>
    <w:rsid w:val="00B82B5D"/>
    <w:rsid w:val="00B82F28"/>
    <w:rsid w:val="00B83872"/>
    <w:rsid w:val="00B83D77"/>
    <w:rsid w:val="00B83EA6"/>
    <w:rsid w:val="00B84089"/>
    <w:rsid w:val="00B84966"/>
    <w:rsid w:val="00B85AC3"/>
    <w:rsid w:val="00B860A1"/>
    <w:rsid w:val="00B87C22"/>
    <w:rsid w:val="00B902AA"/>
    <w:rsid w:val="00B92DDF"/>
    <w:rsid w:val="00B935D7"/>
    <w:rsid w:val="00B93BC7"/>
    <w:rsid w:val="00B93CC6"/>
    <w:rsid w:val="00B94233"/>
    <w:rsid w:val="00B948F4"/>
    <w:rsid w:val="00B956BE"/>
    <w:rsid w:val="00B964A4"/>
    <w:rsid w:val="00B97FF9"/>
    <w:rsid w:val="00BA044A"/>
    <w:rsid w:val="00BA0FE8"/>
    <w:rsid w:val="00BA1182"/>
    <w:rsid w:val="00BA182E"/>
    <w:rsid w:val="00BA1857"/>
    <w:rsid w:val="00BA18E9"/>
    <w:rsid w:val="00BA3A40"/>
    <w:rsid w:val="00BA554A"/>
    <w:rsid w:val="00BB0A9B"/>
    <w:rsid w:val="00BB1D5B"/>
    <w:rsid w:val="00BB1EF9"/>
    <w:rsid w:val="00BB2B50"/>
    <w:rsid w:val="00BB3665"/>
    <w:rsid w:val="00BB3BD3"/>
    <w:rsid w:val="00BB4395"/>
    <w:rsid w:val="00BB5266"/>
    <w:rsid w:val="00BB56DE"/>
    <w:rsid w:val="00BB610D"/>
    <w:rsid w:val="00BB61AC"/>
    <w:rsid w:val="00BB64AC"/>
    <w:rsid w:val="00BB6C47"/>
    <w:rsid w:val="00BB7131"/>
    <w:rsid w:val="00BC0A0D"/>
    <w:rsid w:val="00BC0FFC"/>
    <w:rsid w:val="00BC1555"/>
    <w:rsid w:val="00BC3820"/>
    <w:rsid w:val="00BC41C4"/>
    <w:rsid w:val="00BC43A2"/>
    <w:rsid w:val="00BC4940"/>
    <w:rsid w:val="00BC5D3B"/>
    <w:rsid w:val="00BC6C35"/>
    <w:rsid w:val="00BC6F28"/>
    <w:rsid w:val="00BC6FB1"/>
    <w:rsid w:val="00BD0FBF"/>
    <w:rsid w:val="00BD2CB7"/>
    <w:rsid w:val="00BD3645"/>
    <w:rsid w:val="00BD4DE5"/>
    <w:rsid w:val="00BD5C35"/>
    <w:rsid w:val="00BD5D75"/>
    <w:rsid w:val="00BD60D0"/>
    <w:rsid w:val="00BD65F6"/>
    <w:rsid w:val="00BD6D37"/>
    <w:rsid w:val="00BD6FD4"/>
    <w:rsid w:val="00BD751A"/>
    <w:rsid w:val="00BD782D"/>
    <w:rsid w:val="00BE06D3"/>
    <w:rsid w:val="00BE1D54"/>
    <w:rsid w:val="00BE1F91"/>
    <w:rsid w:val="00BE211B"/>
    <w:rsid w:val="00BE32E3"/>
    <w:rsid w:val="00BE348C"/>
    <w:rsid w:val="00BE48BB"/>
    <w:rsid w:val="00BE600A"/>
    <w:rsid w:val="00BE6185"/>
    <w:rsid w:val="00BE6211"/>
    <w:rsid w:val="00BE6FAB"/>
    <w:rsid w:val="00BE7538"/>
    <w:rsid w:val="00BE787A"/>
    <w:rsid w:val="00BE7980"/>
    <w:rsid w:val="00BE7F85"/>
    <w:rsid w:val="00BF0027"/>
    <w:rsid w:val="00BF1393"/>
    <w:rsid w:val="00BF52EA"/>
    <w:rsid w:val="00BF5989"/>
    <w:rsid w:val="00BF6D04"/>
    <w:rsid w:val="00BF7460"/>
    <w:rsid w:val="00BF7B03"/>
    <w:rsid w:val="00BF7C5C"/>
    <w:rsid w:val="00BF7DA0"/>
    <w:rsid w:val="00C00630"/>
    <w:rsid w:val="00C011D2"/>
    <w:rsid w:val="00C01B33"/>
    <w:rsid w:val="00C02C46"/>
    <w:rsid w:val="00C03538"/>
    <w:rsid w:val="00C037C9"/>
    <w:rsid w:val="00C038FC"/>
    <w:rsid w:val="00C04088"/>
    <w:rsid w:val="00C04938"/>
    <w:rsid w:val="00C04CB5"/>
    <w:rsid w:val="00C067A2"/>
    <w:rsid w:val="00C07DED"/>
    <w:rsid w:val="00C106B5"/>
    <w:rsid w:val="00C11233"/>
    <w:rsid w:val="00C1357F"/>
    <w:rsid w:val="00C1604F"/>
    <w:rsid w:val="00C162AC"/>
    <w:rsid w:val="00C16A5F"/>
    <w:rsid w:val="00C1756D"/>
    <w:rsid w:val="00C17DC3"/>
    <w:rsid w:val="00C209BB"/>
    <w:rsid w:val="00C20DE7"/>
    <w:rsid w:val="00C21EDC"/>
    <w:rsid w:val="00C228E3"/>
    <w:rsid w:val="00C2296E"/>
    <w:rsid w:val="00C229F3"/>
    <w:rsid w:val="00C23C8D"/>
    <w:rsid w:val="00C24789"/>
    <w:rsid w:val="00C25445"/>
    <w:rsid w:val="00C25AFF"/>
    <w:rsid w:val="00C25BBF"/>
    <w:rsid w:val="00C2740A"/>
    <w:rsid w:val="00C275DE"/>
    <w:rsid w:val="00C32B23"/>
    <w:rsid w:val="00C32BD1"/>
    <w:rsid w:val="00C330D2"/>
    <w:rsid w:val="00C33868"/>
    <w:rsid w:val="00C33C99"/>
    <w:rsid w:val="00C348A0"/>
    <w:rsid w:val="00C35BCF"/>
    <w:rsid w:val="00C375EB"/>
    <w:rsid w:val="00C40822"/>
    <w:rsid w:val="00C4108D"/>
    <w:rsid w:val="00C416E0"/>
    <w:rsid w:val="00C41D3C"/>
    <w:rsid w:val="00C41D65"/>
    <w:rsid w:val="00C43173"/>
    <w:rsid w:val="00C4346A"/>
    <w:rsid w:val="00C434F7"/>
    <w:rsid w:val="00C444CB"/>
    <w:rsid w:val="00C457AB"/>
    <w:rsid w:val="00C45863"/>
    <w:rsid w:val="00C463F6"/>
    <w:rsid w:val="00C47119"/>
    <w:rsid w:val="00C47DF3"/>
    <w:rsid w:val="00C513BF"/>
    <w:rsid w:val="00C513E3"/>
    <w:rsid w:val="00C5163A"/>
    <w:rsid w:val="00C51B8D"/>
    <w:rsid w:val="00C51D2E"/>
    <w:rsid w:val="00C53CD7"/>
    <w:rsid w:val="00C55133"/>
    <w:rsid w:val="00C55C7A"/>
    <w:rsid w:val="00C56AB5"/>
    <w:rsid w:val="00C56CA0"/>
    <w:rsid w:val="00C60ABB"/>
    <w:rsid w:val="00C61042"/>
    <w:rsid w:val="00C613A7"/>
    <w:rsid w:val="00C62B91"/>
    <w:rsid w:val="00C63346"/>
    <w:rsid w:val="00C63794"/>
    <w:rsid w:val="00C64623"/>
    <w:rsid w:val="00C6524B"/>
    <w:rsid w:val="00C65ED2"/>
    <w:rsid w:val="00C663EC"/>
    <w:rsid w:val="00C67DB1"/>
    <w:rsid w:val="00C67F87"/>
    <w:rsid w:val="00C717A6"/>
    <w:rsid w:val="00C7180B"/>
    <w:rsid w:val="00C72C4E"/>
    <w:rsid w:val="00C73BC1"/>
    <w:rsid w:val="00C7452D"/>
    <w:rsid w:val="00C75AFD"/>
    <w:rsid w:val="00C764E9"/>
    <w:rsid w:val="00C76611"/>
    <w:rsid w:val="00C76816"/>
    <w:rsid w:val="00C76C0E"/>
    <w:rsid w:val="00C80BB0"/>
    <w:rsid w:val="00C823DC"/>
    <w:rsid w:val="00C855A1"/>
    <w:rsid w:val="00C91C95"/>
    <w:rsid w:val="00C9221C"/>
    <w:rsid w:val="00C925E8"/>
    <w:rsid w:val="00C932DD"/>
    <w:rsid w:val="00C93713"/>
    <w:rsid w:val="00C93B6A"/>
    <w:rsid w:val="00C941C2"/>
    <w:rsid w:val="00C95EF5"/>
    <w:rsid w:val="00C96217"/>
    <w:rsid w:val="00C97AD4"/>
    <w:rsid w:val="00CA04F5"/>
    <w:rsid w:val="00CA163D"/>
    <w:rsid w:val="00CA1E74"/>
    <w:rsid w:val="00CA3778"/>
    <w:rsid w:val="00CA4131"/>
    <w:rsid w:val="00CA4B16"/>
    <w:rsid w:val="00CA75DA"/>
    <w:rsid w:val="00CB037C"/>
    <w:rsid w:val="00CB25FF"/>
    <w:rsid w:val="00CB3058"/>
    <w:rsid w:val="00CB3E18"/>
    <w:rsid w:val="00CB41A2"/>
    <w:rsid w:val="00CB4F08"/>
    <w:rsid w:val="00CB575F"/>
    <w:rsid w:val="00CB5BB8"/>
    <w:rsid w:val="00CB5D1B"/>
    <w:rsid w:val="00CB6A28"/>
    <w:rsid w:val="00CB6DB2"/>
    <w:rsid w:val="00CB7478"/>
    <w:rsid w:val="00CB74CD"/>
    <w:rsid w:val="00CB75BD"/>
    <w:rsid w:val="00CB7A36"/>
    <w:rsid w:val="00CC0E63"/>
    <w:rsid w:val="00CC135C"/>
    <w:rsid w:val="00CC13DA"/>
    <w:rsid w:val="00CC166C"/>
    <w:rsid w:val="00CC18FC"/>
    <w:rsid w:val="00CC3BF8"/>
    <w:rsid w:val="00CC4109"/>
    <w:rsid w:val="00CC4D12"/>
    <w:rsid w:val="00CC4FE5"/>
    <w:rsid w:val="00CC5053"/>
    <w:rsid w:val="00CC732D"/>
    <w:rsid w:val="00CC76C4"/>
    <w:rsid w:val="00CC7C8B"/>
    <w:rsid w:val="00CD021B"/>
    <w:rsid w:val="00CD0F97"/>
    <w:rsid w:val="00CD19C6"/>
    <w:rsid w:val="00CD23D4"/>
    <w:rsid w:val="00CD27C2"/>
    <w:rsid w:val="00CD311B"/>
    <w:rsid w:val="00CD373C"/>
    <w:rsid w:val="00CD4F73"/>
    <w:rsid w:val="00CD64AC"/>
    <w:rsid w:val="00CD67BD"/>
    <w:rsid w:val="00CD7620"/>
    <w:rsid w:val="00CD773A"/>
    <w:rsid w:val="00CE0A7B"/>
    <w:rsid w:val="00CE0AF9"/>
    <w:rsid w:val="00CE0BEA"/>
    <w:rsid w:val="00CE17E0"/>
    <w:rsid w:val="00CE1AD3"/>
    <w:rsid w:val="00CE275B"/>
    <w:rsid w:val="00CE3495"/>
    <w:rsid w:val="00CE38E4"/>
    <w:rsid w:val="00CE3B3D"/>
    <w:rsid w:val="00CE3D0C"/>
    <w:rsid w:val="00CE415C"/>
    <w:rsid w:val="00CE4663"/>
    <w:rsid w:val="00CE4853"/>
    <w:rsid w:val="00CE4A98"/>
    <w:rsid w:val="00CE4EDD"/>
    <w:rsid w:val="00CE5794"/>
    <w:rsid w:val="00CE5E75"/>
    <w:rsid w:val="00CE687E"/>
    <w:rsid w:val="00CE73AA"/>
    <w:rsid w:val="00CE7E76"/>
    <w:rsid w:val="00CF06F4"/>
    <w:rsid w:val="00CF0E81"/>
    <w:rsid w:val="00CF1321"/>
    <w:rsid w:val="00CF1A64"/>
    <w:rsid w:val="00CF2409"/>
    <w:rsid w:val="00CF2D0C"/>
    <w:rsid w:val="00CF357D"/>
    <w:rsid w:val="00CF40A6"/>
    <w:rsid w:val="00CF42D6"/>
    <w:rsid w:val="00CF4D30"/>
    <w:rsid w:val="00CF58B1"/>
    <w:rsid w:val="00CF6134"/>
    <w:rsid w:val="00CF683F"/>
    <w:rsid w:val="00CF7715"/>
    <w:rsid w:val="00D0124C"/>
    <w:rsid w:val="00D03196"/>
    <w:rsid w:val="00D04387"/>
    <w:rsid w:val="00D050EF"/>
    <w:rsid w:val="00D071E7"/>
    <w:rsid w:val="00D10BE9"/>
    <w:rsid w:val="00D119B9"/>
    <w:rsid w:val="00D12206"/>
    <w:rsid w:val="00D12838"/>
    <w:rsid w:val="00D12E38"/>
    <w:rsid w:val="00D1340B"/>
    <w:rsid w:val="00D13A1A"/>
    <w:rsid w:val="00D13A6D"/>
    <w:rsid w:val="00D13BB5"/>
    <w:rsid w:val="00D14103"/>
    <w:rsid w:val="00D16518"/>
    <w:rsid w:val="00D16BE7"/>
    <w:rsid w:val="00D170B0"/>
    <w:rsid w:val="00D2176E"/>
    <w:rsid w:val="00D22B8A"/>
    <w:rsid w:val="00D245F6"/>
    <w:rsid w:val="00D2546D"/>
    <w:rsid w:val="00D260E1"/>
    <w:rsid w:val="00D27292"/>
    <w:rsid w:val="00D27C7A"/>
    <w:rsid w:val="00D30184"/>
    <w:rsid w:val="00D31DA2"/>
    <w:rsid w:val="00D31E08"/>
    <w:rsid w:val="00D32DAE"/>
    <w:rsid w:val="00D33DA8"/>
    <w:rsid w:val="00D34070"/>
    <w:rsid w:val="00D40E14"/>
    <w:rsid w:val="00D411B4"/>
    <w:rsid w:val="00D4146F"/>
    <w:rsid w:val="00D424C9"/>
    <w:rsid w:val="00D4283E"/>
    <w:rsid w:val="00D4504D"/>
    <w:rsid w:val="00D455CF"/>
    <w:rsid w:val="00D459EB"/>
    <w:rsid w:val="00D45B04"/>
    <w:rsid w:val="00D45B71"/>
    <w:rsid w:val="00D465AE"/>
    <w:rsid w:val="00D46D13"/>
    <w:rsid w:val="00D5014C"/>
    <w:rsid w:val="00D50BB5"/>
    <w:rsid w:val="00D518FE"/>
    <w:rsid w:val="00D52419"/>
    <w:rsid w:val="00D52587"/>
    <w:rsid w:val="00D525D5"/>
    <w:rsid w:val="00D52770"/>
    <w:rsid w:val="00D54A1B"/>
    <w:rsid w:val="00D550AE"/>
    <w:rsid w:val="00D556BB"/>
    <w:rsid w:val="00D559B0"/>
    <w:rsid w:val="00D55AB5"/>
    <w:rsid w:val="00D56377"/>
    <w:rsid w:val="00D564F9"/>
    <w:rsid w:val="00D57303"/>
    <w:rsid w:val="00D57CBB"/>
    <w:rsid w:val="00D61E70"/>
    <w:rsid w:val="00D62663"/>
    <w:rsid w:val="00D63A70"/>
    <w:rsid w:val="00D648DB"/>
    <w:rsid w:val="00D6575F"/>
    <w:rsid w:val="00D6713A"/>
    <w:rsid w:val="00D67487"/>
    <w:rsid w:val="00D70337"/>
    <w:rsid w:val="00D7038B"/>
    <w:rsid w:val="00D70E91"/>
    <w:rsid w:val="00D722FD"/>
    <w:rsid w:val="00D72330"/>
    <w:rsid w:val="00D72CD9"/>
    <w:rsid w:val="00D73498"/>
    <w:rsid w:val="00D74395"/>
    <w:rsid w:val="00D74464"/>
    <w:rsid w:val="00D74A51"/>
    <w:rsid w:val="00D760D8"/>
    <w:rsid w:val="00D77A37"/>
    <w:rsid w:val="00D77F62"/>
    <w:rsid w:val="00D80142"/>
    <w:rsid w:val="00D804AD"/>
    <w:rsid w:val="00D80BC3"/>
    <w:rsid w:val="00D82FEE"/>
    <w:rsid w:val="00D83AF1"/>
    <w:rsid w:val="00D83B66"/>
    <w:rsid w:val="00D83C6C"/>
    <w:rsid w:val="00D851A1"/>
    <w:rsid w:val="00D85700"/>
    <w:rsid w:val="00D8578D"/>
    <w:rsid w:val="00D85BA2"/>
    <w:rsid w:val="00D85C9E"/>
    <w:rsid w:val="00D8616E"/>
    <w:rsid w:val="00D86DC8"/>
    <w:rsid w:val="00D87F46"/>
    <w:rsid w:val="00D902F1"/>
    <w:rsid w:val="00D91C8B"/>
    <w:rsid w:val="00D932EE"/>
    <w:rsid w:val="00D943A8"/>
    <w:rsid w:val="00D944C5"/>
    <w:rsid w:val="00D946B5"/>
    <w:rsid w:val="00D95C28"/>
    <w:rsid w:val="00D96451"/>
    <w:rsid w:val="00DA1343"/>
    <w:rsid w:val="00DA1A3E"/>
    <w:rsid w:val="00DA1B33"/>
    <w:rsid w:val="00DA2789"/>
    <w:rsid w:val="00DA3D63"/>
    <w:rsid w:val="00DA4174"/>
    <w:rsid w:val="00DA7D9D"/>
    <w:rsid w:val="00DB1A8F"/>
    <w:rsid w:val="00DB1D11"/>
    <w:rsid w:val="00DB1D83"/>
    <w:rsid w:val="00DB2396"/>
    <w:rsid w:val="00DB2E28"/>
    <w:rsid w:val="00DB30D4"/>
    <w:rsid w:val="00DB4DDA"/>
    <w:rsid w:val="00DB5C3A"/>
    <w:rsid w:val="00DB74C4"/>
    <w:rsid w:val="00DB7A8E"/>
    <w:rsid w:val="00DB7C78"/>
    <w:rsid w:val="00DC1031"/>
    <w:rsid w:val="00DC1386"/>
    <w:rsid w:val="00DC17AD"/>
    <w:rsid w:val="00DC1877"/>
    <w:rsid w:val="00DC2287"/>
    <w:rsid w:val="00DC2608"/>
    <w:rsid w:val="00DC39CB"/>
    <w:rsid w:val="00DC3D10"/>
    <w:rsid w:val="00DC408F"/>
    <w:rsid w:val="00DC4827"/>
    <w:rsid w:val="00DC5558"/>
    <w:rsid w:val="00DC5577"/>
    <w:rsid w:val="00DC633F"/>
    <w:rsid w:val="00DD0EB0"/>
    <w:rsid w:val="00DD61C4"/>
    <w:rsid w:val="00DD64DF"/>
    <w:rsid w:val="00DD6D31"/>
    <w:rsid w:val="00DD7907"/>
    <w:rsid w:val="00DE2317"/>
    <w:rsid w:val="00DE2A24"/>
    <w:rsid w:val="00DE2CF4"/>
    <w:rsid w:val="00DE2F44"/>
    <w:rsid w:val="00DE3732"/>
    <w:rsid w:val="00DE4C96"/>
    <w:rsid w:val="00DE4D24"/>
    <w:rsid w:val="00DE6A2E"/>
    <w:rsid w:val="00DE7155"/>
    <w:rsid w:val="00DE752E"/>
    <w:rsid w:val="00DF0436"/>
    <w:rsid w:val="00DF17B9"/>
    <w:rsid w:val="00DF1D56"/>
    <w:rsid w:val="00DF2388"/>
    <w:rsid w:val="00DF2EC7"/>
    <w:rsid w:val="00DF3E25"/>
    <w:rsid w:val="00DF4010"/>
    <w:rsid w:val="00DF50DA"/>
    <w:rsid w:val="00DF58EC"/>
    <w:rsid w:val="00DF70B2"/>
    <w:rsid w:val="00DF7946"/>
    <w:rsid w:val="00E014DD"/>
    <w:rsid w:val="00E02209"/>
    <w:rsid w:val="00E026F6"/>
    <w:rsid w:val="00E04562"/>
    <w:rsid w:val="00E0507A"/>
    <w:rsid w:val="00E05509"/>
    <w:rsid w:val="00E06ADE"/>
    <w:rsid w:val="00E10C71"/>
    <w:rsid w:val="00E10F54"/>
    <w:rsid w:val="00E13486"/>
    <w:rsid w:val="00E1420D"/>
    <w:rsid w:val="00E14C02"/>
    <w:rsid w:val="00E1566B"/>
    <w:rsid w:val="00E15B2C"/>
    <w:rsid w:val="00E16CE6"/>
    <w:rsid w:val="00E17859"/>
    <w:rsid w:val="00E20B55"/>
    <w:rsid w:val="00E20F2C"/>
    <w:rsid w:val="00E21CEC"/>
    <w:rsid w:val="00E226FD"/>
    <w:rsid w:val="00E22834"/>
    <w:rsid w:val="00E22AC8"/>
    <w:rsid w:val="00E22E8F"/>
    <w:rsid w:val="00E23360"/>
    <w:rsid w:val="00E236E8"/>
    <w:rsid w:val="00E2389C"/>
    <w:rsid w:val="00E23DAC"/>
    <w:rsid w:val="00E244AD"/>
    <w:rsid w:val="00E24552"/>
    <w:rsid w:val="00E24B7C"/>
    <w:rsid w:val="00E25049"/>
    <w:rsid w:val="00E25977"/>
    <w:rsid w:val="00E25CE8"/>
    <w:rsid w:val="00E31084"/>
    <w:rsid w:val="00E31600"/>
    <w:rsid w:val="00E321C8"/>
    <w:rsid w:val="00E32845"/>
    <w:rsid w:val="00E33041"/>
    <w:rsid w:val="00E333C5"/>
    <w:rsid w:val="00E34837"/>
    <w:rsid w:val="00E34F6C"/>
    <w:rsid w:val="00E35BB2"/>
    <w:rsid w:val="00E35FC1"/>
    <w:rsid w:val="00E36C14"/>
    <w:rsid w:val="00E37321"/>
    <w:rsid w:val="00E37365"/>
    <w:rsid w:val="00E40007"/>
    <w:rsid w:val="00E411AA"/>
    <w:rsid w:val="00E41349"/>
    <w:rsid w:val="00E427F2"/>
    <w:rsid w:val="00E431A4"/>
    <w:rsid w:val="00E43528"/>
    <w:rsid w:val="00E44829"/>
    <w:rsid w:val="00E4658B"/>
    <w:rsid w:val="00E47605"/>
    <w:rsid w:val="00E47639"/>
    <w:rsid w:val="00E47A43"/>
    <w:rsid w:val="00E47FA6"/>
    <w:rsid w:val="00E50687"/>
    <w:rsid w:val="00E50DC4"/>
    <w:rsid w:val="00E51371"/>
    <w:rsid w:val="00E528D5"/>
    <w:rsid w:val="00E52BA5"/>
    <w:rsid w:val="00E52BB0"/>
    <w:rsid w:val="00E54653"/>
    <w:rsid w:val="00E57EAA"/>
    <w:rsid w:val="00E57FC1"/>
    <w:rsid w:val="00E607E4"/>
    <w:rsid w:val="00E61A9A"/>
    <w:rsid w:val="00E62802"/>
    <w:rsid w:val="00E6301D"/>
    <w:rsid w:val="00E63DE6"/>
    <w:rsid w:val="00E64E78"/>
    <w:rsid w:val="00E64FF6"/>
    <w:rsid w:val="00E65EFE"/>
    <w:rsid w:val="00E66A9B"/>
    <w:rsid w:val="00E6758C"/>
    <w:rsid w:val="00E677F7"/>
    <w:rsid w:val="00E713DD"/>
    <w:rsid w:val="00E71A10"/>
    <w:rsid w:val="00E71B02"/>
    <w:rsid w:val="00E73750"/>
    <w:rsid w:val="00E7536A"/>
    <w:rsid w:val="00E759E7"/>
    <w:rsid w:val="00E7614A"/>
    <w:rsid w:val="00E77EB3"/>
    <w:rsid w:val="00E8085D"/>
    <w:rsid w:val="00E80E0F"/>
    <w:rsid w:val="00E80EF7"/>
    <w:rsid w:val="00E81525"/>
    <w:rsid w:val="00E817A8"/>
    <w:rsid w:val="00E82592"/>
    <w:rsid w:val="00E82F3B"/>
    <w:rsid w:val="00E84BD0"/>
    <w:rsid w:val="00E85DA7"/>
    <w:rsid w:val="00E869ED"/>
    <w:rsid w:val="00E903D1"/>
    <w:rsid w:val="00E906F0"/>
    <w:rsid w:val="00E90CD8"/>
    <w:rsid w:val="00E921FD"/>
    <w:rsid w:val="00E93D0A"/>
    <w:rsid w:val="00E94844"/>
    <w:rsid w:val="00E9650C"/>
    <w:rsid w:val="00E9694C"/>
    <w:rsid w:val="00E97E99"/>
    <w:rsid w:val="00EA058E"/>
    <w:rsid w:val="00EA111F"/>
    <w:rsid w:val="00EA2D1D"/>
    <w:rsid w:val="00EA2E2F"/>
    <w:rsid w:val="00EA573A"/>
    <w:rsid w:val="00EA61C5"/>
    <w:rsid w:val="00EA7C5F"/>
    <w:rsid w:val="00EB075E"/>
    <w:rsid w:val="00EB0F65"/>
    <w:rsid w:val="00EB16D5"/>
    <w:rsid w:val="00EB1D9F"/>
    <w:rsid w:val="00EB28FF"/>
    <w:rsid w:val="00EB2CE2"/>
    <w:rsid w:val="00EB2E5A"/>
    <w:rsid w:val="00EB47FC"/>
    <w:rsid w:val="00EB4A96"/>
    <w:rsid w:val="00EB5CA6"/>
    <w:rsid w:val="00EB69F5"/>
    <w:rsid w:val="00EB6A71"/>
    <w:rsid w:val="00EB743D"/>
    <w:rsid w:val="00EB74CD"/>
    <w:rsid w:val="00EB7FAC"/>
    <w:rsid w:val="00EC08BF"/>
    <w:rsid w:val="00EC1A73"/>
    <w:rsid w:val="00EC5577"/>
    <w:rsid w:val="00EC574E"/>
    <w:rsid w:val="00EC6A36"/>
    <w:rsid w:val="00EC776E"/>
    <w:rsid w:val="00EC77F5"/>
    <w:rsid w:val="00ED0860"/>
    <w:rsid w:val="00ED0C60"/>
    <w:rsid w:val="00ED0CE2"/>
    <w:rsid w:val="00ED25EE"/>
    <w:rsid w:val="00ED2E5A"/>
    <w:rsid w:val="00ED2EE4"/>
    <w:rsid w:val="00ED3362"/>
    <w:rsid w:val="00ED4C85"/>
    <w:rsid w:val="00ED548C"/>
    <w:rsid w:val="00ED606A"/>
    <w:rsid w:val="00ED6789"/>
    <w:rsid w:val="00ED7DAB"/>
    <w:rsid w:val="00EE08A6"/>
    <w:rsid w:val="00EE0AB6"/>
    <w:rsid w:val="00EE125D"/>
    <w:rsid w:val="00EE14FF"/>
    <w:rsid w:val="00EE166D"/>
    <w:rsid w:val="00EE2BCE"/>
    <w:rsid w:val="00EE2C5A"/>
    <w:rsid w:val="00EE2DF8"/>
    <w:rsid w:val="00EE4408"/>
    <w:rsid w:val="00EE499E"/>
    <w:rsid w:val="00EE4E68"/>
    <w:rsid w:val="00EE5BAB"/>
    <w:rsid w:val="00EE5F91"/>
    <w:rsid w:val="00EE61AD"/>
    <w:rsid w:val="00EE675C"/>
    <w:rsid w:val="00EE6FBD"/>
    <w:rsid w:val="00EE7474"/>
    <w:rsid w:val="00EE7F95"/>
    <w:rsid w:val="00EF0776"/>
    <w:rsid w:val="00EF49ED"/>
    <w:rsid w:val="00EF4E26"/>
    <w:rsid w:val="00EF5B96"/>
    <w:rsid w:val="00EF6AE4"/>
    <w:rsid w:val="00F005AC"/>
    <w:rsid w:val="00F00AA9"/>
    <w:rsid w:val="00F0104E"/>
    <w:rsid w:val="00F01E63"/>
    <w:rsid w:val="00F02204"/>
    <w:rsid w:val="00F025D8"/>
    <w:rsid w:val="00F026E2"/>
    <w:rsid w:val="00F02B8E"/>
    <w:rsid w:val="00F02C95"/>
    <w:rsid w:val="00F02F6F"/>
    <w:rsid w:val="00F03B16"/>
    <w:rsid w:val="00F040A1"/>
    <w:rsid w:val="00F04FA1"/>
    <w:rsid w:val="00F0554A"/>
    <w:rsid w:val="00F05950"/>
    <w:rsid w:val="00F061C6"/>
    <w:rsid w:val="00F06E3B"/>
    <w:rsid w:val="00F0704B"/>
    <w:rsid w:val="00F07D5A"/>
    <w:rsid w:val="00F07DB4"/>
    <w:rsid w:val="00F10158"/>
    <w:rsid w:val="00F10213"/>
    <w:rsid w:val="00F103D9"/>
    <w:rsid w:val="00F10D31"/>
    <w:rsid w:val="00F113B5"/>
    <w:rsid w:val="00F12393"/>
    <w:rsid w:val="00F154F3"/>
    <w:rsid w:val="00F17539"/>
    <w:rsid w:val="00F2008B"/>
    <w:rsid w:val="00F20BF5"/>
    <w:rsid w:val="00F24206"/>
    <w:rsid w:val="00F24BD1"/>
    <w:rsid w:val="00F273FA"/>
    <w:rsid w:val="00F32854"/>
    <w:rsid w:val="00F33A0C"/>
    <w:rsid w:val="00F34041"/>
    <w:rsid w:val="00F341C4"/>
    <w:rsid w:val="00F35532"/>
    <w:rsid w:val="00F3691C"/>
    <w:rsid w:val="00F36B23"/>
    <w:rsid w:val="00F3737D"/>
    <w:rsid w:val="00F37A96"/>
    <w:rsid w:val="00F40461"/>
    <w:rsid w:val="00F40C91"/>
    <w:rsid w:val="00F40C97"/>
    <w:rsid w:val="00F40EF3"/>
    <w:rsid w:val="00F43694"/>
    <w:rsid w:val="00F44003"/>
    <w:rsid w:val="00F44028"/>
    <w:rsid w:val="00F44A35"/>
    <w:rsid w:val="00F44EAD"/>
    <w:rsid w:val="00F4518B"/>
    <w:rsid w:val="00F46CE2"/>
    <w:rsid w:val="00F46EE5"/>
    <w:rsid w:val="00F4772C"/>
    <w:rsid w:val="00F50988"/>
    <w:rsid w:val="00F50CA4"/>
    <w:rsid w:val="00F528AC"/>
    <w:rsid w:val="00F55227"/>
    <w:rsid w:val="00F5572E"/>
    <w:rsid w:val="00F561D3"/>
    <w:rsid w:val="00F57104"/>
    <w:rsid w:val="00F57F94"/>
    <w:rsid w:val="00F611A8"/>
    <w:rsid w:val="00F63014"/>
    <w:rsid w:val="00F63A14"/>
    <w:rsid w:val="00F64032"/>
    <w:rsid w:val="00F64117"/>
    <w:rsid w:val="00F6424D"/>
    <w:rsid w:val="00F649FD"/>
    <w:rsid w:val="00F65F2F"/>
    <w:rsid w:val="00F665A7"/>
    <w:rsid w:val="00F70008"/>
    <w:rsid w:val="00F70AA6"/>
    <w:rsid w:val="00F71291"/>
    <w:rsid w:val="00F75055"/>
    <w:rsid w:val="00F757EE"/>
    <w:rsid w:val="00F75F08"/>
    <w:rsid w:val="00F77DF7"/>
    <w:rsid w:val="00F805C7"/>
    <w:rsid w:val="00F8081A"/>
    <w:rsid w:val="00F80C95"/>
    <w:rsid w:val="00F80E0C"/>
    <w:rsid w:val="00F8142A"/>
    <w:rsid w:val="00F816F3"/>
    <w:rsid w:val="00F8248F"/>
    <w:rsid w:val="00F834AF"/>
    <w:rsid w:val="00F83F17"/>
    <w:rsid w:val="00F859E3"/>
    <w:rsid w:val="00F86FBD"/>
    <w:rsid w:val="00F90057"/>
    <w:rsid w:val="00F90E2F"/>
    <w:rsid w:val="00F913C9"/>
    <w:rsid w:val="00F915C6"/>
    <w:rsid w:val="00F91716"/>
    <w:rsid w:val="00F91EAC"/>
    <w:rsid w:val="00F93782"/>
    <w:rsid w:val="00F93F09"/>
    <w:rsid w:val="00F953E2"/>
    <w:rsid w:val="00F95471"/>
    <w:rsid w:val="00F964BF"/>
    <w:rsid w:val="00F9696E"/>
    <w:rsid w:val="00FA02B7"/>
    <w:rsid w:val="00FA0C24"/>
    <w:rsid w:val="00FA19D0"/>
    <w:rsid w:val="00FA1A24"/>
    <w:rsid w:val="00FA1CF4"/>
    <w:rsid w:val="00FA31E3"/>
    <w:rsid w:val="00FA32A1"/>
    <w:rsid w:val="00FA354F"/>
    <w:rsid w:val="00FA3CD5"/>
    <w:rsid w:val="00FA58C6"/>
    <w:rsid w:val="00FA593B"/>
    <w:rsid w:val="00FA5D42"/>
    <w:rsid w:val="00FA5EEA"/>
    <w:rsid w:val="00FA7A28"/>
    <w:rsid w:val="00FB1284"/>
    <w:rsid w:val="00FB1854"/>
    <w:rsid w:val="00FB2160"/>
    <w:rsid w:val="00FB5239"/>
    <w:rsid w:val="00FB6660"/>
    <w:rsid w:val="00FC03BE"/>
    <w:rsid w:val="00FC0EE2"/>
    <w:rsid w:val="00FC110B"/>
    <w:rsid w:val="00FC207A"/>
    <w:rsid w:val="00FC259E"/>
    <w:rsid w:val="00FC2FD7"/>
    <w:rsid w:val="00FC30C0"/>
    <w:rsid w:val="00FC37C0"/>
    <w:rsid w:val="00FC3BD0"/>
    <w:rsid w:val="00FC4D3D"/>
    <w:rsid w:val="00FC4EB6"/>
    <w:rsid w:val="00FC54E8"/>
    <w:rsid w:val="00FC54F3"/>
    <w:rsid w:val="00FC60EF"/>
    <w:rsid w:val="00FC69A1"/>
    <w:rsid w:val="00FD0AC3"/>
    <w:rsid w:val="00FD0BC8"/>
    <w:rsid w:val="00FD1111"/>
    <w:rsid w:val="00FD1A32"/>
    <w:rsid w:val="00FD1BE4"/>
    <w:rsid w:val="00FD2238"/>
    <w:rsid w:val="00FD27B7"/>
    <w:rsid w:val="00FD3A4C"/>
    <w:rsid w:val="00FD3F15"/>
    <w:rsid w:val="00FD40AE"/>
    <w:rsid w:val="00FD41E3"/>
    <w:rsid w:val="00FD4381"/>
    <w:rsid w:val="00FD447E"/>
    <w:rsid w:val="00FD5BE2"/>
    <w:rsid w:val="00FD67E5"/>
    <w:rsid w:val="00FD6F57"/>
    <w:rsid w:val="00FD74A8"/>
    <w:rsid w:val="00FD75C0"/>
    <w:rsid w:val="00FD78BF"/>
    <w:rsid w:val="00FD79FD"/>
    <w:rsid w:val="00FD7FF0"/>
    <w:rsid w:val="00FE0448"/>
    <w:rsid w:val="00FE2142"/>
    <w:rsid w:val="00FE256F"/>
    <w:rsid w:val="00FE27E2"/>
    <w:rsid w:val="00FE2AC8"/>
    <w:rsid w:val="00FE2BD7"/>
    <w:rsid w:val="00FE2C34"/>
    <w:rsid w:val="00FE3C10"/>
    <w:rsid w:val="00FE4670"/>
    <w:rsid w:val="00FE46E7"/>
    <w:rsid w:val="00FE52EC"/>
    <w:rsid w:val="00FE5C5C"/>
    <w:rsid w:val="00FE5D5C"/>
    <w:rsid w:val="00FE626C"/>
    <w:rsid w:val="00FE6868"/>
    <w:rsid w:val="00FE71B4"/>
    <w:rsid w:val="00FE757C"/>
    <w:rsid w:val="00FE792E"/>
    <w:rsid w:val="00FF2023"/>
    <w:rsid w:val="00FF2853"/>
    <w:rsid w:val="00FF33CB"/>
    <w:rsid w:val="00FF3D30"/>
    <w:rsid w:val="00FF4002"/>
    <w:rsid w:val="00FF40FF"/>
    <w:rsid w:val="00FF4161"/>
    <w:rsid w:val="00FF4298"/>
    <w:rsid w:val="00FF4B4F"/>
    <w:rsid w:val="00FF52B7"/>
    <w:rsid w:val="00FF5808"/>
    <w:rsid w:val="00FF5966"/>
    <w:rsid w:val="00FF640E"/>
    <w:rsid w:val="00FF67DE"/>
    <w:rsid w:val="00FF682B"/>
    <w:rsid w:val="00FF6C14"/>
    <w:rsid w:val="00FF7A06"/>
    <w:rsid w:val="00FF7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29839F4"/>
  <w15:chartTrackingRefBased/>
  <w15:docId w15:val="{8F72BCFB-C417-4CDE-9C10-1F1ABEA5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C36"/>
    <w:pPr>
      <w:suppressAutoHyphens/>
      <w:spacing w:after="120"/>
      <w:jc w:val="both"/>
    </w:pPr>
    <w:rPr>
      <w:rFonts w:ascii="Calibri" w:hAnsi="Calibri" w:cs="Calibri"/>
      <w:sz w:val="22"/>
      <w:szCs w:val="24"/>
      <w:lang w:eastAsia="ar-SA"/>
    </w:rPr>
  </w:style>
  <w:style w:type="paragraph" w:styleId="Heading1">
    <w:name w:val="heading 1"/>
    <w:aliases w:val="Titre 1 - doc,Headline,h1,SlipText"/>
    <w:basedOn w:val="Normal"/>
    <w:next w:val="Normal"/>
    <w:link w:val="Heading1Char1"/>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Heading2">
    <w:name w:val="heading 2"/>
    <w:aliases w:val="l2,I2,Heading 11,H2,h2,2,Heading 21,1.1.1 heading,list + change bar,Head 2,M2,Heading Level 2,•H2,A,Header 2,Level 2 Head,Titre 2 - Doc,Subhead,Heading 2 Char1,Heading 2 Char Char,Subhead Char Char,Subhead Char1,Subhead Char"/>
    <w:basedOn w:val="Heading1"/>
    <w:next w:val="Normal"/>
    <w:link w:val="Heading2Char2"/>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Heading3">
    <w:name w:val="heading 3"/>
    <w:aliases w:val="H3,h3,l3,Heading 31,3,Heading 14,Titre 3 - Doc"/>
    <w:basedOn w:val="Normal"/>
    <w:next w:val="Normal"/>
    <w:link w:val="Heading3Char1"/>
    <w:uiPriority w:val="9"/>
    <w:qFormat/>
    <w:pPr>
      <w:keepNext/>
      <w:spacing w:before="240" w:after="60"/>
      <w:ind w:left="567" w:hanging="567"/>
      <w:outlineLvl w:val="2"/>
    </w:pPr>
    <w:rPr>
      <w:rFonts w:ascii="Arial" w:hAnsi="Arial" w:cs="Times New Roman"/>
      <w:b/>
      <w:bCs/>
      <w:szCs w:val="26"/>
    </w:rPr>
  </w:style>
  <w:style w:type="paragraph" w:styleId="Heading4">
    <w:name w:val="heading 4"/>
    <w:aliases w:val="h4"/>
    <w:basedOn w:val="Normal"/>
    <w:next w:val="Normal"/>
    <w:link w:val="Heading4Char1"/>
    <w:uiPriority w:val="9"/>
    <w:qFormat/>
    <w:pPr>
      <w:keepNext/>
      <w:spacing w:before="240" w:after="60"/>
      <w:outlineLvl w:val="3"/>
    </w:pPr>
    <w:rPr>
      <w:rFonts w:ascii="Arial" w:hAnsi="Arial" w:cs="Times New Roman"/>
      <w:b/>
      <w:bCs/>
      <w:szCs w:val="28"/>
    </w:rPr>
  </w:style>
  <w:style w:type="paragraph" w:styleId="Heading5">
    <w:name w:val="heading 5"/>
    <w:aliases w:val="h5"/>
    <w:basedOn w:val="Normal"/>
    <w:next w:val="Normal"/>
    <w:uiPriority w:val="9"/>
    <w:qFormat/>
    <w:pPr>
      <w:numPr>
        <w:ilvl w:val="4"/>
        <w:numId w:val="1"/>
      </w:numPr>
      <w:spacing w:before="200" w:after="200" w:line="280" w:lineRule="exact"/>
      <w:outlineLvl w:val="4"/>
    </w:pPr>
    <w:rPr>
      <w:rFonts w:ascii="Lucida Sans" w:hAnsi="Lucida Sans" w:cs="Lucida Sans"/>
      <w:b/>
      <w:szCs w:val="20"/>
      <w:lang w:val="en-US"/>
    </w:rPr>
  </w:style>
  <w:style w:type="paragraph" w:styleId="Heading6">
    <w:name w:val="heading 6"/>
    <w:aliases w:val="h6"/>
    <w:basedOn w:val="Normal"/>
    <w:next w:val="Normal"/>
    <w:link w:val="Heading6Char"/>
    <w:uiPriority w:val="9"/>
    <w:qFormat/>
    <w:rsid w:val="0061285D"/>
    <w:pPr>
      <w:keepNext/>
      <w:suppressAutoHyphens w:val="0"/>
      <w:spacing w:after="0"/>
      <w:ind w:left="1361" w:hanging="1361"/>
      <w:outlineLvl w:val="5"/>
    </w:pPr>
    <w:rPr>
      <w:rFonts w:ascii="Arial" w:hAnsi="Arial" w:cs="Arial"/>
      <w:b/>
      <w:bCs/>
      <w:lang w:val="el-GR" w:eastAsia="en-US"/>
    </w:rPr>
  </w:style>
  <w:style w:type="paragraph" w:styleId="Heading7">
    <w:name w:val="heading 7"/>
    <w:aliases w:val="h7"/>
    <w:basedOn w:val="Normal"/>
    <w:next w:val="Normal"/>
    <w:link w:val="Heading7Char"/>
    <w:uiPriority w:val="9"/>
    <w:qFormat/>
    <w:rsid w:val="0061285D"/>
    <w:pPr>
      <w:keepNext/>
      <w:tabs>
        <w:tab w:val="left" w:pos="1530"/>
      </w:tabs>
      <w:suppressAutoHyphens w:val="0"/>
      <w:ind w:left="1440" w:hanging="1440"/>
      <w:outlineLvl w:val="6"/>
    </w:pPr>
    <w:rPr>
      <w:rFonts w:ascii="Arial" w:hAnsi="Arial" w:cs="Arial"/>
      <w:b/>
      <w:bCs/>
      <w:lang w:val="el-GR" w:eastAsia="en-US"/>
    </w:rPr>
  </w:style>
  <w:style w:type="paragraph" w:styleId="Heading8">
    <w:name w:val="heading 8"/>
    <w:aliases w:val="h8"/>
    <w:basedOn w:val="Normal"/>
    <w:next w:val="Normal"/>
    <w:link w:val="Heading8Char"/>
    <w:uiPriority w:val="9"/>
    <w:qFormat/>
    <w:rsid w:val="0061285D"/>
    <w:pPr>
      <w:keepNext/>
      <w:tabs>
        <w:tab w:val="left" w:pos="1530"/>
      </w:tabs>
      <w:suppressAutoHyphens w:val="0"/>
      <w:ind w:left="1440"/>
      <w:outlineLvl w:val="7"/>
    </w:pPr>
    <w:rPr>
      <w:rFonts w:ascii="Arial" w:hAnsi="Arial" w:cs="Arial"/>
      <w:b/>
      <w:bCs/>
      <w:lang w:val="el-GR" w:eastAsia="en-US"/>
    </w:rPr>
  </w:style>
  <w:style w:type="paragraph" w:styleId="Heading9">
    <w:name w:val="heading 9"/>
    <w:aliases w:val="h9"/>
    <w:basedOn w:val="Normal"/>
    <w:next w:val="Normal"/>
    <w:link w:val="Heading9Char"/>
    <w:uiPriority w:val="9"/>
    <w:qFormat/>
    <w:rsid w:val="0061285D"/>
    <w:pPr>
      <w:keepNext/>
      <w:suppressAutoHyphens w:val="0"/>
      <w:spacing w:after="0"/>
      <w:ind w:left="426" w:hanging="426"/>
      <w:outlineLvl w:val="8"/>
    </w:pPr>
    <w:rPr>
      <w:rFonts w:ascii="Arial" w:hAnsi="Arial" w:cs="Arial"/>
      <w:b/>
      <w:color w:val="0000FF"/>
      <w:lang w:val="el-G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6CharCharCharCharCharCharCharCharCharCharCharCharCharCharCharChar">
    <w:name w:val="Char Char6 Char Char Char Char Char Char Char Char Char Char Char Char Char Char Char Char"/>
    <w:basedOn w:val="Normal"/>
    <w:rsid w:val="00454A10"/>
    <w:pPr>
      <w:suppressAutoHyphens w:val="0"/>
      <w:spacing w:after="160" w:line="240" w:lineRule="exact"/>
      <w:jc w:val="left"/>
    </w:pPr>
    <w:rPr>
      <w:rFonts w:ascii="Tahoma" w:hAnsi="Tahoma" w:cs="Times New Roman"/>
      <w:sz w:val="20"/>
      <w:szCs w:val="20"/>
      <w:lang w:val="en-US" w:eastAsia="en-U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aliases w:val="h1 Char,SlipText Char"/>
    <w:uiPriority w:val="9"/>
    <w:rPr>
      <w:rFonts w:ascii="Arial" w:hAnsi="Arial" w:cs="Arial"/>
      <w:b/>
      <w:bCs/>
      <w:color w:val="333399"/>
      <w:sz w:val="28"/>
      <w:szCs w:val="32"/>
      <w:lang w:val="en-US"/>
    </w:rPr>
  </w:style>
  <w:style w:type="character" w:customStyle="1" w:styleId="Heading2Char">
    <w:name w:val="Heading 2 Char"/>
    <w:aliases w:val="Heading 2 Char1 Char,Heading 2 Char Char Char,Subhead Char Char Char,Subhead Char1 Char,Subhead Char Char1"/>
    <w:uiPriority w:val="9"/>
    <w:rPr>
      <w:rFonts w:ascii="Arial" w:hAnsi="Arial" w:cs="Arial"/>
      <w:b/>
      <w:color w:val="002060"/>
      <w:sz w:val="24"/>
      <w:szCs w:val="22"/>
      <w:lang w:val="en-GB"/>
    </w:rPr>
  </w:style>
  <w:style w:type="character" w:customStyle="1" w:styleId="Heading5Char">
    <w:name w:val="Heading 5 Char"/>
    <w:aliases w:val="h5 Char"/>
    <w:uiPriority w:val="9"/>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uiPriority w:val="99"/>
    <w:rPr>
      <w:rFonts w:eastAsia="MS Mincho" w:cs="Times New Roman"/>
      <w:sz w:val="24"/>
      <w:szCs w:val="24"/>
      <w:lang w:val="en-US" w:eastAsia="ja-JP"/>
    </w:rPr>
  </w:style>
  <w:style w:type="character" w:customStyle="1" w:styleId="20">
    <w:name w:val="Παραπομπή σχολίου2"/>
    <w:rPr>
      <w:sz w:val="16"/>
    </w:rPr>
  </w:style>
  <w:style w:type="character" w:styleId="Hyperlink">
    <w:name w:val="Hyperlink"/>
    <w:uiPriority w:val="99"/>
    <w:rPr>
      <w:color w:val="0000FF"/>
      <w:u w:val="single"/>
    </w:rPr>
  </w:style>
  <w:style w:type="character" w:customStyle="1" w:styleId="HeaderChar">
    <w:name w:val="Header Char"/>
    <w:aliases w:val="Header_LMIE05v2 - Primary Wording 1-5-05 Char,Header_LMIE05JCTv2 - JCT 21 Char"/>
    <w:uiPriority w:val="99"/>
    <w:rPr>
      <w:rFonts w:cs="Times New Roman"/>
      <w:sz w:val="24"/>
      <w:szCs w:val="24"/>
      <w:lang w:val="en-GB"/>
    </w:rPr>
  </w:style>
  <w:style w:type="character" w:styleId="PageNumber">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
    <w:name w:val="Κείμενο κράτησης θέσης1"/>
    <w:rPr>
      <w:rFonts w:cs="Times New Roman"/>
      <w:color w:val="808080"/>
    </w:rPr>
  </w:style>
  <w:style w:type="character" w:customStyle="1" w:styleId="a">
    <w:name w:val="Χαρακτήρες υποσημείωσης"/>
    <w:rPr>
      <w:rFonts w:cs="Times New Roman"/>
      <w:vertAlign w:val="superscript"/>
    </w:rPr>
  </w:style>
  <w:style w:type="character" w:customStyle="1" w:styleId="FootnoteTextChar">
    <w:name w:val="Footnote Text Char"/>
    <w:aliases w:val="Car Char"/>
    <w:rPr>
      <w:rFonts w:ascii="Calibri" w:hAnsi="Calibri" w:cs="Times New Roman"/>
      <w:lang w:val="x-none"/>
    </w:rPr>
  </w:style>
  <w:style w:type="character" w:customStyle="1" w:styleId="Heading3Char">
    <w:name w:val="Heading 3 Char"/>
    <w:uiPriority w:val="9"/>
    <w:rPr>
      <w:rFonts w:ascii="Arial" w:hAnsi="Arial" w:cs="Arial"/>
      <w:b/>
      <w:bCs/>
      <w:sz w:val="22"/>
      <w:szCs w:val="26"/>
      <w:lang w:val="en-GB"/>
    </w:rPr>
  </w:style>
  <w:style w:type="character" w:customStyle="1" w:styleId="Heading4Char">
    <w:name w:val="Heading 4 Char"/>
    <w:aliases w:val="h4 Char"/>
    <w:uiPriority w:val="9"/>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0">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1">
    <w:name w:val="Κουκκίδες"/>
    <w:rPr>
      <w:rFonts w:ascii="OpenSymbol" w:eastAsia="OpenSymbol" w:hAnsi="OpenSymbol" w:cs="OpenSymbol"/>
    </w:rPr>
  </w:style>
  <w:style w:type="character" w:styleId="Strong">
    <w:name w:val="Strong"/>
    <w:uiPriority w:val="22"/>
    <w:qFormat/>
    <w:rPr>
      <w:b/>
      <w:bCs/>
    </w:rPr>
  </w:style>
  <w:style w:type="character" w:customStyle="1" w:styleId="10">
    <w:name w:val="Προεπιλεγμένη γραμματοσειρά1"/>
  </w:style>
  <w:style w:type="character" w:customStyle="1" w:styleId="a2">
    <w:name w:val="Σύμβολο υποσημείωσης"/>
    <w:rPr>
      <w:vertAlign w:val="superscript"/>
    </w:rPr>
  </w:style>
  <w:style w:type="character" w:styleId="Emphasis">
    <w:name w:val="Emphasis"/>
    <w:uiPriority w:val="20"/>
    <w:qFormat/>
    <w:rPr>
      <w:i/>
      <w:iCs/>
    </w:rPr>
  </w:style>
  <w:style w:type="character" w:customStyle="1" w:styleId="a3">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aliases w:val="bti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1">
    <w:name w:val="Παραπομπή υποσημείωσης1"/>
    <w:rPr>
      <w:vertAlign w:val="superscript"/>
    </w:rPr>
  </w:style>
  <w:style w:type="character" w:customStyle="1" w:styleId="12">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3">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PreformattedChar2">
    <w:name w:val="HTML Preformatted Char2"/>
    <w:link w:val="HTMLPreformatted"/>
    <w:uiPriority w:val="99"/>
    <w:rPr>
      <w:rFonts w:ascii="Courier New" w:eastAsia="Times New Roman" w:hAnsi="Courier New" w:cs="Courier New"/>
    </w:rPr>
  </w:style>
  <w:style w:type="paragraph" w:styleId="HTMLPreformatted">
    <w:name w:val="HTML Preformatted"/>
    <w:basedOn w:val="Normal"/>
    <w:link w:val="HTMLPreformattedChar2"/>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FollowedHyperlink">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0">
    <w:name w:val="Παραπομπή υποσημείωσης4"/>
    <w:rPr>
      <w:vertAlign w:val="superscript"/>
    </w:rPr>
  </w:style>
  <w:style w:type="character" w:customStyle="1" w:styleId="a4">
    <w:name w:val="Σύμβολα σημείωσης τέλους"/>
    <w:rPr>
      <w:vertAlign w:val="superscript"/>
    </w:rPr>
  </w:style>
  <w:style w:type="character" w:customStyle="1" w:styleId="22">
    <w:name w:val="Παραπομπή υποσημείωσης2"/>
    <w:rPr>
      <w:vertAlign w:val="superscript"/>
    </w:rPr>
  </w:style>
  <w:style w:type="character" w:customStyle="1" w:styleId="23">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0">
    <w:name w:val="Παραπομπή υποσημείωσης3"/>
    <w:rPr>
      <w:vertAlign w:val="superscript"/>
    </w:rPr>
  </w:style>
  <w:style w:type="character" w:customStyle="1" w:styleId="31">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5">
    <w:name w:val="Σύνδεση ευρετηρίου"/>
  </w:style>
  <w:style w:type="character" w:customStyle="1" w:styleId="WW-0">
    <w:name w:val="WW-Παραπομπή υποσημείωσης"/>
    <w:rPr>
      <w:vertAlign w:val="superscript"/>
    </w:rPr>
  </w:style>
  <w:style w:type="character" w:customStyle="1" w:styleId="41">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WW-FootnoteReference123">
    <w:name w:val="WW-Footnote Reference123"/>
    <w:rPr>
      <w:vertAlign w:val="superscript"/>
    </w:rPr>
  </w:style>
  <w:style w:type="paragraph" w:customStyle="1" w:styleId="a6">
    <w:name w:val="Επικεφαλίδα"/>
    <w:basedOn w:val="Normal"/>
    <w:next w:val="BodyText"/>
    <w:pPr>
      <w:keepNext/>
      <w:spacing w:before="240"/>
    </w:pPr>
    <w:rPr>
      <w:rFonts w:ascii="Liberation Sans" w:eastAsia="Microsoft YaHei" w:hAnsi="Liberation Sans" w:cs="Mangal"/>
      <w:sz w:val="28"/>
      <w:szCs w:val="28"/>
    </w:rPr>
  </w:style>
  <w:style w:type="paragraph" w:styleId="BodyText">
    <w:name w:val="Body Text"/>
    <w:basedOn w:val="Normal"/>
    <w:pPr>
      <w:spacing w:after="240"/>
    </w:pPr>
  </w:style>
  <w:style w:type="paragraph" w:styleId="List">
    <w:name w:val="List"/>
    <w:basedOn w:val="BodyText"/>
    <w:rPr>
      <w:rFonts w:cs="Mangal"/>
    </w:rPr>
  </w:style>
  <w:style w:type="paragraph" w:customStyle="1" w:styleId="42">
    <w:name w:val="Λεζάντα4"/>
    <w:basedOn w:val="Normal"/>
    <w:pPr>
      <w:suppressLineNumbers/>
      <w:spacing w:before="120"/>
    </w:pPr>
    <w:rPr>
      <w:rFonts w:cs="Mangal"/>
      <w:i/>
      <w:iCs/>
      <w:sz w:val="24"/>
    </w:rPr>
  </w:style>
  <w:style w:type="paragraph" w:customStyle="1" w:styleId="a7">
    <w:name w:val="Ευρετήριο"/>
    <w:basedOn w:val="Normal"/>
    <w:pPr>
      <w:suppressLineNumbers/>
    </w:pPr>
    <w:rPr>
      <w:rFonts w:cs="Mangal"/>
    </w:rPr>
  </w:style>
  <w:style w:type="paragraph" w:customStyle="1" w:styleId="WW-1">
    <w:name w:val="WW-Λεζάντα"/>
    <w:basedOn w:val="Normal"/>
    <w:pPr>
      <w:suppressLineNumbers/>
      <w:spacing w:before="120"/>
    </w:pPr>
    <w:rPr>
      <w:rFonts w:cs="Mangal"/>
      <w:i/>
      <w:iCs/>
      <w:sz w:val="24"/>
    </w:rPr>
  </w:style>
  <w:style w:type="paragraph" w:customStyle="1" w:styleId="WW-Caption">
    <w:name w:val="WW-Caption"/>
    <w:basedOn w:val="Normal"/>
    <w:pPr>
      <w:suppressLineNumbers/>
      <w:spacing w:before="120"/>
    </w:pPr>
    <w:rPr>
      <w:rFonts w:cs="Mangal"/>
      <w:i/>
      <w:iCs/>
      <w:sz w:val="24"/>
    </w:rPr>
  </w:style>
  <w:style w:type="paragraph" w:customStyle="1" w:styleId="WW-Caption1">
    <w:name w:val="WW-Caption1"/>
    <w:basedOn w:val="Normal"/>
    <w:pPr>
      <w:suppressLineNumbers/>
      <w:spacing w:before="120"/>
    </w:pPr>
    <w:rPr>
      <w:rFonts w:cs="Mangal"/>
      <w:i/>
      <w:iCs/>
      <w:sz w:val="24"/>
    </w:rPr>
  </w:style>
  <w:style w:type="paragraph" w:customStyle="1" w:styleId="32">
    <w:name w:val="Λεζάντα3"/>
    <w:basedOn w:val="Normal"/>
    <w:pPr>
      <w:suppressLineNumbers/>
      <w:spacing w:before="120"/>
    </w:pPr>
    <w:rPr>
      <w:rFonts w:cs="Mangal"/>
      <w:i/>
      <w:iCs/>
      <w:sz w:val="24"/>
    </w:rPr>
  </w:style>
  <w:style w:type="paragraph" w:customStyle="1" w:styleId="WW-Caption11">
    <w:name w:val="WW-Caption11"/>
    <w:basedOn w:val="Normal"/>
    <w:pPr>
      <w:suppressLineNumbers/>
      <w:spacing w:before="120"/>
    </w:pPr>
    <w:rPr>
      <w:rFonts w:cs="Mangal"/>
      <w:i/>
      <w:iCs/>
      <w:sz w:val="24"/>
    </w:rPr>
  </w:style>
  <w:style w:type="paragraph" w:customStyle="1" w:styleId="WW-Caption111">
    <w:name w:val="WW-Caption111"/>
    <w:basedOn w:val="Normal"/>
    <w:pPr>
      <w:suppressLineNumbers/>
      <w:spacing w:before="120"/>
    </w:pPr>
    <w:rPr>
      <w:rFonts w:cs="Mangal"/>
      <w:i/>
      <w:iCs/>
      <w:sz w:val="24"/>
    </w:rPr>
  </w:style>
  <w:style w:type="paragraph" w:customStyle="1" w:styleId="WW-Caption1111">
    <w:name w:val="WW-Caption1111"/>
    <w:basedOn w:val="Normal"/>
    <w:pPr>
      <w:suppressLineNumbers/>
      <w:spacing w:before="120"/>
    </w:pPr>
    <w:rPr>
      <w:rFonts w:cs="Mangal"/>
      <w:i/>
      <w:iCs/>
      <w:sz w:val="24"/>
    </w:rPr>
  </w:style>
  <w:style w:type="paragraph" w:customStyle="1" w:styleId="WW-Caption11111">
    <w:name w:val="WW-Caption11111"/>
    <w:basedOn w:val="Normal"/>
    <w:pPr>
      <w:suppressLineNumbers/>
      <w:spacing w:before="120"/>
    </w:pPr>
    <w:rPr>
      <w:rFonts w:cs="Mangal"/>
      <w:i/>
      <w:iCs/>
      <w:sz w:val="24"/>
    </w:rPr>
  </w:style>
  <w:style w:type="paragraph" w:customStyle="1" w:styleId="24">
    <w:name w:val="Λεζάντα2"/>
    <w:basedOn w:val="Normal"/>
    <w:pPr>
      <w:suppressLineNumbers/>
      <w:spacing w:before="120"/>
    </w:pPr>
    <w:rPr>
      <w:rFonts w:cs="Mangal"/>
      <w:i/>
      <w:iCs/>
      <w:sz w:val="24"/>
    </w:rPr>
  </w:style>
  <w:style w:type="paragraph" w:customStyle="1" w:styleId="Caption1">
    <w:name w:val="Caption1"/>
    <w:basedOn w:val="Normal"/>
    <w:pPr>
      <w:suppressLineNumbers/>
      <w:spacing w:before="120"/>
    </w:pPr>
    <w:rPr>
      <w:rFonts w:cs="Mangal"/>
      <w:i/>
      <w:iCs/>
      <w:sz w:val="24"/>
    </w:rPr>
  </w:style>
  <w:style w:type="paragraph" w:customStyle="1" w:styleId="WW-Caption111111">
    <w:name w:val="WW-Caption111111"/>
    <w:basedOn w:val="Normal"/>
    <w:pPr>
      <w:suppressLineNumbers/>
      <w:spacing w:before="120"/>
    </w:pPr>
    <w:rPr>
      <w:rFonts w:cs="Mangal"/>
      <w:i/>
      <w:iCs/>
      <w:sz w:val="24"/>
    </w:rPr>
  </w:style>
  <w:style w:type="paragraph" w:customStyle="1" w:styleId="WW-Caption1111111">
    <w:name w:val="WW-Caption1111111"/>
    <w:basedOn w:val="Normal"/>
    <w:pPr>
      <w:suppressLineNumbers/>
      <w:spacing w:before="120"/>
    </w:pPr>
    <w:rPr>
      <w:rFonts w:cs="Mangal"/>
      <w:i/>
      <w:iCs/>
      <w:sz w:val="24"/>
    </w:rPr>
  </w:style>
  <w:style w:type="paragraph" w:customStyle="1" w:styleId="WW-Caption11111111">
    <w:name w:val="WW-Caption11111111"/>
    <w:basedOn w:val="Normal"/>
    <w:pPr>
      <w:suppressLineNumbers/>
      <w:spacing w:before="120"/>
    </w:pPr>
    <w:rPr>
      <w:rFonts w:cs="Mangal"/>
      <w:i/>
      <w:iCs/>
      <w:sz w:val="24"/>
    </w:rPr>
  </w:style>
  <w:style w:type="paragraph" w:customStyle="1" w:styleId="WW-Caption111111111">
    <w:name w:val="WW-Caption111111111"/>
    <w:basedOn w:val="Normal"/>
    <w:pPr>
      <w:suppressLineNumbers/>
      <w:spacing w:before="120"/>
    </w:pPr>
    <w:rPr>
      <w:rFonts w:cs="Mangal"/>
      <w:i/>
      <w:iCs/>
      <w:sz w:val="24"/>
    </w:rPr>
  </w:style>
  <w:style w:type="paragraph" w:customStyle="1" w:styleId="WW-Caption1111111111">
    <w:name w:val="WW-Caption1111111111"/>
    <w:basedOn w:val="Normal"/>
    <w:pPr>
      <w:suppressLineNumbers/>
      <w:spacing w:before="120"/>
    </w:pPr>
    <w:rPr>
      <w:rFonts w:cs="Mangal"/>
      <w:i/>
      <w:iCs/>
      <w:sz w:val="24"/>
    </w:rPr>
  </w:style>
  <w:style w:type="paragraph" w:customStyle="1" w:styleId="WW-Caption11111111111">
    <w:name w:val="WW-Caption11111111111"/>
    <w:basedOn w:val="Normal"/>
    <w:pPr>
      <w:suppressLineNumbers/>
      <w:spacing w:before="120"/>
    </w:pPr>
    <w:rPr>
      <w:rFonts w:cs="Mangal"/>
      <w:i/>
      <w:iCs/>
      <w:sz w:val="24"/>
    </w:rPr>
  </w:style>
  <w:style w:type="paragraph" w:customStyle="1" w:styleId="WW-Caption111111111111">
    <w:name w:val="WW-Caption111111111111"/>
    <w:basedOn w:val="Normal"/>
    <w:pPr>
      <w:suppressLineNumbers/>
      <w:spacing w:before="120"/>
    </w:pPr>
    <w:rPr>
      <w:rFonts w:cs="Mangal"/>
      <w:i/>
      <w:iCs/>
      <w:sz w:val="24"/>
    </w:rPr>
  </w:style>
  <w:style w:type="paragraph" w:customStyle="1" w:styleId="WW-Caption1111111111111">
    <w:name w:val="WW-Caption1111111111111"/>
    <w:basedOn w:val="Normal"/>
    <w:pPr>
      <w:suppressLineNumbers/>
      <w:spacing w:before="120"/>
    </w:pPr>
    <w:rPr>
      <w:rFonts w:cs="Mangal"/>
      <w:i/>
      <w:iCs/>
      <w:sz w:val="24"/>
    </w:rPr>
  </w:style>
  <w:style w:type="paragraph" w:customStyle="1" w:styleId="WW-Caption11111111111111">
    <w:name w:val="WW-Caption11111111111111"/>
    <w:basedOn w:val="Normal"/>
    <w:pPr>
      <w:suppressLineNumbers/>
      <w:spacing w:before="120"/>
    </w:pPr>
    <w:rPr>
      <w:rFonts w:cs="Mangal"/>
      <w:i/>
      <w:iCs/>
      <w:sz w:val="24"/>
    </w:rPr>
  </w:style>
  <w:style w:type="paragraph" w:customStyle="1" w:styleId="WW-Caption111111111111111">
    <w:name w:val="WW-Caption111111111111111"/>
    <w:basedOn w:val="Normal"/>
    <w:pPr>
      <w:suppressLineNumbers/>
      <w:spacing w:before="120"/>
    </w:pPr>
    <w:rPr>
      <w:rFonts w:cs="Mangal"/>
      <w:i/>
      <w:iCs/>
      <w:sz w:val="24"/>
    </w:rPr>
  </w:style>
  <w:style w:type="paragraph" w:customStyle="1" w:styleId="WW-Caption1111111111111111">
    <w:name w:val="WW-Caption1111111111111111"/>
    <w:basedOn w:val="Normal"/>
    <w:pPr>
      <w:suppressLineNumbers/>
      <w:spacing w:before="120"/>
    </w:pPr>
    <w:rPr>
      <w:rFonts w:cs="Mangal"/>
      <w:i/>
      <w:iCs/>
      <w:sz w:val="24"/>
    </w:rPr>
  </w:style>
  <w:style w:type="paragraph" w:customStyle="1" w:styleId="14">
    <w:name w:val="Λεζάντα1"/>
    <w:basedOn w:val="Normal"/>
    <w:pPr>
      <w:suppressLineNumbers/>
      <w:spacing w:before="120"/>
    </w:pPr>
    <w:rPr>
      <w:rFonts w:cs="Mangal"/>
      <w:i/>
      <w:iCs/>
      <w:sz w:val="24"/>
    </w:rPr>
  </w:style>
  <w:style w:type="paragraph" w:customStyle="1" w:styleId="WW-Caption11111111111111111">
    <w:name w:val="WW-Caption11111111111111111"/>
    <w:basedOn w:val="Normal"/>
    <w:pPr>
      <w:suppressLineNumbers/>
      <w:spacing w:before="120"/>
    </w:pPr>
    <w:rPr>
      <w:rFonts w:cs="Mangal"/>
      <w:i/>
      <w:iCs/>
      <w:sz w:val="24"/>
    </w:rPr>
  </w:style>
  <w:style w:type="paragraph" w:customStyle="1" w:styleId="WW-Caption111111111111111111">
    <w:name w:val="WW-Caption111111111111111111"/>
    <w:basedOn w:val="Normal"/>
    <w:pPr>
      <w:suppressLineNumbers/>
      <w:spacing w:before="120"/>
    </w:pPr>
    <w:rPr>
      <w:rFonts w:cs="Mangal"/>
      <w:i/>
      <w:iCs/>
      <w:sz w:val="24"/>
    </w:rPr>
  </w:style>
  <w:style w:type="paragraph" w:customStyle="1" w:styleId="WW-Caption1111111111111111111">
    <w:name w:val="WW-Caption1111111111111111111"/>
    <w:basedOn w:val="Normal"/>
    <w:pPr>
      <w:suppressLineNumbers/>
      <w:spacing w:before="120"/>
    </w:pPr>
    <w:rPr>
      <w:rFonts w:cs="Mangal"/>
      <w:i/>
      <w:iCs/>
      <w:sz w:val="24"/>
    </w:rPr>
  </w:style>
  <w:style w:type="paragraph" w:customStyle="1" w:styleId="WW-Caption11111111111111111111">
    <w:name w:val="WW-Caption11111111111111111111"/>
    <w:basedOn w:val="Normal"/>
    <w:pPr>
      <w:suppressLineNumbers/>
      <w:spacing w:before="120"/>
    </w:pPr>
    <w:rPr>
      <w:rFonts w:cs="Mangal"/>
      <w:i/>
      <w:iCs/>
      <w:sz w:val="24"/>
    </w:rPr>
  </w:style>
  <w:style w:type="paragraph" w:customStyle="1" w:styleId="Bullet">
    <w:name w:val="Bullet"/>
    <w:basedOn w:val="Normal"/>
    <w:pPr>
      <w:numPr>
        <w:numId w:val="3"/>
      </w:numPr>
      <w:spacing w:after="100"/>
    </w:pPr>
    <w:rPr>
      <w:rFonts w:eastAsia="MS Mincho"/>
      <w:lang w:val="en-US" w:eastAsia="ja-JP"/>
    </w:rPr>
  </w:style>
  <w:style w:type="paragraph" w:customStyle="1" w:styleId="15">
    <w:name w:val="Ημερομηνία1"/>
    <w:basedOn w:val="Normal"/>
    <w:next w:val="Normal"/>
    <w:pPr>
      <w:spacing w:after="100"/>
    </w:pPr>
    <w:rPr>
      <w:rFonts w:eastAsia="MS Mincho"/>
      <w:lang w:val="en-US" w:eastAsia="ja-JP"/>
    </w:rPr>
  </w:style>
  <w:style w:type="paragraph" w:customStyle="1" w:styleId="DocTitle">
    <w:name w:val="Doc Title"/>
    <w:basedOn w:val="Heading1"/>
  </w:style>
  <w:style w:type="paragraph" w:customStyle="1" w:styleId="inserttext">
    <w:name w:val="insert text"/>
    <w:basedOn w:val="Normal"/>
    <w:pPr>
      <w:spacing w:after="100"/>
      <w:ind w:left="794"/>
    </w:pPr>
    <w:rPr>
      <w:rFonts w:eastAsia="MS Mincho"/>
      <w:lang w:val="en-US" w:eastAsia="ja-JP"/>
    </w:rPr>
  </w:style>
  <w:style w:type="paragraph" w:styleId="Footer">
    <w:name w:val="footer"/>
    <w:basedOn w:val="Normal"/>
    <w:uiPriority w:val="99"/>
    <w:pPr>
      <w:spacing w:after="100"/>
    </w:pPr>
    <w:rPr>
      <w:rFonts w:eastAsia="MS Mincho"/>
      <w:lang w:val="en-US" w:eastAsia="ja-JP"/>
    </w:rPr>
  </w:style>
  <w:style w:type="paragraph" w:styleId="Header">
    <w:name w:val="header"/>
    <w:aliases w:val="hd,(No number),Header_LMIE05v2 - Primary Wording 1-5-05,Header_LMIE05JCTv2 - JCT 21"/>
    <w:basedOn w:val="Normal"/>
    <w:link w:val="HeaderChar1"/>
    <w:uiPriority w:val="99"/>
  </w:style>
  <w:style w:type="paragraph" w:customStyle="1" w:styleId="25">
    <w:name w:val="Κείμενο πλαισίου2"/>
    <w:basedOn w:val="Normal"/>
    <w:rPr>
      <w:rFonts w:ascii="Tahoma" w:hAnsi="Tahoma" w:cs="Tahoma"/>
      <w:sz w:val="16"/>
      <w:szCs w:val="16"/>
    </w:rPr>
  </w:style>
  <w:style w:type="paragraph" w:customStyle="1" w:styleId="26">
    <w:name w:val="Κείμενο σχολίου2"/>
    <w:basedOn w:val="Normal"/>
    <w:rPr>
      <w:sz w:val="20"/>
      <w:szCs w:val="20"/>
    </w:rPr>
  </w:style>
  <w:style w:type="paragraph" w:customStyle="1" w:styleId="27">
    <w:name w:val="Θέμα σχολίου2"/>
    <w:basedOn w:val="26"/>
    <w:next w:val="26"/>
    <w:rPr>
      <w:b/>
      <w:bCs/>
    </w:rPr>
  </w:style>
  <w:style w:type="paragraph" w:customStyle="1" w:styleId="28">
    <w:name w:val="Αναθεώρηση2"/>
    <w:pPr>
      <w:suppressAutoHyphens/>
    </w:pPr>
    <w:rPr>
      <w:sz w:val="24"/>
      <w:szCs w:val="24"/>
      <w:lang w:eastAsia="ar-SA"/>
    </w:rPr>
  </w:style>
  <w:style w:type="paragraph" w:customStyle="1" w:styleId="western">
    <w:name w:val="western"/>
    <w:basedOn w:val="Normal"/>
    <w:pPr>
      <w:spacing w:before="280" w:after="200"/>
    </w:pPr>
    <w:rPr>
      <w:rFonts w:ascii="Arial Unicode MS" w:eastAsia="Arial Unicode MS" w:hAnsi="Arial Unicode MS" w:cs="Arial Unicode MS"/>
    </w:rPr>
  </w:style>
  <w:style w:type="paragraph" w:customStyle="1" w:styleId="16">
    <w:name w:val="Παράγραφος λίστας1"/>
    <w:basedOn w:val="Normal"/>
    <w:pPr>
      <w:spacing w:after="200"/>
      <w:ind w:left="720"/>
    </w:pPr>
  </w:style>
  <w:style w:type="paragraph" w:styleId="FootnoteText">
    <w:name w:val="footnote text"/>
    <w:aliases w:val="Car"/>
    <w:basedOn w:val="Normal"/>
    <w:pPr>
      <w:spacing w:after="0"/>
      <w:ind w:left="425" w:hanging="425"/>
    </w:pPr>
    <w:rPr>
      <w:sz w:val="18"/>
      <w:szCs w:val="20"/>
      <w:lang w:val="en-IE"/>
    </w:rPr>
  </w:style>
  <w:style w:type="paragraph" w:styleId="TOC1">
    <w:name w:val="toc 1"/>
    <w:aliases w:val="CorporateGuard"/>
    <w:basedOn w:val="Normal"/>
    <w:next w:val="Normal"/>
    <w:uiPriority w:val="39"/>
    <w:pPr>
      <w:spacing w:before="120"/>
      <w:jc w:val="left"/>
    </w:pPr>
    <w:rPr>
      <w:b/>
      <w:bCs/>
      <w:caps/>
      <w:sz w:val="20"/>
      <w:szCs w:val="20"/>
    </w:rPr>
  </w:style>
  <w:style w:type="paragraph" w:styleId="TOC2">
    <w:name w:val="toc 2"/>
    <w:basedOn w:val="Normal"/>
    <w:next w:val="Normal"/>
    <w:uiPriority w:val="39"/>
    <w:pPr>
      <w:spacing w:after="0"/>
      <w:ind w:left="220"/>
      <w:jc w:val="left"/>
    </w:pPr>
    <w:rPr>
      <w:smallCaps/>
      <w:sz w:val="20"/>
      <w:szCs w:val="20"/>
    </w:rPr>
  </w:style>
  <w:style w:type="paragraph" w:styleId="TOC3">
    <w:name w:val="toc 3"/>
    <w:basedOn w:val="Normal"/>
    <w:next w:val="Normal"/>
    <w:uiPriority w:val="39"/>
    <w:pPr>
      <w:spacing w:after="0"/>
      <w:ind w:left="440"/>
      <w:jc w:val="left"/>
    </w:pPr>
    <w:rPr>
      <w:i/>
      <w:iCs/>
      <w:sz w:val="20"/>
      <w:szCs w:val="20"/>
    </w:rPr>
  </w:style>
  <w:style w:type="paragraph" w:styleId="TOC4">
    <w:name w:val="toc 4"/>
    <w:basedOn w:val="Normal"/>
    <w:next w:val="Normal"/>
    <w:uiPriority w:val="39"/>
    <w:pPr>
      <w:spacing w:after="0"/>
      <w:ind w:left="660"/>
      <w:jc w:val="left"/>
    </w:pPr>
    <w:rPr>
      <w:sz w:val="18"/>
      <w:szCs w:val="18"/>
    </w:rPr>
  </w:style>
  <w:style w:type="paragraph" w:styleId="TOC5">
    <w:name w:val="toc 5"/>
    <w:basedOn w:val="Normal"/>
    <w:next w:val="Normal"/>
    <w:pPr>
      <w:spacing w:after="0"/>
      <w:ind w:left="880"/>
      <w:jc w:val="left"/>
    </w:pPr>
    <w:rPr>
      <w:sz w:val="18"/>
      <w:szCs w:val="18"/>
    </w:rPr>
  </w:style>
  <w:style w:type="paragraph" w:styleId="TOC6">
    <w:name w:val="toc 6"/>
    <w:basedOn w:val="Normal"/>
    <w:next w:val="Normal"/>
    <w:pPr>
      <w:spacing w:after="0"/>
      <w:ind w:left="1100"/>
      <w:jc w:val="left"/>
    </w:pPr>
    <w:rPr>
      <w:sz w:val="18"/>
      <w:szCs w:val="18"/>
    </w:rPr>
  </w:style>
  <w:style w:type="paragraph" w:styleId="TOC7">
    <w:name w:val="toc 7"/>
    <w:basedOn w:val="Normal"/>
    <w:next w:val="Normal"/>
    <w:pPr>
      <w:spacing w:after="0"/>
      <w:ind w:left="1320"/>
      <w:jc w:val="left"/>
    </w:pPr>
    <w:rPr>
      <w:sz w:val="18"/>
      <w:szCs w:val="18"/>
    </w:rPr>
  </w:style>
  <w:style w:type="paragraph" w:styleId="TOC8">
    <w:name w:val="toc 8"/>
    <w:basedOn w:val="Normal"/>
    <w:next w:val="Normal"/>
    <w:pPr>
      <w:spacing w:after="0"/>
      <w:ind w:left="1540"/>
      <w:jc w:val="left"/>
    </w:pPr>
    <w:rPr>
      <w:sz w:val="18"/>
      <w:szCs w:val="18"/>
    </w:rPr>
  </w:style>
  <w:style w:type="paragraph" w:styleId="TOC9">
    <w:name w:val="toc 9"/>
    <w:basedOn w:val="Normal"/>
    <w:next w:val="Normal"/>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Heading1"/>
    <w:rPr>
      <w:rFonts w:ascii="Calibri" w:hAnsi="Calibri" w:cs="Calibri"/>
      <w:lang w:val="el-GR"/>
    </w:rPr>
  </w:style>
  <w:style w:type="paragraph" w:styleId="EndnoteText">
    <w:name w:val="endnote text"/>
    <w:basedOn w:val="Normal"/>
    <w:link w:val="EndnoteTextChar1"/>
    <w:rPr>
      <w:rFonts w:cs="Times New Roman"/>
      <w:sz w:val="20"/>
      <w:szCs w:val="20"/>
    </w:rPr>
  </w:style>
  <w:style w:type="character" w:customStyle="1" w:styleId="EndnoteTextChar1">
    <w:name w:val="Endnote Text Char1"/>
    <w:link w:val="EndnoteText"/>
    <w:rsid w:val="009669F2"/>
    <w:rPr>
      <w:rFonts w:ascii="Calibri" w:hAnsi="Calibri" w:cs="Calibri"/>
      <w:lang w:val="en-GB" w:eastAsia="ar-SA"/>
    </w:rPr>
  </w:style>
  <w:style w:type="paragraph" w:customStyle="1" w:styleId="Default">
    <w:name w:val="Default"/>
    <w:pPr>
      <w:widowControl w:val="0"/>
      <w:suppressAutoHyphens/>
    </w:pPr>
    <w:rPr>
      <w:rFonts w:ascii="Cambria" w:eastAsia="SimSun" w:hAnsi="Cambria" w:cs="Mangal"/>
      <w:color w:val="000000"/>
      <w:sz w:val="24"/>
      <w:szCs w:val="24"/>
      <w:lang w:val="el-GR" w:eastAsia="hi-IN" w:bidi="hi-IN"/>
    </w:rPr>
  </w:style>
  <w:style w:type="paragraph" w:customStyle="1" w:styleId="a8">
    <w:name w:val="Προμορφοποιημένο κείμενο"/>
    <w:basedOn w:val="Normal"/>
  </w:style>
  <w:style w:type="paragraph" w:styleId="BodyTextIndent">
    <w:name w:val="Body Text Indent"/>
    <w:aliases w:val="bti"/>
    <w:basedOn w:val="Normal"/>
    <w:link w:val="BodyTextIndentChar1"/>
    <w:pPr>
      <w:ind w:firstLine="1134"/>
    </w:pPr>
    <w:rPr>
      <w:rFonts w:ascii="Arial" w:hAnsi="Arial" w:cs="Arial"/>
    </w:rPr>
  </w:style>
  <w:style w:type="paragraph" w:customStyle="1" w:styleId="normalwithoutspacing">
    <w:name w:val="normal_without_spacing"/>
    <w:basedOn w:val="Normal"/>
    <w:pPr>
      <w:spacing w:after="60"/>
    </w:pPr>
    <w:rPr>
      <w:lang w:val="el-GR"/>
    </w:rPr>
  </w:style>
  <w:style w:type="paragraph" w:customStyle="1" w:styleId="foothanging">
    <w:name w:val="foot_hanging"/>
    <w:basedOn w:val="FootnoteText"/>
    <w:pPr>
      <w:ind w:left="426" w:hanging="426"/>
    </w:pPr>
    <w:rPr>
      <w:szCs w:val="18"/>
    </w:rPr>
  </w:style>
  <w:style w:type="paragraph" w:customStyle="1" w:styleId="-HTML2">
    <w:name w:val="Προ-διαμορφωμένο HTML2"/>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val="el-GR" w:eastAsia="ar-SA"/>
    </w:rPr>
  </w:style>
  <w:style w:type="paragraph" w:customStyle="1" w:styleId="310">
    <w:name w:val="Σώμα κείμενου με εσοχή 31"/>
    <w:basedOn w:val="Normal"/>
    <w:pPr>
      <w:suppressAutoHyphens w:val="0"/>
      <w:spacing w:line="312" w:lineRule="auto"/>
      <w:ind w:left="283"/>
    </w:pPr>
    <w:rPr>
      <w:rFonts w:cs="Times New Roman"/>
      <w:sz w:val="16"/>
      <w:szCs w:val="16"/>
    </w:rPr>
  </w:style>
  <w:style w:type="paragraph" w:customStyle="1" w:styleId="17">
    <w:name w:val="Χωρίς διάστιχο1"/>
    <w:pPr>
      <w:suppressAutoHyphens/>
      <w:jc w:val="both"/>
    </w:pPr>
    <w:rPr>
      <w:rFonts w:ascii="Calibri" w:hAnsi="Calibri" w:cs="Calibri"/>
      <w:sz w:val="22"/>
      <w:szCs w:val="24"/>
      <w:lang w:eastAsia="ar-SA"/>
    </w:rPr>
  </w:style>
  <w:style w:type="paragraph" w:customStyle="1" w:styleId="a9">
    <w:name w:val="Περιεχόμενα πίνακα"/>
    <w:basedOn w:val="Normal"/>
    <w:pPr>
      <w:suppressLineNumbers/>
    </w:pPr>
  </w:style>
  <w:style w:type="paragraph" w:customStyle="1" w:styleId="aa">
    <w:name w:val="Επικεφαλίδα πίνακα"/>
    <w:basedOn w:val="a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val="el-GR"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Normal"/>
    <w:rPr>
      <w:sz w:val="16"/>
      <w:szCs w:val="16"/>
    </w:rPr>
  </w:style>
  <w:style w:type="paragraph" w:customStyle="1" w:styleId="fooot">
    <w:name w:val="fooot"/>
    <w:basedOn w:val="footers"/>
  </w:style>
  <w:style w:type="paragraph" w:customStyle="1" w:styleId="18">
    <w:name w:val="Κείμενο πλαισίου1"/>
    <w:basedOn w:val="Normal"/>
    <w:pPr>
      <w:spacing w:after="0"/>
    </w:pPr>
    <w:rPr>
      <w:rFonts w:ascii="Tahoma" w:hAnsi="Tahoma" w:cs="Tahoma"/>
      <w:sz w:val="16"/>
      <w:szCs w:val="16"/>
    </w:rPr>
  </w:style>
  <w:style w:type="paragraph" w:customStyle="1" w:styleId="19">
    <w:name w:val="Κείμενο σχολίου1"/>
    <w:basedOn w:val="Normal"/>
    <w:rPr>
      <w:sz w:val="20"/>
      <w:szCs w:val="20"/>
    </w:rPr>
  </w:style>
  <w:style w:type="paragraph" w:customStyle="1" w:styleId="1a">
    <w:name w:val="Θέμα σχολίου1"/>
    <w:basedOn w:val="19"/>
    <w:next w:val="19"/>
    <w:rPr>
      <w:b/>
      <w:bCs/>
    </w:rPr>
  </w:style>
  <w:style w:type="paragraph" w:customStyle="1" w:styleId="-HTML1">
    <w:name w:val="Προ-διαμορφωμένο HTML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b">
    <w:name w:val="Αναθεώρηση1"/>
    <w:pPr>
      <w:suppressAutoHyphens/>
    </w:pPr>
    <w:rPr>
      <w:rFonts w:ascii="Calibri" w:hAnsi="Calibri" w:cs="Calibri"/>
      <w:sz w:val="22"/>
      <w:szCs w:val="24"/>
      <w:lang w:eastAsia="ar-SA"/>
    </w:rPr>
  </w:style>
  <w:style w:type="paragraph" w:customStyle="1" w:styleId="21">
    <w:name w:val="Λίστα με κουκκίδες 21"/>
    <w:basedOn w:val="Normal"/>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7"/>
    <w:pPr>
      <w:tabs>
        <w:tab w:val="right" w:leader="dot" w:pos="7091"/>
      </w:tabs>
      <w:ind w:left="2547"/>
    </w:pPr>
  </w:style>
  <w:style w:type="paragraph" w:customStyle="1" w:styleId="ab">
    <w:name w:val="Οριζόντια γραμμή"/>
    <w:basedOn w:val="Normal"/>
    <w:next w:val="BodyText"/>
    <w:pPr>
      <w:suppressLineNumbers/>
      <w:spacing w:after="283"/>
    </w:pPr>
    <w:rPr>
      <w:sz w:val="12"/>
      <w:szCs w:val="12"/>
    </w:rPr>
  </w:style>
  <w:style w:type="paragraph" w:customStyle="1" w:styleId="210">
    <w:name w:val="Σώμα κείμενου 21"/>
    <w:basedOn w:val="Normal"/>
    <w:pPr>
      <w:overflowPunct w:val="0"/>
      <w:autoSpaceDE w:val="0"/>
      <w:spacing w:after="0"/>
      <w:textAlignment w:val="baseline"/>
    </w:pPr>
    <w:rPr>
      <w:rFonts w:ascii="Arial" w:hAnsi="Arial" w:cs="Arial"/>
      <w:szCs w:val="20"/>
      <w:lang w:val="el-GR"/>
    </w:rPr>
  </w:style>
  <w:style w:type="paragraph" w:customStyle="1" w:styleId="para-1">
    <w:name w:val="para-1"/>
    <w:basedOn w:val="Normal"/>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7"/>
    <w:pPr>
      <w:tabs>
        <w:tab w:val="right" w:leader="dot" w:pos="7091"/>
      </w:tabs>
      <w:ind w:left="2547"/>
    </w:pPr>
  </w:style>
  <w:style w:type="paragraph" w:styleId="BalloonText">
    <w:name w:val="Balloon Text"/>
    <w:basedOn w:val="Normal"/>
    <w:link w:val="BalloonTextChar1"/>
    <w:unhideWhenUsed/>
    <w:rsid w:val="009E5776"/>
    <w:pPr>
      <w:spacing w:after="0"/>
    </w:pPr>
    <w:rPr>
      <w:rFonts w:ascii="Segoe UI" w:hAnsi="Segoe UI" w:cs="Times New Roman"/>
      <w:sz w:val="18"/>
      <w:szCs w:val="18"/>
    </w:rPr>
  </w:style>
  <w:style w:type="character" w:customStyle="1" w:styleId="BalloonTextChar1">
    <w:name w:val="Balloon Text Char1"/>
    <w:link w:val="BalloonText"/>
    <w:uiPriority w:val="99"/>
    <w:semiHidden/>
    <w:rsid w:val="009E5776"/>
    <w:rPr>
      <w:rFonts w:ascii="Segoe UI" w:hAnsi="Segoe UI" w:cs="Segoe UI"/>
      <w:sz w:val="18"/>
      <w:szCs w:val="18"/>
      <w:lang w:val="en-GB" w:eastAsia="ar-SA"/>
    </w:rPr>
  </w:style>
  <w:style w:type="character" w:styleId="CommentReference">
    <w:name w:val="annotation reference"/>
    <w:unhideWhenUsed/>
    <w:rsid w:val="009E5776"/>
    <w:rPr>
      <w:sz w:val="16"/>
      <w:szCs w:val="16"/>
    </w:rPr>
  </w:style>
  <w:style w:type="paragraph" w:styleId="CommentText">
    <w:name w:val="annotation text"/>
    <w:basedOn w:val="Normal"/>
    <w:link w:val="CommentTextChar2"/>
    <w:unhideWhenUsed/>
    <w:rsid w:val="009E5776"/>
    <w:rPr>
      <w:rFonts w:cs="Times New Roman"/>
      <w:sz w:val="20"/>
      <w:szCs w:val="20"/>
    </w:rPr>
  </w:style>
  <w:style w:type="character" w:customStyle="1" w:styleId="CommentTextChar2">
    <w:name w:val="Comment Text Char2"/>
    <w:link w:val="CommentText"/>
    <w:uiPriority w:val="99"/>
    <w:rsid w:val="009E5776"/>
    <w:rPr>
      <w:rFonts w:ascii="Calibri" w:hAnsi="Calibri" w:cs="Calibri"/>
      <w:lang w:val="en-GB" w:eastAsia="ar-SA"/>
    </w:rPr>
  </w:style>
  <w:style w:type="paragraph" w:styleId="CommentSubject">
    <w:name w:val="annotation subject"/>
    <w:basedOn w:val="CommentText"/>
    <w:next w:val="CommentText"/>
    <w:link w:val="CommentSubjectChar1"/>
    <w:unhideWhenUsed/>
    <w:rsid w:val="009E5776"/>
    <w:rPr>
      <w:b/>
      <w:bCs/>
    </w:rPr>
  </w:style>
  <w:style w:type="character" w:customStyle="1" w:styleId="CommentSubjectChar1">
    <w:name w:val="Comment Subject Char1"/>
    <w:link w:val="CommentSubject"/>
    <w:uiPriority w:val="99"/>
    <w:semiHidden/>
    <w:rsid w:val="009E5776"/>
    <w:rPr>
      <w:rFonts w:ascii="Calibri" w:hAnsi="Calibri" w:cs="Calibri"/>
      <w:b/>
      <w:bCs/>
      <w:lang w:val="en-GB" w:eastAsia="ar-SA"/>
    </w:rPr>
  </w:style>
  <w:style w:type="paragraph" w:customStyle="1" w:styleId="ac">
    <w:name w:val="Αναθεώρηση"/>
    <w:hidden/>
    <w:uiPriority w:val="99"/>
    <w:semiHidden/>
    <w:rsid w:val="000F3FCE"/>
    <w:rPr>
      <w:rFonts w:ascii="Calibri" w:hAnsi="Calibri" w:cs="Calibri"/>
      <w:sz w:val="22"/>
      <w:szCs w:val="24"/>
      <w:lang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customStyle="1" w:styleId="ad">
    <w:name w:val="Παράγραφος λίστας"/>
    <w:basedOn w:val="Normal"/>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ae">
    <w:name w:val="Ανεπίλυτη αναφορά"/>
    <w:uiPriority w:val="99"/>
    <w:semiHidden/>
    <w:unhideWhenUsed/>
    <w:rsid w:val="0049092A"/>
    <w:rPr>
      <w:color w:val="605E5C"/>
      <w:shd w:val="clear" w:color="auto" w:fill="E1DFDD"/>
    </w:rPr>
  </w:style>
  <w:style w:type="paragraph" w:customStyle="1" w:styleId="af">
    <w:basedOn w:val="Normal"/>
    <w:rsid w:val="009D7302"/>
    <w:pPr>
      <w:suppressAutoHyphens w:val="0"/>
      <w:spacing w:after="160" w:line="240" w:lineRule="exact"/>
      <w:jc w:val="left"/>
    </w:pPr>
    <w:rPr>
      <w:rFonts w:ascii="Tahoma" w:hAnsi="Tahoma" w:cs="Times New Roman"/>
      <w:sz w:val="20"/>
      <w:szCs w:val="20"/>
      <w:lang w:val="en-US" w:eastAsia="en-US"/>
    </w:rPr>
  </w:style>
  <w:style w:type="paragraph" w:customStyle="1" w:styleId="ListParagraph1">
    <w:name w:val="List Paragraph1"/>
    <w:aliases w:val="Γράφημα,Itemize,Bullet21,Bullet22,Bullet23,Bullet211,Bullet24,Bullet25,Bullet26,Bullet27,bl11,Bullet212,Bullet28,bl12,Bullet213,Bullet29,bl13,Bullet214,Bullet210,Bullet215,FooterText,numbered,Paragraphe de liste1,Bulletr List Paragraph"/>
    <w:basedOn w:val="Normal"/>
    <w:link w:val="ListParagraphChar"/>
    <w:uiPriority w:val="34"/>
    <w:qFormat/>
    <w:rsid w:val="00445284"/>
    <w:pPr>
      <w:spacing w:after="200"/>
      <w:ind w:left="720"/>
      <w:contextualSpacing/>
    </w:pPr>
    <w:rPr>
      <w:rFonts w:eastAsia="SimSun" w:cs="Times New Roman"/>
      <w:lang w:eastAsia="zh-CN"/>
    </w:rPr>
  </w:style>
  <w:style w:type="character" w:customStyle="1" w:styleId="ListParagraphChar">
    <w:name w:val="List Paragraph Char"/>
    <w:aliases w:val="Γράφημα Char,Itemize Char,Bullet21 Char,Bullet22 Char,Bullet23 Char,Bullet211 Char,Bullet24 Char,Bullet25 Char,Bullet26 Char,Bullet27 Char,bl11 Char,Bullet212 Char,Bullet28 Char,bl12 Char,Bullet213 Char,Bullet29 Char,bl13 Char"/>
    <w:link w:val="ListParagraph1"/>
    <w:rsid w:val="00445284"/>
    <w:rPr>
      <w:rFonts w:ascii="Calibri" w:eastAsia="SimSun" w:hAnsi="Calibri"/>
      <w:sz w:val="22"/>
      <w:szCs w:val="24"/>
      <w:lang w:val="en-GB" w:eastAsia="zh-CN" w:bidi="ar-SA"/>
    </w:rPr>
  </w:style>
  <w:style w:type="paragraph" w:styleId="BodyText3">
    <w:name w:val="Body Text 3"/>
    <w:basedOn w:val="Normal"/>
    <w:link w:val="BodyText3Char1"/>
    <w:unhideWhenUsed/>
    <w:rsid w:val="008E1503"/>
    <w:rPr>
      <w:rFonts w:cs="Times New Roman"/>
      <w:sz w:val="16"/>
      <w:szCs w:val="16"/>
    </w:rPr>
  </w:style>
  <w:style w:type="character" w:customStyle="1" w:styleId="BodyText3Char1">
    <w:name w:val="Body Text 3 Char1"/>
    <w:link w:val="BodyText3"/>
    <w:uiPriority w:val="99"/>
    <w:semiHidden/>
    <w:rsid w:val="008E1503"/>
    <w:rPr>
      <w:rFonts w:ascii="Calibri" w:hAnsi="Calibri" w:cs="Calibri"/>
      <w:sz w:val="16"/>
      <w:szCs w:val="16"/>
      <w:lang w:val="en-GB" w:eastAsia="ar-SA"/>
    </w:rPr>
  </w:style>
  <w:style w:type="paragraph" w:customStyle="1" w:styleId="CharCharCharCharCharCharCharCharCharCharCharCharCharCharCharCharCharCharChar2CharCharCharCharCharCharCharCharCharCharCharCharCharCharCharCharCharCharCharChar">
    <w:name w:val="Char Char Char Char Char Char Char Char Char Char Char Char Char Char Char Char Char Char Char2 Char Char Char Char Char Char Char Char Char Char Char Char Char Char Char Char Char Char Char Char"/>
    <w:basedOn w:val="Normal"/>
    <w:rsid w:val="00671BBE"/>
    <w:pPr>
      <w:suppressAutoHyphens w:val="0"/>
      <w:spacing w:after="160" w:line="240" w:lineRule="exact"/>
      <w:jc w:val="left"/>
    </w:pPr>
    <w:rPr>
      <w:rFonts w:ascii="Tahoma" w:hAnsi="Tahoma" w:cs="Times New Roman"/>
      <w:sz w:val="20"/>
      <w:szCs w:val="20"/>
      <w:lang w:val="en-US" w:eastAsia="en-US"/>
    </w:rPr>
  </w:style>
  <w:style w:type="paragraph" w:styleId="BodyText2">
    <w:name w:val="Body Text 2"/>
    <w:aliases w:val="bt2"/>
    <w:basedOn w:val="Normal"/>
    <w:link w:val="BodyText2Char"/>
    <w:rsid w:val="009352CD"/>
    <w:pPr>
      <w:spacing w:line="480" w:lineRule="auto"/>
    </w:pPr>
  </w:style>
  <w:style w:type="paragraph" w:customStyle="1" w:styleId="CharCharCharCharCharCharCharCharCharCharCharCharCharCharCharCharCharCharChar2CharCharCharCharCharCharCharChar">
    <w:name w:val="Char Char Char Char Char Char Char Char Char Char Char Char Char Char Char Char Char Char Char2 Char Char Char Char Char Char Char Char"/>
    <w:basedOn w:val="Normal"/>
    <w:rsid w:val="007A50A9"/>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CharCharCharCharCharCharCharCharCharCharCharCharCharChar2CharCharCharCharCharCharCharCharCharChar">
    <w:name w:val="Char Char Char Char Char Char Char Char Char Char Char Char Char Char Char Char Char Char Char2 Char Char Char Char Char Char Char Char Char Char"/>
    <w:basedOn w:val="Normal"/>
    <w:rsid w:val="007F03C5"/>
    <w:pPr>
      <w:suppressAutoHyphens w:val="0"/>
      <w:spacing w:after="160" w:line="240" w:lineRule="exact"/>
      <w:jc w:val="left"/>
    </w:pPr>
    <w:rPr>
      <w:rFonts w:ascii="Tahoma" w:hAnsi="Tahoma" w:cs="Times New Roman"/>
      <w:sz w:val="20"/>
      <w:szCs w:val="20"/>
      <w:lang w:val="en-US" w:eastAsia="en-US"/>
    </w:rPr>
  </w:style>
  <w:style w:type="paragraph" w:customStyle="1" w:styleId="CharCharCharChar1CharCharCharCharCharChar">
    <w:name w:val="Char Char Char Char1 Char Char Char Char Char Char"/>
    <w:basedOn w:val="Normal"/>
    <w:rsid w:val="00751E48"/>
    <w:pPr>
      <w:suppressAutoHyphens w:val="0"/>
      <w:spacing w:after="160" w:line="240" w:lineRule="exact"/>
      <w:jc w:val="left"/>
    </w:pPr>
    <w:rPr>
      <w:rFonts w:ascii="Tahoma" w:hAnsi="Tahoma" w:cs="Times New Roman"/>
      <w:sz w:val="20"/>
      <w:szCs w:val="20"/>
      <w:lang w:val="en-US" w:eastAsia="en-US"/>
    </w:rPr>
  </w:style>
  <w:style w:type="paragraph" w:styleId="Revision">
    <w:name w:val="Revision"/>
    <w:hidden/>
    <w:uiPriority w:val="99"/>
    <w:semiHidden/>
    <w:rsid w:val="00666036"/>
    <w:rPr>
      <w:rFonts w:ascii="Calibri" w:hAnsi="Calibri" w:cs="Calibri"/>
      <w:sz w:val="22"/>
      <w:szCs w:val="24"/>
      <w:lang w:eastAsia="ar-SA"/>
    </w:rPr>
  </w:style>
  <w:style w:type="paragraph" w:customStyle="1" w:styleId="CharChar6">
    <w:name w:val="Char Char6"/>
    <w:basedOn w:val="Normal"/>
    <w:rsid w:val="007B4380"/>
    <w:pPr>
      <w:suppressAutoHyphens w:val="0"/>
      <w:spacing w:after="160" w:line="240" w:lineRule="exact"/>
      <w:jc w:val="left"/>
    </w:pPr>
    <w:rPr>
      <w:rFonts w:ascii="Tahoma" w:hAnsi="Tahoma" w:cs="Times New Roman"/>
      <w:sz w:val="20"/>
      <w:szCs w:val="20"/>
      <w:lang w:val="en-US" w:eastAsia="en-US"/>
    </w:rPr>
  </w:style>
  <w:style w:type="paragraph" w:customStyle="1" w:styleId="CharChar6CharChar">
    <w:name w:val="Char Char6 Char Char"/>
    <w:basedOn w:val="Normal"/>
    <w:rsid w:val="005C05C4"/>
    <w:pPr>
      <w:suppressAutoHyphens w:val="0"/>
      <w:spacing w:after="160" w:line="240" w:lineRule="exact"/>
      <w:jc w:val="left"/>
    </w:pPr>
    <w:rPr>
      <w:rFonts w:ascii="Tahoma" w:hAnsi="Tahoma" w:cs="Times New Roman"/>
      <w:sz w:val="20"/>
      <w:szCs w:val="20"/>
      <w:lang w:val="en-US" w:eastAsia="en-US"/>
    </w:rPr>
  </w:style>
  <w:style w:type="paragraph" w:customStyle="1" w:styleId="CharChar6CharCharCharCharCharCharCharCharCharCharCharChar">
    <w:name w:val="Char Char6 Char Char Char Char Char Char Char Char Char Char Char Char"/>
    <w:basedOn w:val="Normal"/>
    <w:rsid w:val="00874205"/>
    <w:pPr>
      <w:suppressAutoHyphens w:val="0"/>
      <w:spacing w:after="160" w:line="240" w:lineRule="exact"/>
      <w:jc w:val="left"/>
    </w:pPr>
    <w:rPr>
      <w:rFonts w:ascii="Tahoma" w:hAnsi="Tahoma" w:cs="Times New Roman"/>
      <w:sz w:val="20"/>
      <w:szCs w:val="20"/>
      <w:lang w:val="en-US" w:eastAsia="en-US"/>
    </w:rPr>
  </w:style>
  <w:style w:type="paragraph" w:customStyle="1" w:styleId="Head-3">
    <w:name w:val="Head-3"/>
    <w:basedOn w:val="Normal"/>
    <w:link w:val="Head-3Char"/>
    <w:rsid w:val="008A5561"/>
    <w:pPr>
      <w:numPr>
        <w:ilvl w:val="2"/>
        <w:numId w:val="7"/>
      </w:numPr>
      <w:suppressAutoHyphens w:val="0"/>
      <w:spacing w:after="240"/>
    </w:pPr>
    <w:rPr>
      <w:rFonts w:ascii="Arial" w:hAnsi="Arial" w:cs="Times New Roman"/>
      <w:b/>
      <w:szCs w:val="22"/>
      <w:lang w:val="el-GR" w:eastAsia="fr-FR"/>
    </w:rPr>
  </w:style>
  <w:style w:type="character" w:customStyle="1" w:styleId="Head-3Char">
    <w:name w:val="Head-3 Char"/>
    <w:link w:val="Head-3"/>
    <w:locked/>
    <w:rsid w:val="008A5561"/>
    <w:rPr>
      <w:rFonts w:ascii="Arial" w:hAnsi="Arial"/>
      <w:b/>
      <w:sz w:val="22"/>
      <w:szCs w:val="22"/>
      <w:lang w:val="el-GR" w:eastAsia="fr-FR"/>
    </w:rPr>
  </w:style>
  <w:style w:type="character" w:customStyle="1" w:styleId="0">
    <w:name w:val="Παραπομπή υποσημείωσης_0"/>
    <w:rsid w:val="00A773E5"/>
    <w:rPr>
      <w:vertAlign w:val="superscript"/>
    </w:rPr>
  </w:style>
  <w:style w:type="paragraph" w:styleId="ListNumber">
    <w:name w:val="List Number"/>
    <w:basedOn w:val="Normal"/>
    <w:rsid w:val="00AF231A"/>
    <w:pPr>
      <w:numPr>
        <w:numId w:val="8"/>
      </w:numPr>
    </w:pPr>
  </w:style>
  <w:style w:type="paragraph" w:customStyle="1" w:styleId="CharChar7CharCharCharCharCharCharCharCharCharChar">
    <w:name w:val="Char Char7 Char Char Char Char Char Char Char Char Char Char"/>
    <w:basedOn w:val="Normal"/>
    <w:rsid w:val="005357B1"/>
    <w:pPr>
      <w:suppressAutoHyphens w:val="0"/>
      <w:spacing w:after="160" w:line="240" w:lineRule="exact"/>
      <w:jc w:val="left"/>
    </w:pPr>
    <w:rPr>
      <w:rFonts w:ascii="Tahoma" w:hAnsi="Tahoma" w:cs="Times New Roman"/>
      <w:sz w:val="20"/>
      <w:szCs w:val="20"/>
      <w:lang w:val="en-US" w:eastAsia="en-US"/>
    </w:rPr>
  </w:style>
  <w:style w:type="paragraph" w:customStyle="1" w:styleId="Char3">
    <w:name w:val="Char"/>
    <w:basedOn w:val="Normal"/>
    <w:rsid w:val="0061285D"/>
    <w:pPr>
      <w:tabs>
        <w:tab w:val="num" w:pos="540"/>
      </w:tabs>
      <w:suppressAutoHyphens w:val="0"/>
      <w:spacing w:after="160" w:line="240" w:lineRule="exact"/>
      <w:jc w:val="left"/>
    </w:pPr>
    <w:rPr>
      <w:rFonts w:ascii="Tahoma" w:hAnsi="Tahoma" w:cs="Times New Roman"/>
      <w:sz w:val="20"/>
      <w:szCs w:val="20"/>
      <w:lang w:val="en-US" w:eastAsia="en-US"/>
    </w:rPr>
  </w:style>
  <w:style w:type="paragraph" w:styleId="BodyTextIndent2">
    <w:name w:val="Body Text Indent 2"/>
    <w:aliases w:val="bti2"/>
    <w:basedOn w:val="Normal"/>
    <w:link w:val="BodyTextIndent2Char"/>
    <w:rsid w:val="0061285D"/>
    <w:pPr>
      <w:suppressAutoHyphens w:val="0"/>
      <w:spacing w:after="0"/>
      <w:ind w:left="2761" w:hanging="720"/>
    </w:pPr>
    <w:rPr>
      <w:rFonts w:ascii="Times New Roman" w:hAnsi="Times New Roman" w:cs="Times New Roman"/>
      <w:sz w:val="24"/>
      <w:lang w:val="el-GR" w:eastAsia="en-US"/>
    </w:rPr>
  </w:style>
  <w:style w:type="paragraph" w:styleId="BodyTextIndent3">
    <w:name w:val="Body Text Indent 3"/>
    <w:aliases w:val="bti3"/>
    <w:basedOn w:val="Normal"/>
    <w:rsid w:val="0061285D"/>
    <w:pPr>
      <w:suppressAutoHyphens w:val="0"/>
      <w:spacing w:after="0"/>
      <w:ind w:left="2041"/>
    </w:pPr>
    <w:rPr>
      <w:rFonts w:ascii="Times New Roman" w:hAnsi="Times New Roman" w:cs="Times New Roman"/>
      <w:sz w:val="24"/>
      <w:szCs w:val="20"/>
      <w:lang w:val="x-none" w:eastAsia="en-US"/>
    </w:rPr>
  </w:style>
  <w:style w:type="paragraph" w:customStyle="1" w:styleId="para-2">
    <w:name w:val="para-2"/>
    <w:basedOn w:val="Normal"/>
    <w:rsid w:val="0061285D"/>
    <w:pPr>
      <w:tabs>
        <w:tab w:val="left" w:pos="1021"/>
        <w:tab w:val="left" w:pos="1588"/>
        <w:tab w:val="left" w:pos="2155"/>
        <w:tab w:val="left" w:pos="2722"/>
        <w:tab w:val="left" w:pos="3289"/>
      </w:tabs>
      <w:suppressAutoHyphens w:val="0"/>
      <w:overflowPunct w:val="0"/>
      <w:autoSpaceDE w:val="0"/>
      <w:autoSpaceDN w:val="0"/>
      <w:adjustRightInd w:val="0"/>
      <w:spacing w:after="0"/>
      <w:ind w:left="1588" w:hanging="1588"/>
      <w:textAlignment w:val="baseline"/>
    </w:pPr>
    <w:rPr>
      <w:rFonts w:ascii="HellasArial" w:hAnsi="HellasArial" w:cs="Times New Roman"/>
      <w:spacing w:val="5"/>
      <w:szCs w:val="20"/>
      <w:lang w:eastAsia="en-US"/>
    </w:rPr>
  </w:style>
  <w:style w:type="paragraph" w:customStyle="1" w:styleId="para-2a">
    <w:name w:val="para-2a"/>
    <w:basedOn w:val="Normal"/>
    <w:rsid w:val="0061285D"/>
    <w:pPr>
      <w:tabs>
        <w:tab w:val="left" w:pos="1021"/>
        <w:tab w:val="left" w:pos="1588"/>
        <w:tab w:val="left" w:pos="2155"/>
        <w:tab w:val="left" w:pos="2722"/>
        <w:tab w:val="left" w:pos="3289"/>
      </w:tabs>
      <w:suppressAutoHyphens w:val="0"/>
      <w:overflowPunct w:val="0"/>
      <w:autoSpaceDE w:val="0"/>
      <w:autoSpaceDN w:val="0"/>
      <w:adjustRightInd w:val="0"/>
      <w:spacing w:after="0"/>
      <w:ind w:left="2155" w:hanging="2155"/>
      <w:textAlignment w:val="baseline"/>
    </w:pPr>
    <w:rPr>
      <w:rFonts w:ascii="HellasArial" w:hAnsi="HellasArial" w:cs="Times New Roman"/>
      <w:spacing w:val="5"/>
      <w:szCs w:val="20"/>
      <w:lang w:eastAsia="en-US"/>
    </w:rPr>
  </w:style>
  <w:style w:type="paragraph" w:styleId="BlockText">
    <w:name w:val="Block Text"/>
    <w:basedOn w:val="Normal"/>
    <w:rsid w:val="0061285D"/>
    <w:pPr>
      <w:suppressAutoHyphens w:val="0"/>
      <w:ind w:left="851" w:right="-51" w:hanging="851"/>
    </w:pPr>
    <w:rPr>
      <w:rFonts w:ascii="Arial" w:hAnsi="Arial" w:cs="Times New Roman"/>
      <w:color w:val="000000"/>
      <w:lang w:val="el-GR" w:eastAsia="en-US"/>
    </w:rPr>
  </w:style>
  <w:style w:type="paragraph" w:styleId="Title">
    <w:name w:val="Title"/>
    <w:basedOn w:val="Normal"/>
    <w:link w:val="TitleChar"/>
    <w:uiPriority w:val="10"/>
    <w:qFormat/>
    <w:rsid w:val="0061285D"/>
    <w:pPr>
      <w:suppressAutoHyphens w:val="0"/>
      <w:spacing w:after="0"/>
      <w:jc w:val="center"/>
    </w:pPr>
    <w:rPr>
      <w:rFonts w:ascii="Arial" w:hAnsi="Arial" w:cs="Arial"/>
      <w:b/>
      <w:bCs/>
      <w:sz w:val="28"/>
      <w:lang w:val="el-GR" w:eastAsia="el-GR"/>
    </w:rPr>
  </w:style>
  <w:style w:type="paragraph" w:customStyle="1" w:styleId="heading3v">
    <w:name w:val="heading3_v"/>
    <w:basedOn w:val="Normal"/>
    <w:rsid w:val="0061285D"/>
    <w:pPr>
      <w:suppressAutoHyphens w:val="0"/>
      <w:overflowPunct w:val="0"/>
      <w:autoSpaceDE w:val="0"/>
      <w:autoSpaceDN w:val="0"/>
      <w:adjustRightInd w:val="0"/>
      <w:spacing w:before="80" w:after="0"/>
      <w:ind w:left="567" w:hanging="567"/>
      <w:textAlignment w:val="baseline"/>
    </w:pPr>
    <w:rPr>
      <w:rFonts w:ascii="Arial" w:hAnsi="Arial" w:cs="Times New Roman"/>
      <w:sz w:val="19"/>
      <w:szCs w:val="20"/>
      <w:lang w:val="el-GR" w:eastAsia="en-US"/>
    </w:rPr>
  </w:style>
  <w:style w:type="paragraph" w:customStyle="1" w:styleId="StoryHeading">
    <w:name w:val="Story Heading"/>
    <w:basedOn w:val="Normal"/>
    <w:next w:val="Normal"/>
    <w:rsid w:val="0061285D"/>
    <w:pPr>
      <w:keepNext/>
      <w:pBdr>
        <w:top w:val="single" w:sz="4" w:space="1" w:color="auto"/>
      </w:pBdr>
      <w:suppressAutoHyphens w:val="0"/>
      <w:spacing w:after="200"/>
      <w:jc w:val="left"/>
    </w:pPr>
    <w:rPr>
      <w:rFonts w:ascii="Arial Narrow" w:hAnsi="Arial Narrow" w:cs="Times New Roman"/>
      <w:b/>
      <w:bCs/>
      <w:caps/>
      <w:spacing w:val="40"/>
      <w:sz w:val="20"/>
      <w:szCs w:val="20"/>
      <w:lang w:val="el-GR" w:eastAsia="fr-FR"/>
    </w:rPr>
  </w:style>
  <w:style w:type="paragraph" w:customStyle="1" w:styleId="Textedebulles">
    <w:name w:val="Texte de bulles"/>
    <w:basedOn w:val="Normal"/>
    <w:rsid w:val="0061285D"/>
    <w:pPr>
      <w:suppressAutoHyphens w:val="0"/>
      <w:spacing w:after="0"/>
      <w:jc w:val="left"/>
    </w:pPr>
    <w:rPr>
      <w:rFonts w:ascii="Tahoma" w:hAnsi="Tahoma" w:cs="Tahoma"/>
      <w:sz w:val="16"/>
      <w:szCs w:val="16"/>
      <w:lang w:val="el-GR" w:eastAsia="fr-FR"/>
    </w:rPr>
  </w:style>
  <w:style w:type="paragraph" w:customStyle="1" w:styleId="xl24">
    <w:name w:val="xl24"/>
    <w:basedOn w:val="Normal"/>
    <w:rsid w:val="0061285D"/>
    <w:pP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25">
    <w:name w:val="xl25"/>
    <w:basedOn w:val="Normal"/>
    <w:rsid w:val="0061285D"/>
    <w:pP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26">
    <w:name w:val="xl26"/>
    <w:basedOn w:val="Normal"/>
    <w:rsid w:val="0061285D"/>
    <w:pPr>
      <w:pBdr>
        <w:top w:val="single" w:sz="4" w:space="0" w:color="auto"/>
        <w:lef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27">
    <w:name w:val="xl27"/>
    <w:basedOn w:val="Normal"/>
    <w:rsid w:val="0061285D"/>
    <w:pPr>
      <w:pBdr>
        <w:top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28">
    <w:name w:val="xl28"/>
    <w:basedOn w:val="Normal"/>
    <w:rsid w:val="0061285D"/>
    <w:pPr>
      <w:pBdr>
        <w:top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29">
    <w:name w:val="xl29"/>
    <w:basedOn w:val="Normal"/>
    <w:rsid w:val="0061285D"/>
    <w:pPr>
      <w:pBdr>
        <w:top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0">
    <w:name w:val="xl30"/>
    <w:basedOn w:val="Normal"/>
    <w:rsid w:val="0061285D"/>
    <w:pPr>
      <w:pBdr>
        <w:lef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31">
    <w:name w:val="xl31"/>
    <w:basedOn w:val="Normal"/>
    <w:rsid w:val="0061285D"/>
    <w:pPr>
      <w:pBdr>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2">
    <w:name w:val="xl32"/>
    <w:basedOn w:val="Normal"/>
    <w:rsid w:val="0061285D"/>
    <w:pPr>
      <w:pBdr>
        <w:left w:val="single" w:sz="4" w:space="0" w:color="auto"/>
        <w:bottom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33">
    <w:name w:val="xl33"/>
    <w:basedOn w:val="Normal"/>
    <w:rsid w:val="0061285D"/>
    <w:pPr>
      <w:pBdr>
        <w:bottom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4">
    <w:name w:val="xl34"/>
    <w:basedOn w:val="Normal"/>
    <w:rsid w:val="0061285D"/>
    <w:pPr>
      <w:pBdr>
        <w:bottom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35">
    <w:name w:val="xl35"/>
    <w:basedOn w:val="Normal"/>
    <w:rsid w:val="0061285D"/>
    <w:pPr>
      <w:pBdr>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6">
    <w:name w:val="xl36"/>
    <w:basedOn w:val="Normal"/>
    <w:rsid w:val="0061285D"/>
    <w:pPr>
      <w:pBdr>
        <w:left w:val="single" w:sz="4" w:space="0" w:color="auto"/>
        <w:bottom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37">
    <w:name w:val="xl37"/>
    <w:basedOn w:val="Normal"/>
    <w:rsid w:val="0061285D"/>
    <w:pPr>
      <w:pBdr>
        <w:lef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8">
    <w:name w:val="xl38"/>
    <w:basedOn w:val="Normal"/>
    <w:rsid w:val="0061285D"/>
    <w:pPr>
      <w:pBdr>
        <w:left w:val="single" w:sz="4" w:space="0" w:color="auto"/>
        <w:bottom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39">
    <w:name w:val="xl39"/>
    <w:basedOn w:val="Normal"/>
    <w:rsid w:val="0061285D"/>
    <w:pPr>
      <w:suppressAutoHyphens w:val="0"/>
      <w:spacing w:before="100" w:beforeAutospacing="1" w:after="100" w:afterAutospacing="1"/>
      <w:jc w:val="left"/>
    </w:pPr>
    <w:rPr>
      <w:rFonts w:ascii="Arial" w:eastAsia="Arial Unicode MS" w:hAnsi="Arial" w:cs="Times New Roman"/>
      <w:b/>
      <w:bCs/>
      <w:sz w:val="24"/>
      <w:u w:val="single"/>
      <w:lang w:val="en-US" w:eastAsia="en-US"/>
    </w:rPr>
  </w:style>
  <w:style w:type="paragraph" w:customStyle="1" w:styleId="xl41">
    <w:name w:val="xl41"/>
    <w:basedOn w:val="Normal"/>
    <w:rsid w:val="0061285D"/>
    <w:pPr>
      <w:pBdr>
        <w:top w:val="single" w:sz="4" w:space="0" w:color="auto"/>
        <w:bottom w:val="single" w:sz="4" w:space="0" w:color="auto"/>
      </w:pBdr>
      <w:shd w:val="clear" w:color="auto" w:fill="C0C0C0"/>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43">
    <w:name w:val="xl43"/>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44">
    <w:name w:val="xl44"/>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45">
    <w:name w:val="xl45"/>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46">
    <w:name w:val="xl46"/>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47">
    <w:name w:val="xl47"/>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48">
    <w:name w:val="xl48"/>
    <w:basedOn w:val="Normal"/>
    <w:rsid w:val="0061285D"/>
    <w:pPr>
      <w:pBdr>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49">
    <w:name w:val="xl49"/>
    <w:basedOn w:val="Normal"/>
    <w:rsid w:val="0061285D"/>
    <w:pPr>
      <w:pBdr>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50">
    <w:name w:val="xl50"/>
    <w:basedOn w:val="Normal"/>
    <w:rsid w:val="0061285D"/>
    <w:pPr>
      <w:pBdr>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51">
    <w:name w:val="xl51"/>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52">
    <w:name w:val="xl52"/>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53">
    <w:name w:val="xl53"/>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54">
    <w:name w:val="xl54"/>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55">
    <w:name w:val="xl55"/>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56">
    <w:name w:val="xl56"/>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57">
    <w:name w:val="xl57"/>
    <w:basedOn w:val="Normal"/>
    <w:rsid w:val="0061285D"/>
    <w:pPr>
      <w:pBdr>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58">
    <w:name w:val="xl58"/>
    <w:basedOn w:val="Normal"/>
    <w:rsid w:val="0061285D"/>
    <w:pPr>
      <w:pBdr>
        <w:left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59">
    <w:name w:val="xl59"/>
    <w:basedOn w:val="Normal"/>
    <w:rsid w:val="0061285D"/>
    <w:pPr>
      <w:pBdr>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60">
    <w:name w:val="xl60"/>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61">
    <w:name w:val="xl61"/>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62">
    <w:name w:val="xl62"/>
    <w:basedOn w:val="Normal"/>
    <w:rsid w:val="0061285D"/>
    <w:pPr>
      <w:pBdr>
        <w:top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63">
    <w:name w:val="xl63"/>
    <w:basedOn w:val="Normal"/>
    <w:rsid w:val="0061285D"/>
    <w:pPr>
      <w:pBdr>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64">
    <w:name w:val="xl64"/>
    <w:basedOn w:val="Normal"/>
    <w:rsid w:val="0061285D"/>
    <w:pPr>
      <w:pBdr>
        <w:bottom w:val="single" w:sz="4" w:space="0" w:color="auto"/>
        <w:righ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65">
    <w:name w:val="xl65"/>
    <w:basedOn w:val="Normal"/>
    <w:rsid w:val="0061285D"/>
    <w:pPr>
      <w:pBdr>
        <w:left w:val="single" w:sz="4" w:space="0" w:color="auto"/>
      </w:pBdr>
      <w:suppressAutoHyphens w:val="0"/>
      <w:spacing w:before="100" w:beforeAutospacing="1" w:after="100" w:afterAutospacing="1"/>
      <w:jc w:val="left"/>
    </w:pPr>
    <w:rPr>
      <w:rFonts w:ascii="Arial Unicode MS" w:eastAsia="Arial Unicode MS" w:hAnsi="Arial Unicode MS" w:cs="Times New Roman"/>
      <w:b/>
      <w:bCs/>
      <w:sz w:val="24"/>
      <w:lang w:val="en-US" w:eastAsia="en-US"/>
    </w:rPr>
  </w:style>
  <w:style w:type="paragraph" w:customStyle="1" w:styleId="xl66">
    <w:name w:val="xl66"/>
    <w:basedOn w:val="Normal"/>
    <w:rsid w:val="0061285D"/>
    <w:pPr>
      <w:pBdr>
        <w:left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67">
    <w:name w:val="xl67"/>
    <w:basedOn w:val="Normal"/>
    <w:rsid w:val="0061285D"/>
    <w:pPr>
      <w:pBdr>
        <w:top w:val="single" w:sz="4" w:space="0" w:color="auto"/>
        <w:left w:val="single" w:sz="4" w:space="0" w:color="auto"/>
      </w:pBdr>
      <w:suppressAutoHyphens w:val="0"/>
      <w:spacing w:before="100" w:beforeAutospacing="1" w:after="100" w:afterAutospacing="1"/>
      <w:jc w:val="right"/>
    </w:pPr>
    <w:rPr>
      <w:rFonts w:ascii="Arial Unicode MS" w:eastAsia="Arial Unicode MS" w:hAnsi="Arial Unicode MS" w:cs="Times New Roman"/>
      <w:b/>
      <w:bCs/>
      <w:sz w:val="24"/>
      <w:lang w:val="en-US" w:eastAsia="en-US"/>
    </w:rPr>
  </w:style>
  <w:style w:type="paragraph" w:customStyle="1" w:styleId="xl68">
    <w:name w:val="xl68"/>
    <w:basedOn w:val="Normal"/>
    <w:rsid w:val="0061285D"/>
    <w:pPr>
      <w:pBdr>
        <w:top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69">
    <w:name w:val="xl69"/>
    <w:basedOn w:val="Normal"/>
    <w:rsid w:val="0061285D"/>
    <w:pPr>
      <w:pBdr>
        <w:left w:val="single" w:sz="4" w:space="0" w:color="auto"/>
        <w:bottom w:val="single" w:sz="4" w:space="0" w:color="auto"/>
      </w:pBdr>
      <w:suppressAutoHyphens w:val="0"/>
      <w:spacing w:before="100" w:beforeAutospacing="1" w:after="100" w:afterAutospacing="1"/>
      <w:jc w:val="right"/>
    </w:pPr>
    <w:rPr>
      <w:rFonts w:ascii="Arial Unicode MS" w:eastAsia="Arial Unicode MS" w:hAnsi="Arial Unicode MS" w:cs="Times New Roman"/>
      <w:b/>
      <w:bCs/>
      <w:sz w:val="24"/>
      <w:lang w:val="en-US" w:eastAsia="en-US"/>
    </w:rPr>
  </w:style>
  <w:style w:type="paragraph" w:customStyle="1" w:styleId="xl70">
    <w:name w:val="xl70"/>
    <w:basedOn w:val="Normal"/>
    <w:rsid w:val="0061285D"/>
    <w:pPr>
      <w:pBdr>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1">
    <w:name w:val="xl71"/>
    <w:basedOn w:val="Normal"/>
    <w:rsid w:val="0061285D"/>
    <w:pPr>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2">
    <w:name w:val="xl72"/>
    <w:basedOn w:val="Normal"/>
    <w:rsid w:val="0061285D"/>
    <w:pP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3">
    <w:name w:val="xl73"/>
    <w:basedOn w:val="Normal"/>
    <w:rsid w:val="0061285D"/>
    <w:pPr>
      <w:pBdr>
        <w:top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4">
    <w:name w:val="xl74"/>
    <w:basedOn w:val="Normal"/>
    <w:rsid w:val="0061285D"/>
    <w:pPr>
      <w:pBdr>
        <w:bottom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5">
    <w:name w:val="xl75"/>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76">
    <w:name w:val="xl76"/>
    <w:basedOn w:val="Normal"/>
    <w:rsid w:val="0061285D"/>
    <w:pPr>
      <w:pBdr>
        <w:left w:val="single" w:sz="4" w:space="0" w:color="auto"/>
        <w:right w:val="single" w:sz="4" w:space="0" w:color="auto"/>
      </w:pBdr>
      <w:suppressAutoHyphens w:val="0"/>
      <w:spacing w:before="100" w:beforeAutospacing="1" w:after="100" w:afterAutospacing="1"/>
      <w:jc w:val="left"/>
    </w:pPr>
    <w:rPr>
      <w:rFonts w:ascii="Arial" w:eastAsia="Arial Unicode MS" w:hAnsi="Arial" w:cs="Times New Roman"/>
      <w:b/>
      <w:bCs/>
      <w:sz w:val="24"/>
      <w:u w:val="single"/>
      <w:lang w:val="en-US" w:eastAsia="en-US"/>
    </w:rPr>
  </w:style>
  <w:style w:type="paragraph" w:customStyle="1" w:styleId="xl77">
    <w:name w:val="xl77"/>
    <w:basedOn w:val="Normal"/>
    <w:rsid w:val="0061285D"/>
    <w:pPr>
      <w:pBdr>
        <w:top w:val="single" w:sz="4" w:space="0" w:color="auto"/>
        <w:left w:val="single" w:sz="4" w:space="0" w:color="auto"/>
        <w:bottom w:val="single" w:sz="4" w:space="0" w:color="auto"/>
      </w:pBdr>
      <w:shd w:val="clear" w:color="auto" w:fill="C0C0C0"/>
      <w:suppressAutoHyphens w:val="0"/>
      <w:spacing w:before="100" w:beforeAutospacing="1" w:after="100" w:afterAutospacing="1"/>
      <w:jc w:val="left"/>
    </w:pPr>
    <w:rPr>
      <w:rFonts w:ascii="Arial" w:eastAsia="Arial Unicode MS" w:hAnsi="Arial" w:cs="Times New Roman"/>
      <w:b/>
      <w:bCs/>
      <w:sz w:val="24"/>
      <w:lang w:val="en-US" w:eastAsia="en-US"/>
    </w:rPr>
  </w:style>
  <w:style w:type="paragraph" w:customStyle="1" w:styleId="xl78">
    <w:name w:val="xl78"/>
    <w:basedOn w:val="Normal"/>
    <w:rsid w:val="0061285D"/>
    <w:pPr>
      <w:pBdr>
        <w:bottom w:val="single" w:sz="4" w:space="0" w:color="auto"/>
      </w:pBdr>
      <w:suppressAutoHyphens w:val="0"/>
      <w:spacing w:before="100" w:beforeAutospacing="1" w:after="100" w:afterAutospacing="1"/>
      <w:jc w:val="left"/>
    </w:pPr>
    <w:rPr>
      <w:rFonts w:ascii="Arial Unicode MS" w:eastAsia="Arial Unicode MS" w:hAnsi="Arial Unicode MS" w:cs="Times New Roman"/>
      <w:sz w:val="24"/>
      <w:lang w:val="en-US" w:eastAsia="en-US"/>
    </w:rPr>
  </w:style>
  <w:style w:type="paragraph" w:customStyle="1" w:styleId="xl79">
    <w:name w:val="xl79"/>
    <w:basedOn w:val="Normal"/>
    <w:rsid w:val="006128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80">
    <w:name w:val="xl80"/>
    <w:basedOn w:val="Normal"/>
    <w:rsid w:val="006128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eastAsia="Arial Unicode MS" w:hAnsi="Arial" w:cs="Times New Roman"/>
      <w:b/>
      <w:bCs/>
      <w:sz w:val="24"/>
      <w:lang w:val="en-US" w:eastAsia="en-US"/>
    </w:rPr>
  </w:style>
  <w:style w:type="paragraph" w:customStyle="1" w:styleId="xl81">
    <w:name w:val="xl81"/>
    <w:basedOn w:val="Normal"/>
    <w:rsid w:val="0061285D"/>
    <w:pPr>
      <w:pBdr>
        <w:left w:val="single" w:sz="4" w:space="0" w:color="auto"/>
        <w:right w:val="single" w:sz="4" w:space="0" w:color="auto"/>
      </w:pBdr>
      <w:suppressAutoHyphens w:val="0"/>
      <w:spacing w:before="100" w:beforeAutospacing="1" w:after="100" w:afterAutospacing="1"/>
      <w:jc w:val="center"/>
    </w:pPr>
    <w:rPr>
      <w:rFonts w:ascii="Arial" w:eastAsia="Arial Unicode MS" w:hAnsi="Arial" w:cs="Times New Roman"/>
      <w:b/>
      <w:bCs/>
      <w:sz w:val="24"/>
      <w:lang w:val="en-US" w:eastAsia="en-US"/>
    </w:rPr>
  </w:style>
  <w:style w:type="paragraph" w:customStyle="1" w:styleId="xl82">
    <w:name w:val="xl82"/>
    <w:basedOn w:val="Normal"/>
    <w:rsid w:val="0061285D"/>
    <w:pPr>
      <w:suppressAutoHyphens w:val="0"/>
      <w:spacing w:before="100" w:beforeAutospacing="1" w:after="100" w:afterAutospacing="1"/>
      <w:jc w:val="right"/>
    </w:pPr>
    <w:rPr>
      <w:rFonts w:ascii="Arial Unicode MS" w:eastAsia="Arial Unicode MS" w:hAnsi="Arial Unicode MS" w:cs="Times New Roman"/>
      <w:sz w:val="24"/>
      <w:lang w:val="en-US" w:eastAsia="en-US"/>
    </w:rPr>
  </w:style>
  <w:style w:type="paragraph" w:customStyle="1" w:styleId="xl83">
    <w:name w:val="xl83"/>
    <w:basedOn w:val="Normal"/>
    <w:rsid w:val="0061285D"/>
    <w:pPr>
      <w:pBdr>
        <w:top w:val="single" w:sz="4" w:space="0" w:color="auto"/>
        <w:bottom w:val="single" w:sz="4" w:space="0" w:color="auto"/>
        <w:right w:val="single" w:sz="4" w:space="0" w:color="auto"/>
      </w:pBdr>
      <w:shd w:val="clear" w:color="auto" w:fill="C0C0C0"/>
      <w:suppressAutoHyphens w:val="0"/>
      <w:spacing w:before="100" w:beforeAutospacing="1" w:after="100" w:afterAutospacing="1"/>
      <w:jc w:val="left"/>
    </w:pPr>
    <w:rPr>
      <w:rFonts w:ascii="Arial" w:eastAsia="Arial Unicode MS" w:hAnsi="Arial" w:cs="Times New Roman"/>
      <w:b/>
      <w:bCs/>
      <w:sz w:val="24"/>
      <w:lang w:val="en-US" w:eastAsia="en-US"/>
    </w:rPr>
  </w:style>
  <w:style w:type="paragraph" w:customStyle="1" w:styleId="xl84">
    <w:name w:val="xl84"/>
    <w:basedOn w:val="Normal"/>
    <w:rsid w:val="0061285D"/>
    <w:pPr>
      <w:pBdr>
        <w:top w:val="single" w:sz="4" w:space="0" w:color="auto"/>
      </w:pBd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85">
    <w:name w:val="xl85"/>
    <w:basedOn w:val="Normal"/>
    <w:rsid w:val="0061285D"/>
    <w:pPr>
      <w:suppressAutoHyphens w:val="0"/>
      <w:spacing w:before="100" w:beforeAutospacing="1" w:after="100" w:afterAutospacing="1"/>
      <w:jc w:val="center"/>
    </w:pPr>
    <w:rPr>
      <w:rFonts w:ascii="Arial Unicode MS" w:eastAsia="Arial Unicode MS" w:hAnsi="Arial Unicode MS" w:cs="Times New Roman"/>
      <w:b/>
      <w:bCs/>
      <w:sz w:val="24"/>
      <w:lang w:val="en-US" w:eastAsia="en-US"/>
    </w:rPr>
  </w:style>
  <w:style w:type="paragraph" w:customStyle="1" w:styleId="xl86">
    <w:name w:val="xl86"/>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87">
    <w:name w:val="xl87"/>
    <w:basedOn w:val="Normal"/>
    <w:rsid w:val="0061285D"/>
    <w:pPr>
      <w:suppressAutoHyphens w:val="0"/>
      <w:spacing w:before="100" w:beforeAutospacing="1" w:after="100" w:afterAutospacing="1"/>
      <w:jc w:val="right"/>
    </w:pPr>
    <w:rPr>
      <w:rFonts w:ascii="Arial Unicode MS" w:eastAsia="Arial Unicode MS" w:hAnsi="Arial Unicode MS" w:cs="Times New Roman"/>
      <w:sz w:val="24"/>
      <w:lang w:val="en-US" w:eastAsia="en-US"/>
    </w:rPr>
  </w:style>
  <w:style w:type="paragraph" w:customStyle="1" w:styleId="xl40">
    <w:name w:val="xl40"/>
    <w:basedOn w:val="Normal"/>
    <w:rsid w:val="0061285D"/>
    <w:pPr>
      <w:pBdr>
        <w:left w:val="single" w:sz="4" w:space="0" w:color="auto"/>
        <w:bottom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88">
    <w:name w:val="xl88"/>
    <w:basedOn w:val="Normal"/>
    <w:rsid w:val="0061285D"/>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Times New Roman"/>
      <w:sz w:val="24"/>
      <w:lang w:val="en-US" w:eastAsia="en-US"/>
    </w:rPr>
  </w:style>
  <w:style w:type="paragraph" w:customStyle="1" w:styleId="xl89">
    <w:name w:val="xl89"/>
    <w:basedOn w:val="Normal"/>
    <w:rsid w:val="0061285D"/>
    <w:pPr>
      <w:suppressAutoHyphens w:val="0"/>
      <w:spacing w:before="100" w:beforeAutospacing="1" w:after="100" w:afterAutospacing="1"/>
      <w:jc w:val="right"/>
    </w:pPr>
    <w:rPr>
      <w:rFonts w:ascii="Arial Unicode MS" w:eastAsia="Arial Unicode MS" w:hAnsi="Arial Unicode MS" w:cs="Times New Roman"/>
      <w:sz w:val="24"/>
      <w:lang w:val="en-US" w:eastAsia="en-US"/>
    </w:rPr>
  </w:style>
  <w:style w:type="paragraph" w:styleId="Subtitle">
    <w:name w:val="Subtitle"/>
    <w:basedOn w:val="Normal"/>
    <w:link w:val="SubtitleChar"/>
    <w:uiPriority w:val="11"/>
    <w:qFormat/>
    <w:rsid w:val="0061285D"/>
    <w:pPr>
      <w:suppressAutoHyphens w:val="0"/>
      <w:spacing w:after="0"/>
    </w:pPr>
    <w:rPr>
      <w:rFonts w:ascii="Arial" w:hAnsi="Arial" w:cs="Arial"/>
      <w:b/>
      <w:bCs/>
      <w:szCs w:val="22"/>
      <w:lang w:val="en-US" w:eastAsia="el-GR"/>
    </w:rPr>
  </w:style>
  <w:style w:type="paragraph" w:customStyle="1" w:styleId="absatz-aufz">
    <w:name w:val="absatz-aufz"/>
    <w:basedOn w:val="Normal"/>
    <w:rsid w:val="0061285D"/>
    <w:pPr>
      <w:numPr>
        <w:numId w:val="12"/>
      </w:numPr>
      <w:tabs>
        <w:tab w:val="num" w:pos="1352"/>
      </w:tabs>
      <w:suppressAutoHyphens w:val="0"/>
      <w:spacing w:after="0"/>
    </w:pPr>
    <w:rPr>
      <w:rFonts w:ascii="Arial" w:hAnsi="Arial" w:cs="Arial"/>
      <w:szCs w:val="22"/>
      <w:lang w:val="el-GR" w:eastAsia="de-DE"/>
    </w:rPr>
  </w:style>
  <w:style w:type="paragraph" w:styleId="ListNumber2">
    <w:name w:val="List Number 2"/>
    <w:basedOn w:val="Normal"/>
    <w:rsid w:val="0061285D"/>
    <w:pPr>
      <w:numPr>
        <w:numId w:val="9"/>
      </w:numPr>
      <w:tabs>
        <w:tab w:val="num" w:pos="1701"/>
      </w:tabs>
      <w:suppressAutoHyphens w:val="0"/>
      <w:spacing w:after="0"/>
    </w:pPr>
    <w:rPr>
      <w:rFonts w:ascii="Arial" w:hAnsi="Arial" w:cs="Arial"/>
      <w:szCs w:val="22"/>
      <w:lang w:val="el-GR" w:eastAsia="fr-FR"/>
    </w:rPr>
  </w:style>
  <w:style w:type="paragraph" w:styleId="ListBullet">
    <w:name w:val="List Bullet"/>
    <w:basedOn w:val="Normal"/>
    <w:autoRedefine/>
    <w:rsid w:val="0061285D"/>
    <w:pPr>
      <w:suppressAutoHyphens w:val="0"/>
      <w:ind w:left="1400"/>
    </w:pPr>
    <w:rPr>
      <w:rFonts w:ascii="Arial" w:hAnsi="Arial" w:cs="Arial"/>
      <w:szCs w:val="22"/>
      <w:lang w:val="el-GR" w:eastAsia="fr-FR"/>
    </w:rPr>
  </w:style>
  <w:style w:type="paragraph" w:customStyle="1" w:styleId="bullet20">
    <w:name w:val="bullet2"/>
    <w:basedOn w:val="absatz-aufz"/>
    <w:rsid w:val="0061285D"/>
    <w:pPr>
      <w:ind w:left="1276" w:hanging="284"/>
    </w:pPr>
  </w:style>
  <w:style w:type="paragraph" w:styleId="ListNumber4">
    <w:name w:val="List Number 4"/>
    <w:basedOn w:val="Normal"/>
    <w:rsid w:val="0061285D"/>
    <w:pPr>
      <w:numPr>
        <w:numId w:val="10"/>
      </w:numPr>
      <w:tabs>
        <w:tab w:val="left" w:pos="1701"/>
        <w:tab w:val="num" w:pos="3403"/>
      </w:tabs>
      <w:suppressAutoHyphens w:val="0"/>
      <w:spacing w:after="0"/>
    </w:pPr>
    <w:rPr>
      <w:rFonts w:ascii="Arial" w:hAnsi="Arial" w:cs="Arial"/>
      <w:szCs w:val="22"/>
      <w:lang w:val="el-GR" w:eastAsia="fr-FR"/>
    </w:rPr>
  </w:style>
  <w:style w:type="paragraph" w:styleId="ListNumber3">
    <w:name w:val="List Number 3"/>
    <w:basedOn w:val="Normal"/>
    <w:rsid w:val="0061285D"/>
    <w:pPr>
      <w:numPr>
        <w:numId w:val="11"/>
      </w:numPr>
      <w:tabs>
        <w:tab w:val="num" w:pos="926"/>
      </w:tabs>
      <w:suppressAutoHyphens w:val="0"/>
      <w:spacing w:after="0"/>
      <w:jc w:val="left"/>
    </w:pPr>
    <w:rPr>
      <w:rFonts w:ascii="Times New Roman" w:hAnsi="Times New Roman" w:cs="Times New Roman"/>
      <w:sz w:val="20"/>
      <w:szCs w:val="20"/>
      <w:lang w:val="el-GR" w:eastAsia="fr-FR"/>
    </w:rPr>
  </w:style>
  <w:style w:type="paragraph" w:customStyle="1" w:styleId="StyleNormalIndentArial11ptLeft176cmLinespacing">
    <w:name w:val="Style Normal Indent + Arial 11 pt Left:  176 cm Line spacing:  ..."/>
    <w:basedOn w:val="NormalIndent"/>
    <w:rsid w:val="0061285D"/>
    <w:pPr>
      <w:spacing w:before="120" w:line="360" w:lineRule="auto"/>
      <w:jc w:val="both"/>
    </w:pPr>
    <w:rPr>
      <w:rFonts w:ascii="Arial" w:hAnsi="Arial" w:cs="Arial"/>
      <w:sz w:val="22"/>
      <w:szCs w:val="22"/>
      <w:lang w:val="el-GR" w:eastAsia="en-US"/>
    </w:rPr>
  </w:style>
  <w:style w:type="paragraph" w:styleId="NormalIndent">
    <w:name w:val="Normal Indent"/>
    <w:basedOn w:val="Normal"/>
    <w:rsid w:val="0061285D"/>
    <w:pPr>
      <w:suppressAutoHyphens w:val="0"/>
      <w:spacing w:after="0"/>
      <w:ind w:left="720"/>
      <w:jc w:val="left"/>
    </w:pPr>
    <w:rPr>
      <w:rFonts w:ascii="Times New Roman" w:hAnsi="Times New Roman" w:cs="Times New Roman"/>
      <w:sz w:val="20"/>
      <w:szCs w:val="20"/>
      <w:lang w:eastAsia="fr-FR"/>
    </w:rPr>
  </w:style>
  <w:style w:type="paragraph" w:customStyle="1" w:styleId="af0">
    <w:name w:val="ýìâïõëï"/>
    <w:basedOn w:val="Normal"/>
    <w:rsid w:val="0061285D"/>
    <w:pPr>
      <w:widowControl w:val="0"/>
      <w:suppressAutoHyphens w:val="0"/>
      <w:spacing w:after="0"/>
    </w:pPr>
    <w:rPr>
      <w:rFonts w:ascii="Arial" w:hAnsi="Arial" w:cs="Arial"/>
      <w:szCs w:val="22"/>
      <w:lang w:val="el-GR" w:eastAsia="en-US"/>
    </w:rPr>
  </w:style>
  <w:style w:type="paragraph" w:styleId="ListBullet2">
    <w:name w:val="List Bullet 2"/>
    <w:basedOn w:val="Normal"/>
    <w:autoRedefine/>
    <w:rsid w:val="0061285D"/>
    <w:pPr>
      <w:numPr>
        <w:numId w:val="16"/>
      </w:numPr>
      <w:tabs>
        <w:tab w:val="clear" w:pos="1418"/>
      </w:tabs>
      <w:suppressAutoHyphens w:val="0"/>
      <w:spacing w:after="60"/>
    </w:pPr>
    <w:rPr>
      <w:rFonts w:ascii="Arial" w:hAnsi="Arial" w:cs="Arial"/>
      <w:bCs/>
      <w:szCs w:val="22"/>
      <w:lang w:val="el-GR" w:eastAsia="en-US"/>
    </w:rPr>
  </w:style>
  <w:style w:type="paragraph" w:styleId="ListBullet3">
    <w:name w:val="List Bullet 3"/>
    <w:basedOn w:val="Normal"/>
    <w:autoRedefine/>
    <w:rsid w:val="0061285D"/>
    <w:pPr>
      <w:numPr>
        <w:numId w:val="13"/>
      </w:numPr>
      <w:tabs>
        <w:tab w:val="num" w:pos="2126"/>
      </w:tabs>
      <w:suppressAutoHyphens w:val="0"/>
    </w:pPr>
    <w:rPr>
      <w:rFonts w:ascii="Arial" w:hAnsi="Arial" w:cs="Tahoma"/>
      <w:szCs w:val="22"/>
      <w:lang w:eastAsia="en-US"/>
    </w:rPr>
  </w:style>
  <w:style w:type="paragraph" w:customStyle="1" w:styleId="StyleHeading3Left0cmFirstline0cm">
    <w:name w:val="Style Heading 3 + Left:  0 cm First line:  0 cm"/>
    <w:basedOn w:val="Heading3"/>
    <w:rsid w:val="0061285D"/>
    <w:pPr>
      <w:numPr>
        <w:ilvl w:val="2"/>
        <w:numId w:val="14"/>
      </w:numPr>
      <w:suppressAutoHyphens w:val="0"/>
      <w:spacing w:after="240" w:line="240" w:lineRule="exact"/>
    </w:pPr>
    <w:rPr>
      <w:bCs w:val="0"/>
      <w:sz w:val="20"/>
      <w:szCs w:val="20"/>
      <w:lang w:val="en-US" w:eastAsia="el-GR"/>
    </w:rPr>
  </w:style>
  <w:style w:type="paragraph" w:customStyle="1" w:styleId="einruecken">
    <w:name w:val="einruecken"/>
    <w:basedOn w:val="Normal"/>
    <w:rsid w:val="0061285D"/>
    <w:pPr>
      <w:numPr>
        <w:ilvl w:val="2"/>
        <w:numId w:val="15"/>
      </w:numPr>
      <w:tabs>
        <w:tab w:val="clear" w:pos="720"/>
      </w:tabs>
      <w:suppressAutoHyphens w:val="0"/>
      <w:spacing w:after="0" w:line="240" w:lineRule="exact"/>
    </w:pPr>
    <w:rPr>
      <w:rFonts w:ascii="GrHelvetica" w:hAnsi="GrHelvetica" w:cs="Times New Roman"/>
      <w:sz w:val="20"/>
      <w:szCs w:val="20"/>
      <w:lang w:val="de-DE" w:eastAsia="el-GR"/>
    </w:rPr>
  </w:style>
  <w:style w:type="paragraph" w:customStyle="1" w:styleId="ein1">
    <w:name w:val="ein1"/>
    <w:basedOn w:val="einruecken"/>
    <w:rsid w:val="0061285D"/>
    <w:pPr>
      <w:ind w:left="851" w:hanging="284"/>
    </w:pPr>
  </w:style>
  <w:style w:type="character" w:customStyle="1" w:styleId="tw4winMark">
    <w:name w:val="tw4winMark"/>
    <w:rsid w:val="0061285D"/>
    <w:rPr>
      <w:rFonts w:ascii="Courier New" w:hAnsi="Courier New"/>
      <w:vanish/>
      <w:color w:val="800080"/>
      <w:sz w:val="24"/>
      <w:vertAlign w:val="subscript"/>
    </w:rPr>
  </w:style>
  <w:style w:type="character" w:customStyle="1" w:styleId="tw4winInternal">
    <w:name w:val="tw4winInternal"/>
    <w:rsid w:val="0061285D"/>
    <w:rPr>
      <w:rFonts w:ascii="Courier New" w:hAnsi="Courier New"/>
      <w:noProof/>
      <w:color w:val="FF0000"/>
    </w:rPr>
  </w:style>
  <w:style w:type="character" w:customStyle="1" w:styleId="tw4winError">
    <w:name w:val="tw4winError"/>
    <w:rsid w:val="0061285D"/>
    <w:rPr>
      <w:rFonts w:ascii="Courier New" w:hAnsi="Courier New"/>
      <w:color w:val="00FF00"/>
      <w:sz w:val="40"/>
    </w:rPr>
  </w:style>
  <w:style w:type="character" w:customStyle="1" w:styleId="tw4winTerm">
    <w:name w:val="tw4winTerm"/>
    <w:rsid w:val="0061285D"/>
    <w:rPr>
      <w:color w:val="0000FF"/>
    </w:rPr>
  </w:style>
  <w:style w:type="character" w:customStyle="1" w:styleId="tw4winPopup">
    <w:name w:val="tw4winPopup"/>
    <w:rsid w:val="0061285D"/>
    <w:rPr>
      <w:rFonts w:ascii="Courier New" w:hAnsi="Courier New"/>
      <w:noProof/>
      <w:color w:val="008000"/>
    </w:rPr>
  </w:style>
  <w:style w:type="character" w:customStyle="1" w:styleId="tw4winJump">
    <w:name w:val="tw4winJump"/>
    <w:rsid w:val="0061285D"/>
    <w:rPr>
      <w:rFonts w:ascii="Courier New" w:hAnsi="Courier New"/>
      <w:noProof/>
      <w:color w:val="008080"/>
    </w:rPr>
  </w:style>
  <w:style w:type="character" w:customStyle="1" w:styleId="tw4winExternal">
    <w:name w:val="tw4winExternal"/>
    <w:rsid w:val="0061285D"/>
    <w:rPr>
      <w:rFonts w:ascii="Courier New" w:hAnsi="Courier New"/>
      <w:noProof/>
      <w:color w:val="808080"/>
    </w:rPr>
  </w:style>
  <w:style w:type="character" w:customStyle="1" w:styleId="DONOTTRANSLATE">
    <w:name w:val="DO_NOT_TRANSLATE"/>
    <w:rsid w:val="0061285D"/>
    <w:rPr>
      <w:rFonts w:ascii="Courier New" w:hAnsi="Courier New"/>
      <w:noProof/>
      <w:color w:val="800000"/>
    </w:rPr>
  </w:style>
  <w:style w:type="paragraph" w:styleId="BodyTextFirstIndent">
    <w:name w:val="Body Text First Indent"/>
    <w:basedOn w:val="BodyText"/>
    <w:link w:val="BodyTextFirstIndentChar"/>
    <w:rsid w:val="0061285D"/>
    <w:pPr>
      <w:suppressAutoHyphens w:val="0"/>
      <w:spacing w:after="120"/>
      <w:ind w:firstLine="210"/>
      <w:jc w:val="left"/>
    </w:pPr>
    <w:rPr>
      <w:rFonts w:ascii="Times New Roman" w:hAnsi="Times New Roman" w:cs="Times New Roman"/>
      <w:sz w:val="20"/>
      <w:szCs w:val="20"/>
      <w:lang w:val="x-none" w:eastAsia="fr-FR"/>
    </w:rPr>
  </w:style>
  <w:style w:type="paragraph" w:customStyle="1" w:styleId="1c">
    <w:name w:val="Åðéêåöáëßäá 1"/>
    <w:basedOn w:val="Normal"/>
    <w:next w:val="Normal"/>
    <w:rsid w:val="0061285D"/>
    <w:pPr>
      <w:keepNext/>
      <w:widowControl w:val="0"/>
      <w:suppressAutoHyphens w:val="0"/>
      <w:overflowPunct w:val="0"/>
      <w:autoSpaceDE w:val="0"/>
      <w:autoSpaceDN w:val="0"/>
      <w:adjustRightInd w:val="0"/>
      <w:spacing w:after="0" w:line="480" w:lineRule="auto"/>
    </w:pPr>
    <w:rPr>
      <w:rFonts w:ascii="Arial" w:hAnsi="Arial" w:cs="Times New Roman"/>
      <w:sz w:val="24"/>
      <w:szCs w:val="20"/>
      <w:lang w:val="el-GR" w:eastAsia="en-US"/>
    </w:rPr>
  </w:style>
  <w:style w:type="paragraph" w:customStyle="1" w:styleId="BodyText22">
    <w:name w:val="Body Text 22"/>
    <w:basedOn w:val="Normal"/>
    <w:rsid w:val="0061285D"/>
    <w:pPr>
      <w:suppressAutoHyphens w:val="0"/>
      <w:spacing w:after="0"/>
      <w:ind w:left="1418" w:firstLine="22"/>
    </w:pPr>
    <w:rPr>
      <w:rFonts w:ascii="Arial" w:hAnsi="Arial" w:cs="Times New Roman"/>
      <w:b/>
      <w:szCs w:val="20"/>
      <w:lang w:val="el-GR" w:eastAsia="en-US"/>
    </w:rPr>
  </w:style>
  <w:style w:type="paragraph" w:styleId="NormalWeb">
    <w:name w:val="Normal (Web)"/>
    <w:basedOn w:val="Normal"/>
    <w:rsid w:val="0061285D"/>
    <w:pPr>
      <w:numPr>
        <w:ilvl w:val="1"/>
        <w:numId w:val="17"/>
      </w:numPr>
      <w:tabs>
        <w:tab w:val="clear" w:pos="720"/>
      </w:tabs>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harCharChar1">
    <w:name w:val="Char Char Char1"/>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1CharCharChar">
    <w:name w:val="Char1 Char Char Char"/>
    <w:basedOn w:val="Normal"/>
    <w:rsid w:val="0061285D"/>
    <w:pPr>
      <w:tabs>
        <w:tab w:val="num" w:pos="540"/>
      </w:tabs>
      <w:suppressAutoHyphens w:val="0"/>
      <w:spacing w:after="160" w:line="240" w:lineRule="exact"/>
      <w:jc w:val="left"/>
    </w:pPr>
    <w:rPr>
      <w:rFonts w:ascii="Tahoma" w:hAnsi="Tahoma" w:cs="Times New Roman"/>
      <w:sz w:val="20"/>
      <w:szCs w:val="20"/>
      <w:lang w:val="en-US" w:eastAsia="en-US"/>
    </w:rPr>
  </w:style>
  <w:style w:type="table" w:styleId="TableGrid">
    <w:name w:val="Table Grid"/>
    <w:basedOn w:val="TableNormal"/>
    <w:rsid w:val="0061285D"/>
    <w:rPr>
      <w:lang w:val="el-GR" w:eastAsia="el-G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
    <w:name w:val="Char Char Char Char Char Char Char Char Char Char Char Char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
    <w:name w:val="Char Char Char Char"/>
    <w:basedOn w:val="Normal"/>
    <w:rsid w:val="0061285D"/>
    <w:pPr>
      <w:tabs>
        <w:tab w:val="num" w:pos="540"/>
      </w:tabs>
      <w:suppressAutoHyphens w:val="0"/>
      <w:spacing w:after="160" w:line="240" w:lineRule="exact"/>
      <w:jc w:val="left"/>
    </w:pPr>
    <w:rPr>
      <w:rFonts w:ascii="Tahoma" w:hAnsi="Tahoma" w:cs="Times New Roman"/>
      <w:sz w:val="20"/>
      <w:szCs w:val="20"/>
      <w:lang w:val="en-US" w:eastAsia="en-US"/>
    </w:rPr>
  </w:style>
  <w:style w:type="paragraph" w:customStyle="1" w:styleId="CharCharCharCharCharCharCharCharCharCharCharCharCharCharChar1CharCharCharChar">
    <w:name w:val="Char Char Char Char Char Char Char Char Char Char Char Char Char Char Char1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CharCharCharCharCharChar">
    <w:name w:val="Char Char Char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1CharCharCharCharCharCharChar">
    <w:name w:val="Char Char Char1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CharCharCharCharCharCharCharCharCharCharCharCharCharChar">
    <w:name w:val="Char Char Char Char Char Char Char Char Char Char Char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CharCharCharCharCharCharCharCharCharCharCharChar">
    <w:name w:val="Char Char Char Char Char Char Char Char Char Char Char Char Char Char Char Char"/>
    <w:basedOn w:val="Normal"/>
    <w:rsid w:val="0061285D"/>
    <w:pPr>
      <w:tabs>
        <w:tab w:val="num" w:pos="540"/>
      </w:tabs>
      <w:suppressAutoHyphens w:val="0"/>
      <w:spacing w:after="160" w:line="240" w:lineRule="exact"/>
      <w:jc w:val="left"/>
    </w:pPr>
    <w:rPr>
      <w:rFonts w:ascii="Tahoma" w:hAnsi="Tahoma" w:cs="Times New Roman"/>
      <w:sz w:val="20"/>
      <w:szCs w:val="20"/>
      <w:lang w:val="en-US" w:eastAsia="en-US"/>
    </w:rPr>
  </w:style>
  <w:style w:type="paragraph" w:customStyle="1" w:styleId="CharCharCharCharCharCharCharCharCharCharCharCharCharCharChar">
    <w:name w:val="Char Char Char Char Char Char Char Char Char Char Char Char Char Char Char"/>
    <w:basedOn w:val="Normal"/>
    <w:rsid w:val="0061285D"/>
    <w:pPr>
      <w:tabs>
        <w:tab w:val="num" w:pos="540"/>
      </w:tabs>
      <w:suppressAutoHyphens w:val="0"/>
      <w:spacing w:after="160" w:line="240" w:lineRule="exact"/>
      <w:jc w:val="left"/>
    </w:pPr>
    <w:rPr>
      <w:rFonts w:ascii="Tahoma" w:hAnsi="Tahoma" w:cs="Times New Roman"/>
      <w:sz w:val="20"/>
      <w:szCs w:val="20"/>
      <w:lang w:val="en-US" w:eastAsia="en-US"/>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10">
    <w:name w:val="Char1"/>
    <w:basedOn w:val="Normal"/>
    <w:rsid w:val="0061285D"/>
    <w:pPr>
      <w:suppressAutoHyphens w:val="0"/>
      <w:spacing w:after="160" w:line="240" w:lineRule="exact"/>
      <w:jc w:val="left"/>
    </w:pPr>
    <w:rPr>
      <w:rFonts w:ascii="Tahoma" w:hAnsi="Tahoma" w:cs="Times New Roman"/>
      <w:sz w:val="20"/>
      <w:szCs w:val="20"/>
      <w:lang w:val="en-US" w:eastAsia="en-US"/>
    </w:rPr>
  </w:style>
  <w:style w:type="character" w:styleId="LineNumber">
    <w:name w:val="line number"/>
    <w:basedOn w:val="DefaultParagraphFont"/>
    <w:rsid w:val="0061285D"/>
  </w:style>
  <w:style w:type="character" w:customStyle="1" w:styleId="Heading1Char1">
    <w:name w:val="Heading 1 Char1"/>
    <w:aliases w:val="Titre 1 - doc Char,Headline Char,h1 Char1,SlipText Char1"/>
    <w:link w:val="Heading1"/>
    <w:locked/>
    <w:rsid w:val="0061285D"/>
    <w:rPr>
      <w:rFonts w:ascii="Arial" w:hAnsi="Arial" w:cs="Arial"/>
      <w:b/>
      <w:bCs/>
      <w:color w:val="333399"/>
      <w:sz w:val="28"/>
      <w:szCs w:val="32"/>
      <w:lang w:val="en-US" w:eastAsia="ar-SA" w:bidi="ar-SA"/>
    </w:rPr>
  </w:style>
  <w:style w:type="character" w:customStyle="1" w:styleId="Heading2Char2">
    <w:name w:val="Heading 2 Char2"/>
    <w:aliases w:val="l2 Char,I2 Char,Heading 11 Char,H2 Char,h2 Char,2 Char,Heading 21 Char,1.1.1 heading Char,list + change bar Char,Head 2 Char,M2 Char,Heading Level 2 Char,•H2 Char,A Char,Header 2 Char,Level 2 Head Char,Titre 2 - Doc Char,Subhead Char2"/>
    <w:link w:val="Heading2"/>
    <w:locked/>
    <w:rsid w:val="0061285D"/>
    <w:rPr>
      <w:rFonts w:ascii="Arial" w:hAnsi="Arial" w:cs="Arial"/>
      <w:b/>
      <w:color w:val="002060"/>
      <w:sz w:val="24"/>
      <w:szCs w:val="22"/>
      <w:lang w:val="en-GB" w:eastAsia="ar-SA" w:bidi="ar-SA"/>
    </w:rPr>
  </w:style>
  <w:style w:type="character" w:customStyle="1" w:styleId="Heading3Char1">
    <w:name w:val="Heading 3 Char1"/>
    <w:aliases w:val="H3 Char,h3 Char,l3 Char,Heading 31 Char,3 Char,Heading 14 Char,Titre 3 - Doc Char"/>
    <w:link w:val="Heading3"/>
    <w:locked/>
    <w:rsid w:val="0061285D"/>
    <w:rPr>
      <w:rFonts w:ascii="Arial" w:hAnsi="Arial"/>
      <w:b/>
      <w:bCs/>
      <w:sz w:val="22"/>
      <w:szCs w:val="26"/>
      <w:lang w:val="en-GB" w:eastAsia="ar-SA" w:bidi="ar-SA"/>
    </w:rPr>
  </w:style>
  <w:style w:type="character" w:customStyle="1" w:styleId="Heading4Char1">
    <w:name w:val="Heading 4 Char1"/>
    <w:aliases w:val="h4 Char1"/>
    <w:link w:val="Heading4"/>
    <w:locked/>
    <w:rsid w:val="0061285D"/>
    <w:rPr>
      <w:rFonts w:ascii="Arial" w:hAnsi="Arial"/>
      <w:b/>
      <w:bCs/>
      <w:sz w:val="22"/>
      <w:szCs w:val="28"/>
      <w:lang w:val="en-GB" w:eastAsia="ar-SA" w:bidi="ar-SA"/>
    </w:rPr>
  </w:style>
  <w:style w:type="character" w:customStyle="1" w:styleId="HeaderChar1">
    <w:name w:val="Header Char1"/>
    <w:aliases w:val="hd Char,(No number) Char,Header_LMIE05v2 - Primary Wording 1-5-05 Char1,Header_LMIE05JCTv2 - JCT 21 Char1"/>
    <w:link w:val="Header"/>
    <w:uiPriority w:val="99"/>
    <w:locked/>
    <w:rsid w:val="0061285D"/>
    <w:rPr>
      <w:rFonts w:ascii="Calibri" w:hAnsi="Calibri" w:cs="Calibri"/>
      <w:sz w:val="22"/>
      <w:szCs w:val="24"/>
      <w:lang w:val="en-GB" w:eastAsia="ar-SA" w:bidi="ar-SA"/>
    </w:rPr>
  </w:style>
  <w:style w:type="paragraph" w:customStyle="1" w:styleId="Indent1CharCharCharChar">
    <w:name w:val="Indent1 Char Char Char Char"/>
    <w:basedOn w:val="Normal"/>
    <w:rsid w:val="0061285D"/>
    <w:pPr>
      <w:tabs>
        <w:tab w:val="left" w:pos="567"/>
        <w:tab w:val="left" w:pos="1021"/>
        <w:tab w:val="left" w:pos="1474"/>
        <w:tab w:val="left" w:pos="1928"/>
        <w:tab w:val="left" w:pos="2381"/>
      </w:tabs>
      <w:suppressAutoHyphens w:val="0"/>
      <w:autoSpaceDE w:val="0"/>
      <w:autoSpaceDN w:val="0"/>
      <w:adjustRightInd w:val="0"/>
      <w:spacing w:before="60" w:after="60" w:line="260" w:lineRule="exact"/>
      <w:ind w:left="567" w:right="142" w:hanging="567"/>
      <w:jc w:val="left"/>
    </w:pPr>
    <w:rPr>
      <w:rFonts w:ascii="Optima" w:hAnsi="Optima" w:cs="Optima"/>
      <w:szCs w:val="22"/>
      <w:lang w:eastAsia="en-GB"/>
    </w:rPr>
  </w:style>
  <w:style w:type="paragraph" w:customStyle="1" w:styleId="Indent1">
    <w:name w:val="Indent1"/>
    <w:basedOn w:val="Normal"/>
    <w:link w:val="Indent1Char1"/>
    <w:rsid w:val="0061285D"/>
    <w:pPr>
      <w:tabs>
        <w:tab w:val="left" w:pos="567"/>
        <w:tab w:val="left" w:pos="1021"/>
        <w:tab w:val="left" w:pos="1474"/>
        <w:tab w:val="left" w:pos="1928"/>
        <w:tab w:val="left" w:pos="2381"/>
      </w:tabs>
      <w:suppressAutoHyphens w:val="0"/>
      <w:autoSpaceDE w:val="0"/>
      <w:autoSpaceDN w:val="0"/>
      <w:adjustRightInd w:val="0"/>
      <w:spacing w:before="60" w:after="60" w:line="260" w:lineRule="exact"/>
      <w:ind w:left="567" w:right="142" w:hanging="567"/>
      <w:jc w:val="left"/>
    </w:pPr>
    <w:rPr>
      <w:rFonts w:ascii="Optima" w:hAnsi="Optima" w:cs="Times New Roman"/>
      <w:szCs w:val="20"/>
      <w:lang w:eastAsia="en-GB"/>
    </w:rPr>
  </w:style>
  <w:style w:type="character" w:customStyle="1" w:styleId="Indent1Char1">
    <w:name w:val="Indent1 Char1"/>
    <w:link w:val="Indent1"/>
    <w:locked/>
    <w:rsid w:val="0061285D"/>
    <w:rPr>
      <w:rFonts w:ascii="Optima" w:hAnsi="Optima"/>
      <w:sz w:val="22"/>
      <w:lang w:val="en-GB" w:eastAsia="en-GB" w:bidi="ar-SA"/>
    </w:rPr>
  </w:style>
  <w:style w:type="paragraph" w:customStyle="1" w:styleId="Indent1Char">
    <w:name w:val="Indent1 Char"/>
    <w:basedOn w:val="Normal"/>
    <w:rsid w:val="0061285D"/>
    <w:pPr>
      <w:tabs>
        <w:tab w:val="left" w:pos="567"/>
        <w:tab w:val="left" w:pos="1021"/>
        <w:tab w:val="left" w:pos="1474"/>
        <w:tab w:val="left" w:pos="1928"/>
        <w:tab w:val="left" w:pos="2381"/>
      </w:tabs>
      <w:suppressAutoHyphens w:val="0"/>
      <w:autoSpaceDE w:val="0"/>
      <w:autoSpaceDN w:val="0"/>
      <w:adjustRightInd w:val="0"/>
      <w:spacing w:before="60" w:after="60" w:line="260" w:lineRule="exact"/>
      <w:ind w:left="567" w:right="142" w:hanging="567"/>
      <w:jc w:val="left"/>
    </w:pPr>
    <w:rPr>
      <w:rFonts w:ascii="Optima" w:hAnsi="Optima" w:cs="Optima"/>
      <w:szCs w:val="22"/>
      <w:lang w:eastAsia="en-GB"/>
    </w:rPr>
  </w:style>
  <w:style w:type="paragraph" w:customStyle="1" w:styleId="H2BodyText">
    <w:name w:val="H2 BodyText"/>
    <w:basedOn w:val="Normal"/>
    <w:rsid w:val="0061285D"/>
    <w:pPr>
      <w:keepLines/>
      <w:suppressAutoHyphens w:val="0"/>
      <w:spacing w:line="260" w:lineRule="exact"/>
      <w:ind w:left="567"/>
      <w:jc w:val="left"/>
    </w:pPr>
    <w:rPr>
      <w:rFonts w:ascii="Arial" w:hAnsi="Arial" w:cs="Arial"/>
      <w:sz w:val="20"/>
      <w:szCs w:val="20"/>
      <w:lang w:eastAsia="en-GB"/>
    </w:rPr>
  </w:style>
  <w:style w:type="paragraph" w:customStyle="1" w:styleId="CentreHeading">
    <w:name w:val="Centre Heading"/>
    <w:basedOn w:val="Normal"/>
    <w:next w:val="Normal"/>
    <w:rsid w:val="0061285D"/>
    <w:pPr>
      <w:keepNext/>
      <w:keepLines/>
      <w:suppressAutoHyphens w:val="0"/>
      <w:overflowPunct w:val="0"/>
      <w:autoSpaceDE w:val="0"/>
      <w:autoSpaceDN w:val="0"/>
      <w:adjustRightInd w:val="0"/>
      <w:spacing w:after="360"/>
      <w:jc w:val="center"/>
      <w:textAlignment w:val="baseline"/>
    </w:pPr>
    <w:rPr>
      <w:rFonts w:ascii="Arial" w:hAnsi="Arial" w:cs="Times New Roman"/>
      <w:b/>
      <w:caps/>
      <w:spacing w:val="30"/>
      <w:szCs w:val="20"/>
      <w:lang w:eastAsia="en-US"/>
    </w:rPr>
  </w:style>
  <w:style w:type="paragraph" w:customStyle="1" w:styleId="RBBodyText">
    <w:name w:val="RB Body Text"/>
    <w:basedOn w:val="Normal"/>
    <w:rsid w:val="0061285D"/>
    <w:pPr>
      <w:suppressAutoHyphens w:val="0"/>
      <w:overflowPunct w:val="0"/>
      <w:autoSpaceDE w:val="0"/>
      <w:autoSpaceDN w:val="0"/>
      <w:adjustRightInd w:val="0"/>
      <w:spacing w:after="300"/>
      <w:textAlignment w:val="baseline"/>
    </w:pPr>
    <w:rPr>
      <w:rFonts w:ascii="Garamond" w:hAnsi="Garamond" w:cs="Times New Roman"/>
      <w:sz w:val="25"/>
      <w:szCs w:val="20"/>
      <w:lang w:eastAsia="en-US"/>
    </w:rPr>
  </w:style>
  <w:style w:type="paragraph" w:customStyle="1" w:styleId="Indent10">
    <w:name w:val="Indent 1"/>
    <w:basedOn w:val="RBBodyText"/>
    <w:rsid w:val="0061285D"/>
    <w:pPr>
      <w:ind w:left="709"/>
    </w:pPr>
  </w:style>
  <w:style w:type="paragraph" w:styleId="NoSpacing">
    <w:name w:val="No Spacing"/>
    <w:link w:val="NoSpacingChar"/>
    <w:uiPriority w:val="1"/>
    <w:qFormat/>
    <w:rsid w:val="0061285D"/>
    <w:rPr>
      <w:rFonts w:ascii="Calibri" w:eastAsia="MS Mincho" w:hAnsi="Calibri"/>
      <w:sz w:val="22"/>
      <w:lang w:val="en-US" w:eastAsia="ja-JP"/>
    </w:rPr>
  </w:style>
  <w:style w:type="character" w:customStyle="1" w:styleId="NoSpacingChar">
    <w:name w:val="No Spacing Char"/>
    <w:link w:val="NoSpacing"/>
    <w:locked/>
    <w:rsid w:val="0061285D"/>
    <w:rPr>
      <w:rFonts w:ascii="Calibri" w:eastAsia="MS Mincho" w:hAnsi="Calibri"/>
      <w:sz w:val="22"/>
      <w:lang w:val="en-US" w:eastAsia="ja-JP" w:bidi="ar-SA"/>
    </w:rPr>
  </w:style>
  <w:style w:type="paragraph" w:customStyle="1" w:styleId="CharCharCharCharChar">
    <w:name w:val="Char Char Char Char Char"/>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10">
    <w:name w:val="Char Char Char Char Char10"/>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9">
    <w:name w:val="Char Char Char Char Char9"/>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af1">
    <w:name w:val="ΣτυλΔημοσιότητας"/>
    <w:basedOn w:val="Heading1"/>
    <w:rsid w:val="0061285D"/>
    <w:pPr>
      <w:keepNext w:val="0"/>
      <w:keepLines/>
      <w:pageBreakBefore w:val="0"/>
      <w:pBdr>
        <w:bottom w:val="none" w:sz="0" w:space="0" w:color="auto"/>
      </w:pBdr>
      <w:tabs>
        <w:tab w:val="left" w:pos="0"/>
      </w:tabs>
      <w:spacing w:before="0" w:after="0" w:line="360" w:lineRule="auto"/>
      <w:jc w:val="center"/>
    </w:pPr>
    <w:rPr>
      <w:rFonts w:ascii="Calibri" w:hAnsi="Calibri" w:cs="Calibri"/>
      <w:iCs/>
      <w:caps/>
      <w:color w:val="auto"/>
      <w:kern w:val="2"/>
      <w:sz w:val="24"/>
      <w:szCs w:val="20"/>
      <w:lang w:val="x-none" w:eastAsia="zh-CN"/>
    </w:rPr>
  </w:style>
  <w:style w:type="character" w:customStyle="1" w:styleId="WW-2">
    <w:name w:val="WW-Χαρακτήρες υποσημείωσης"/>
    <w:rsid w:val="0061285D"/>
  </w:style>
  <w:style w:type="paragraph" w:customStyle="1" w:styleId="CharCharCharCharChar8">
    <w:name w:val="Char Char Char Char Char8"/>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7">
    <w:name w:val="Char Char Char Char Char7"/>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6">
    <w:name w:val="Char Char Char Char Char6"/>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5">
    <w:name w:val="Char Char Char Char Char5"/>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4">
    <w:name w:val="Char Char Char Char Char4"/>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3">
    <w:name w:val="Char Char Char Char Char3"/>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2">
    <w:name w:val="Char Char Char Char Char2"/>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CharCharCharCharCharCharCharCharCharCharCharCharCharCharCharCharCharCharCharCharCharCharCharCharCharChar1">
    <w:name w:val="Char Char Char Char Char Char Char Char Char Char Char Char Char Char Char Char Char Char Char Char Char Char Char Char Char Char1"/>
    <w:basedOn w:val="Normal"/>
    <w:rsid w:val="0061285D"/>
    <w:pPr>
      <w:suppressAutoHyphens w:val="0"/>
      <w:spacing w:after="160" w:line="240" w:lineRule="exact"/>
      <w:jc w:val="left"/>
    </w:pPr>
    <w:rPr>
      <w:rFonts w:ascii="Verdana" w:hAnsi="Verdana" w:cs="Times New Roman"/>
      <w:sz w:val="20"/>
      <w:szCs w:val="20"/>
      <w:lang w:val="en-US" w:eastAsia="en-US"/>
    </w:rPr>
  </w:style>
  <w:style w:type="paragraph" w:customStyle="1" w:styleId="CharCharCharCharChar1">
    <w:name w:val="Char Char Char Char Char1"/>
    <w:basedOn w:val="Normal"/>
    <w:rsid w:val="0061285D"/>
    <w:pPr>
      <w:suppressAutoHyphens w:val="0"/>
      <w:spacing w:after="160" w:line="240" w:lineRule="exact"/>
      <w:jc w:val="left"/>
    </w:pPr>
    <w:rPr>
      <w:rFonts w:ascii="Tahoma" w:hAnsi="Tahoma" w:cs="Times New Roman"/>
      <w:sz w:val="20"/>
      <w:szCs w:val="20"/>
      <w:lang w:val="en-US" w:eastAsia="en-US"/>
    </w:rPr>
  </w:style>
  <w:style w:type="numbering" w:customStyle="1" w:styleId="Style2">
    <w:name w:val="Style2"/>
    <w:rsid w:val="0061285D"/>
    <w:pPr>
      <w:numPr>
        <w:numId w:val="18"/>
      </w:numPr>
    </w:pPr>
  </w:style>
  <w:style w:type="paragraph" w:customStyle="1" w:styleId="Textbodyindent">
    <w:name w:val="Text body indent"/>
    <w:basedOn w:val="Normal"/>
    <w:rsid w:val="0061285D"/>
    <w:pPr>
      <w:widowControl w:val="0"/>
      <w:spacing w:after="0"/>
      <w:ind w:firstLine="1134"/>
      <w:textAlignment w:val="baseline"/>
    </w:pPr>
    <w:rPr>
      <w:rFonts w:ascii="Arial" w:hAnsi="Arial" w:cs="Arial"/>
      <w:kern w:val="1"/>
      <w:lang w:val="en-US" w:eastAsia="zh-CN"/>
    </w:rPr>
  </w:style>
  <w:style w:type="character" w:customStyle="1" w:styleId="DeltaViewInsertion">
    <w:name w:val="DeltaView Insertion"/>
    <w:rsid w:val="0061285D"/>
    <w:rPr>
      <w:b/>
      <w:i/>
      <w:spacing w:val="0"/>
      <w:lang w:val="el-GR"/>
    </w:rPr>
  </w:style>
  <w:style w:type="character" w:customStyle="1" w:styleId="NormalBoldChar">
    <w:name w:val="NormalBold Char"/>
    <w:rsid w:val="0061285D"/>
    <w:rPr>
      <w:rFonts w:ascii="Times New Roman" w:eastAsia="Times New Roman" w:hAnsi="Times New Roman" w:cs="Times New Roman"/>
      <w:b/>
      <w:sz w:val="24"/>
      <w:lang w:val="el-GR"/>
    </w:rPr>
  </w:style>
  <w:style w:type="character" w:customStyle="1" w:styleId="af2">
    <w:name w:val="Παραπομπή σημείωσης τέλους"/>
    <w:rsid w:val="0061285D"/>
    <w:rPr>
      <w:vertAlign w:val="superscript"/>
    </w:rPr>
  </w:style>
  <w:style w:type="paragraph" w:customStyle="1" w:styleId="ChapterTitle">
    <w:name w:val="ChapterTitle"/>
    <w:basedOn w:val="Normal"/>
    <w:next w:val="Normal"/>
    <w:rsid w:val="0061285D"/>
    <w:pPr>
      <w:keepNext/>
      <w:spacing w:before="120" w:after="360" w:line="276" w:lineRule="auto"/>
      <w:jc w:val="center"/>
    </w:pPr>
    <w:rPr>
      <w:b/>
      <w:kern w:val="1"/>
      <w:szCs w:val="22"/>
      <w:lang w:val="el-GR" w:eastAsia="zh-CN"/>
    </w:rPr>
  </w:style>
  <w:style w:type="paragraph" w:customStyle="1" w:styleId="SectionTitle">
    <w:name w:val="SectionTitle"/>
    <w:basedOn w:val="Normal"/>
    <w:next w:val="Heading1"/>
    <w:rsid w:val="0061285D"/>
    <w:pPr>
      <w:keepNext/>
      <w:spacing w:before="120" w:after="360" w:line="276" w:lineRule="auto"/>
      <w:ind w:firstLine="397"/>
      <w:jc w:val="center"/>
    </w:pPr>
    <w:rPr>
      <w:b/>
      <w:smallCaps/>
      <w:kern w:val="1"/>
      <w:sz w:val="28"/>
      <w:szCs w:val="22"/>
      <w:lang w:val="el-GR" w:eastAsia="zh-CN"/>
    </w:rPr>
  </w:style>
  <w:style w:type="paragraph" w:customStyle="1" w:styleId="CharCharCharCharCharCharChar">
    <w:name w:val="Char Char Char Char Char Char Char"/>
    <w:basedOn w:val="Normal"/>
    <w:rsid w:val="0061285D"/>
    <w:pPr>
      <w:suppressAutoHyphens w:val="0"/>
      <w:spacing w:after="160" w:line="240" w:lineRule="exact"/>
      <w:jc w:val="left"/>
    </w:pPr>
    <w:rPr>
      <w:rFonts w:ascii="Tahoma" w:hAnsi="Tahoma" w:cs="Times New Roman"/>
      <w:sz w:val="20"/>
      <w:szCs w:val="20"/>
      <w:lang w:val="en-US" w:eastAsia="en-US"/>
    </w:rPr>
  </w:style>
  <w:style w:type="paragraph" w:customStyle="1" w:styleId="1d">
    <w:name w:val="Βασικό1"/>
    <w:rsid w:val="0061285D"/>
    <w:pPr>
      <w:suppressAutoHyphens/>
      <w:spacing w:line="276" w:lineRule="auto"/>
    </w:pPr>
    <w:rPr>
      <w:rFonts w:ascii="Arial" w:eastAsia="Arial" w:hAnsi="Arial" w:cs="Arial"/>
      <w:color w:val="000000"/>
      <w:sz w:val="22"/>
      <w:szCs w:val="22"/>
      <w:lang w:val="el-GR" w:eastAsia="zh-CN"/>
    </w:rPr>
  </w:style>
  <w:style w:type="paragraph" w:customStyle="1" w:styleId="ListParagraph10">
    <w:name w:val="List Paragraph1"/>
    <w:basedOn w:val="Normal"/>
    <w:qFormat/>
    <w:rsid w:val="0061285D"/>
    <w:pPr>
      <w:suppressAutoHyphens w:val="0"/>
      <w:spacing w:after="0"/>
      <w:ind w:left="720"/>
      <w:jc w:val="left"/>
    </w:pPr>
    <w:rPr>
      <w:rFonts w:ascii="Arial" w:eastAsia="PMingLiU" w:hAnsi="Arial" w:cs="Times New Roman"/>
      <w:szCs w:val="20"/>
      <w:lang w:eastAsia="en-US"/>
    </w:rPr>
  </w:style>
  <w:style w:type="paragraph" w:customStyle="1" w:styleId="wfxRecipient">
    <w:name w:val="wfxRecipient"/>
    <w:basedOn w:val="Normal"/>
    <w:rsid w:val="0061285D"/>
    <w:pPr>
      <w:suppressAutoHyphens w:val="0"/>
      <w:overflowPunct w:val="0"/>
      <w:autoSpaceDE w:val="0"/>
      <w:autoSpaceDN w:val="0"/>
      <w:adjustRightInd w:val="0"/>
      <w:spacing w:before="120" w:after="0"/>
      <w:textAlignment w:val="baseline"/>
    </w:pPr>
    <w:rPr>
      <w:rFonts w:ascii="Times New Roman" w:eastAsia="PMingLiU" w:hAnsi="Times New Roman" w:cs="Times New Roman"/>
      <w:sz w:val="24"/>
      <w:szCs w:val="20"/>
      <w:lang w:eastAsia="en-US" w:bidi="he-IL"/>
    </w:rPr>
  </w:style>
  <w:style w:type="paragraph" w:customStyle="1" w:styleId="CharCharCharCharCharCharCharCharCharCharCharCharCharCharCharCharCharCharChar2CharCharCharCharCharChar">
    <w:name w:val="Char Char Char Char Char Char Char Char Char Char Char Char Char Char Char Char Char Char Char2 Char Char Char Char Char Char"/>
    <w:basedOn w:val="Normal"/>
    <w:rsid w:val="0061285D"/>
    <w:pPr>
      <w:suppressAutoHyphens w:val="0"/>
      <w:spacing w:after="160" w:line="240" w:lineRule="exact"/>
      <w:jc w:val="left"/>
    </w:pPr>
    <w:rPr>
      <w:rFonts w:ascii="Tahoma" w:hAnsi="Tahoma" w:cs="Times New Roman"/>
      <w:sz w:val="20"/>
      <w:szCs w:val="20"/>
      <w:lang w:val="en-US" w:eastAsia="en-US"/>
    </w:rPr>
  </w:style>
  <w:style w:type="paragraph" w:styleId="DocumentMap">
    <w:name w:val="Document Map"/>
    <w:basedOn w:val="Normal"/>
    <w:link w:val="DocumentMapChar"/>
    <w:rsid w:val="0061285D"/>
    <w:pPr>
      <w:shd w:val="clear" w:color="auto" w:fill="000080"/>
      <w:suppressAutoHyphens w:val="0"/>
      <w:spacing w:after="0"/>
      <w:jc w:val="left"/>
    </w:pPr>
    <w:rPr>
      <w:rFonts w:ascii="Tahoma" w:hAnsi="Tahoma" w:cs="Tahoma"/>
      <w:sz w:val="20"/>
      <w:szCs w:val="20"/>
      <w:lang w:val="el-GR" w:eastAsia="en-US"/>
    </w:rPr>
  </w:style>
  <w:style w:type="numbering" w:customStyle="1" w:styleId="NoList1">
    <w:name w:val="No List1"/>
    <w:next w:val="NoList"/>
    <w:uiPriority w:val="99"/>
    <w:semiHidden/>
    <w:unhideWhenUsed/>
    <w:rsid w:val="007C5210"/>
  </w:style>
  <w:style w:type="character" w:customStyle="1" w:styleId="Heading6Char">
    <w:name w:val="Heading 6 Char"/>
    <w:aliases w:val="h6 Char"/>
    <w:link w:val="Heading6"/>
    <w:uiPriority w:val="9"/>
    <w:rsid w:val="007C5210"/>
    <w:rPr>
      <w:rFonts w:ascii="Arial" w:hAnsi="Arial" w:cs="Arial"/>
      <w:b/>
      <w:bCs/>
      <w:sz w:val="22"/>
      <w:szCs w:val="24"/>
      <w:lang w:val="el-GR"/>
    </w:rPr>
  </w:style>
  <w:style w:type="character" w:customStyle="1" w:styleId="Heading7Char">
    <w:name w:val="Heading 7 Char"/>
    <w:aliases w:val="h7 Char"/>
    <w:link w:val="Heading7"/>
    <w:uiPriority w:val="9"/>
    <w:rsid w:val="007C5210"/>
    <w:rPr>
      <w:rFonts w:ascii="Arial" w:hAnsi="Arial" w:cs="Arial"/>
      <w:b/>
      <w:bCs/>
      <w:sz w:val="22"/>
      <w:szCs w:val="24"/>
      <w:lang w:val="el-GR"/>
    </w:rPr>
  </w:style>
  <w:style w:type="character" w:customStyle="1" w:styleId="Heading8Char">
    <w:name w:val="Heading 8 Char"/>
    <w:aliases w:val="h8 Char"/>
    <w:link w:val="Heading8"/>
    <w:uiPriority w:val="9"/>
    <w:rsid w:val="007C5210"/>
    <w:rPr>
      <w:rFonts w:ascii="Arial" w:hAnsi="Arial" w:cs="Arial"/>
      <w:b/>
      <w:bCs/>
      <w:sz w:val="22"/>
      <w:szCs w:val="24"/>
      <w:lang w:val="el-GR"/>
    </w:rPr>
  </w:style>
  <w:style w:type="character" w:customStyle="1" w:styleId="Heading9Char">
    <w:name w:val="Heading 9 Char"/>
    <w:aliases w:val="h9 Char"/>
    <w:link w:val="Heading9"/>
    <w:uiPriority w:val="9"/>
    <w:rsid w:val="007C5210"/>
    <w:rPr>
      <w:rFonts w:ascii="Arial" w:hAnsi="Arial" w:cs="Arial"/>
      <w:b/>
      <w:color w:val="0000FF"/>
      <w:sz w:val="22"/>
      <w:szCs w:val="24"/>
      <w:lang w:val="el-GR"/>
    </w:rPr>
  </w:style>
  <w:style w:type="character" w:customStyle="1" w:styleId="TitleChar">
    <w:name w:val="Title Char"/>
    <w:link w:val="Title"/>
    <w:uiPriority w:val="10"/>
    <w:rsid w:val="007C5210"/>
    <w:rPr>
      <w:rFonts w:ascii="Arial" w:hAnsi="Arial" w:cs="Arial"/>
      <w:b/>
      <w:bCs/>
      <w:sz w:val="28"/>
      <w:szCs w:val="24"/>
      <w:lang w:val="el-GR" w:eastAsia="el-GR"/>
    </w:rPr>
  </w:style>
  <w:style w:type="character" w:customStyle="1" w:styleId="SubtitleChar">
    <w:name w:val="Subtitle Char"/>
    <w:link w:val="Subtitle"/>
    <w:uiPriority w:val="11"/>
    <w:rsid w:val="007C5210"/>
    <w:rPr>
      <w:rFonts w:ascii="Arial" w:hAnsi="Arial" w:cs="Arial"/>
      <w:b/>
      <w:bCs/>
      <w:sz w:val="22"/>
      <w:szCs w:val="22"/>
      <w:lang w:eastAsia="el-GR"/>
    </w:rPr>
  </w:style>
  <w:style w:type="paragraph" w:styleId="Quote">
    <w:name w:val="Quote"/>
    <w:basedOn w:val="Normal"/>
    <w:next w:val="Normal"/>
    <w:link w:val="QuoteChar"/>
    <w:uiPriority w:val="29"/>
    <w:qFormat/>
    <w:rsid w:val="007C5210"/>
    <w:pPr>
      <w:suppressAutoHyphens w:val="0"/>
      <w:spacing w:before="120" w:line="259" w:lineRule="auto"/>
      <w:ind w:left="720"/>
      <w:jc w:val="left"/>
    </w:pPr>
    <w:rPr>
      <w:rFonts w:ascii="Aptos" w:hAnsi="Aptos" w:cs="Times New Roman"/>
      <w:color w:val="0E2841"/>
      <w:sz w:val="24"/>
      <w:lang w:eastAsia="en-US"/>
    </w:rPr>
  </w:style>
  <w:style w:type="character" w:customStyle="1" w:styleId="QuoteChar">
    <w:name w:val="Quote Char"/>
    <w:link w:val="Quote"/>
    <w:uiPriority w:val="29"/>
    <w:rsid w:val="007C5210"/>
    <w:rPr>
      <w:rFonts w:ascii="Aptos" w:hAnsi="Aptos"/>
      <w:color w:val="0E2841"/>
      <w:sz w:val="24"/>
      <w:szCs w:val="24"/>
      <w:lang w:val="en-GB"/>
    </w:rPr>
  </w:style>
  <w:style w:type="character" w:styleId="IntenseEmphasis">
    <w:name w:val="Intense Emphasis"/>
    <w:uiPriority w:val="21"/>
    <w:qFormat/>
    <w:rsid w:val="007C5210"/>
    <w:rPr>
      <w:b/>
      <w:bCs/>
      <w:i/>
      <w:iCs/>
    </w:rPr>
  </w:style>
  <w:style w:type="paragraph" w:styleId="IntenseQuote">
    <w:name w:val="Intense Quote"/>
    <w:basedOn w:val="Normal"/>
    <w:next w:val="Normal"/>
    <w:link w:val="IntenseQuoteChar"/>
    <w:uiPriority w:val="30"/>
    <w:qFormat/>
    <w:rsid w:val="007C5210"/>
    <w:pPr>
      <w:suppressAutoHyphens w:val="0"/>
      <w:spacing w:before="100" w:beforeAutospacing="1" w:after="240"/>
      <w:ind w:left="720"/>
      <w:jc w:val="center"/>
    </w:pPr>
    <w:rPr>
      <w:rFonts w:ascii="Aptos Display" w:hAnsi="Aptos Display" w:cs="Times New Roman"/>
      <w:color w:val="0E2841"/>
      <w:spacing w:val="-6"/>
      <w:sz w:val="32"/>
      <w:szCs w:val="32"/>
      <w:lang w:eastAsia="en-US"/>
    </w:rPr>
  </w:style>
  <w:style w:type="character" w:customStyle="1" w:styleId="IntenseQuoteChar">
    <w:name w:val="Intense Quote Char"/>
    <w:link w:val="IntenseQuote"/>
    <w:uiPriority w:val="30"/>
    <w:rsid w:val="007C5210"/>
    <w:rPr>
      <w:rFonts w:ascii="Aptos Display" w:hAnsi="Aptos Display"/>
      <w:color w:val="0E2841"/>
      <w:spacing w:val="-6"/>
      <w:sz w:val="32"/>
      <w:szCs w:val="32"/>
      <w:lang w:val="en-GB"/>
    </w:rPr>
  </w:style>
  <w:style w:type="character" w:styleId="IntenseReference">
    <w:name w:val="Intense Reference"/>
    <w:uiPriority w:val="32"/>
    <w:qFormat/>
    <w:rsid w:val="007C5210"/>
    <w:rPr>
      <w:b/>
      <w:bCs/>
      <w:smallCaps/>
      <w:color w:val="0E2841"/>
      <w:u w:val="single"/>
    </w:rPr>
  </w:style>
  <w:style w:type="character" w:customStyle="1" w:styleId="BodyTextIndentChar">
    <w:name w:val="Body Text Indent Char"/>
    <w:aliases w:val="bti Char"/>
    <w:rsid w:val="007C5210"/>
    <w:rPr>
      <w:rFonts w:ascii="Times New Roman" w:eastAsia="Times New Roman" w:hAnsi="Times New Roman" w:cs="Times New Roman"/>
      <w:spacing w:val="-3"/>
      <w:kern w:val="0"/>
    </w:rPr>
  </w:style>
  <w:style w:type="character" w:customStyle="1" w:styleId="BodyTextIndent2Char">
    <w:name w:val="Body Text Indent 2 Char"/>
    <w:aliases w:val="bti2 Char"/>
    <w:link w:val="BodyTextIndent2"/>
    <w:rsid w:val="007C5210"/>
    <w:rPr>
      <w:sz w:val="24"/>
      <w:szCs w:val="24"/>
      <w:lang w:val="el-GR"/>
    </w:rPr>
  </w:style>
  <w:style w:type="paragraph" w:customStyle="1" w:styleId="Flush3">
    <w:name w:val="Flush3"/>
    <w:basedOn w:val="Normal"/>
    <w:rsid w:val="007C5210"/>
    <w:pPr>
      <w:suppressAutoHyphens w:val="0"/>
      <w:overflowPunct w:val="0"/>
      <w:autoSpaceDE w:val="0"/>
      <w:autoSpaceDN w:val="0"/>
      <w:adjustRightInd w:val="0"/>
      <w:spacing w:before="240" w:after="0"/>
      <w:ind w:left="1080"/>
      <w:jc w:val="left"/>
      <w:textAlignment w:val="baseline"/>
    </w:pPr>
    <w:rPr>
      <w:rFonts w:ascii="Tms Rmn" w:hAnsi="Tms Rmn" w:cs="Times New Roman"/>
      <w:sz w:val="20"/>
      <w:szCs w:val="20"/>
      <w:lang w:eastAsia="en-US"/>
    </w:rPr>
  </w:style>
  <w:style w:type="paragraph" w:customStyle="1" w:styleId="OmniPage2">
    <w:name w:val="OmniPage #2"/>
    <w:basedOn w:val="Normal"/>
    <w:rsid w:val="007C5210"/>
    <w:pPr>
      <w:suppressAutoHyphens w:val="0"/>
      <w:spacing w:after="0" w:line="283" w:lineRule="exact"/>
      <w:ind w:left="50" w:right="621"/>
      <w:jc w:val="left"/>
    </w:pPr>
    <w:rPr>
      <w:rFonts w:ascii="Times New Roman" w:hAnsi="Times New Roman" w:cs="Times New Roman"/>
      <w:noProof/>
      <w:sz w:val="20"/>
      <w:szCs w:val="20"/>
      <w:lang w:eastAsia="en-US"/>
    </w:rPr>
  </w:style>
  <w:style w:type="paragraph" w:customStyle="1" w:styleId="Comments">
    <w:name w:val="Comments"/>
    <w:basedOn w:val="Normal"/>
    <w:next w:val="Normal"/>
    <w:rsid w:val="007C5210"/>
    <w:pPr>
      <w:tabs>
        <w:tab w:val="left" w:pos="1714"/>
        <w:tab w:val="right" w:pos="4234"/>
        <w:tab w:val="left" w:pos="5040"/>
        <w:tab w:val="right" w:pos="8467"/>
        <w:tab w:val="left" w:pos="8820"/>
      </w:tabs>
      <w:suppressAutoHyphens w:val="0"/>
      <w:spacing w:before="240"/>
      <w:jc w:val="left"/>
    </w:pPr>
    <w:rPr>
      <w:rFonts w:ascii="Times New Roman" w:hAnsi="Times New Roman" w:cs="Times New Roman"/>
      <w:b/>
      <w:sz w:val="28"/>
      <w:szCs w:val="20"/>
      <w:lang w:eastAsia="en-US"/>
    </w:rPr>
  </w:style>
  <w:style w:type="character" w:customStyle="1" w:styleId="BodyText2Char">
    <w:name w:val="Body Text 2 Char"/>
    <w:aliases w:val="bt2 Char"/>
    <w:link w:val="BodyText2"/>
    <w:rsid w:val="007C5210"/>
    <w:rPr>
      <w:rFonts w:ascii="Calibri" w:hAnsi="Calibri" w:cs="Calibri"/>
      <w:sz w:val="22"/>
      <w:szCs w:val="24"/>
      <w:lang w:val="en-GB" w:eastAsia="ar-SA"/>
    </w:rPr>
  </w:style>
  <w:style w:type="paragraph" w:customStyle="1" w:styleId="MainHead">
    <w:name w:val="MainHead"/>
    <w:basedOn w:val="Normal"/>
    <w:rsid w:val="007C5210"/>
    <w:pPr>
      <w:keepNext/>
      <w:suppressAutoHyphens w:val="0"/>
      <w:spacing w:before="480" w:after="0"/>
      <w:jc w:val="center"/>
    </w:pPr>
    <w:rPr>
      <w:rFonts w:ascii="Times New Roman" w:hAnsi="Times New Roman" w:cs="Times New Roman"/>
      <w:b/>
      <w:szCs w:val="22"/>
      <w:lang w:eastAsia="en-US"/>
    </w:rPr>
  </w:style>
  <w:style w:type="paragraph" w:customStyle="1" w:styleId="Flush1">
    <w:name w:val="Flush 1"/>
    <w:basedOn w:val="Normal"/>
    <w:rsid w:val="007C5210"/>
    <w:pPr>
      <w:suppressAutoHyphens w:val="0"/>
      <w:spacing w:before="240" w:after="0"/>
      <w:ind w:left="360"/>
      <w:jc w:val="left"/>
    </w:pPr>
    <w:rPr>
      <w:rFonts w:ascii="Times New Roman" w:hAnsi="Times New Roman" w:cs="Times New Roman"/>
      <w:szCs w:val="22"/>
      <w:lang w:eastAsia="en-US"/>
    </w:rPr>
  </w:style>
  <w:style w:type="paragraph" w:customStyle="1" w:styleId="Indent">
    <w:name w:val="Indent"/>
    <w:basedOn w:val="Normal"/>
    <w:rsid w:val="007C5210"/>
    <w:pPr>
      <w:suppressAutoHyphens w:val="0"/>
      <w:spacing w:before="240" w:after="0"/>
      <w:ind w:left="360" w:hanging="360"/>
      <w:jc w:val="left"/>
    </w:pPr>
    <w:rPr>
      <w:rFonts w:ascii="Times New Roman" w:hAnsi="Times New Roman" w:cs="Times New Roman"/>
      <w:szCs w:val="22"/>
      <w:lang w:eastAsia="en-US"/>
    </w:rPr>
  </w:style>
  <w:style w:type="paragraph" w:customStyle="1" w:styleId="TxBrp3">
    <w:name w:val="TxBr_p3"/>
    <w:basedOn w:val="Normal"/>
    <w:rsid w:val="007C5210"/>
    <w:pPr>
      <w:widowControl w:val="0"/>
      <w:tabs>
        <w:tab w:val="left" w:pos="204"/>
      </w:tabs>
      <w:suppressAutoHyphens w:val="0"/>
      <w:autoSpaceDE w:val="0"/>
      <w:autoSpaceDN w:val="0"/>
      <w:adjustRightInd w:val="0"/>
      <w:spacing w:after="0" w:line="240" w:lineRule="atLeast"/>
      <w:jc w:val="left"/>
    </w:pPr>
    <w:rPr>
      <w:rFonts w:ascii="Times New Roman" w:hAnsi="Times New Roman" w:cs="Times New Roman"/>
      <w:szCs w:val="22"/>
      <w:lang w:val="en-US" w:eastAsia="en-GB"/>
    </w:rPr>
  </w:style>
  <w:style w:type="paragraph" w:customStyle="1" w:styleId="TxBrp9">
    <w:name w:val="TxBr_p9"/>
    <w:basedOn w:val="Normal"/>
    <w:rsid w:val="007C5210"/>
    <w:pPr>
      <w:widowControl w:val="0"/>
      <w:tabs>
        <w:tab w:val="left" w:pos="1133"/>
        <w:tab w:val="left" w:pos="1320"/>
      </w:tabs>
      <w:suppressAutoHyphens w:val="0"/>
      <w:autoSpaceDE w:val="0"/>
      <w:autoSpaceDN w:val="0"/>
      <w:adjustRightInd w:val="0"/>
      <w:spacing w:after="0" w:line="240" w:lineRule="atLeast"/>
      <w:ind w:left="1321" w:hanging="187"/>
      <w:jc w:val="left"/>
    </w:pPr>
    <w:rPr>
      <w:rFonts w:ascii="Times New Roman" w:hAnsi="Times New Roman" w:cs="Times New Roman"/>
      <w:szCs w:val="22"/>
      <w:lang w:val="en-US" w:eastAsia="en-GB"/>
    </w:rPr>
  </w:style>
  <w:style w:type="paragraph" w:customStyle="1" w:styleId="FCLMPtext">
    <w:name w:val="FC_LMP text"/>
    <w:basedOn w:val="Normal"/>
    <w:rsid w:val="007C5210"/>
    <w:pPr>
      <w:suppressAutoHyphens w:val="0"/>
      <w:spacing w:after="0" w:line="260" w:lineRule="exact"/>
      <w:jc w:val="left"/>
    </w:pPr>
    <w:rPr>
      <w:rFonts w:ascii="Times New Roman" w:hAnsi="Times New Roman" w:cs="Times New Roman"/>
      <w:color w:val="FF0000"/>
      <w:kern w:val="26"/>
      <w:szCs w:val="22"/>
      <w:lang w:eastAsia="en-US"/>
    </w:rPr>
  </w:style>
  <w:style w:type="paragraph" w:styleId="Index2">
    <w:name w:val="index 2"/>
    <w:basedOn w:val="Normal"/>
    <w:next w:val="Normal"/>
    <w:autoRedefine/>
    <w:rsid w:val="007C5210"/>
    <w:pPr>
      <w:widowControl w:val="0"/>
      <w:tabs>
        <w:tab w:val="left" w:leader="dot" w:pos="9000"/>
        <w:tab w:val="right" w:pos="9360"/>
      </w:tabs>
      <w:suppressAutoHyphens w:val="0"/>
      <w:autoSpaceDE w:val="0"/>
      <w:autoSpaceDN w:val="0"/>
      <w:adjustRightInd w:val="0"/>
      <w:spacing w:after="0"/>
      <w:ind w:left="1440" w:right="720" w:hanging="720"/>
      <w:jc w:val="left"/>
    </w:pPr>
    <w:rPr>
      <w:rFonts w:ascii="Courier" w:hAnsi="Courier" w:cs="Times New Roman"/>
      <w:szCs w:val="22"/>
      <w:lang w:val="en-US" w:eastAsia="en-US"/>
    </w:rPr>
  </w:style>
  <w:style w:type="paragraph" w:customStyle="1" w:styleId="ordlist1Tab">
    <w:name w:val="ordlist1Tab"/>
    <w:basedOn w:val="Normal"/>
    <w:rsid w:val="007C5210"/>
    <w:pPr>
      <w:keepLines/>
      <w:tabs>
        <w:tab w:val="left" w:pos="504"/>
        <w:tab w:val="left" w:pos="1008"/>
      </w:tabs>
      <w:suppressAutoHyphens w:val="0"/>
      <w:autoSpaceDE w:val="0"/>
      <w:autoSpaceDN w:val="0"/>
      <w:adjustRightInd w:val="0"/>
      <w:jc w:val="left"/>
    </w:pPr>
    <w:rPr>
      <w:rFonts w:ascii="Times" w:hAnsi="Times" w:cs="Times New Roman"/>
      <w:sz w:val="20"/>
      <w:szCs w:val="20"/>
      <w:lang w:eastAsia="en-US"/>
    </w:rPr>
  </w:style>
  <w:style w:type="paragraph" w:customStyle="1" w:styleId="toa">
    <w:name w:val="toa"/>
    <w:basedOn w:val="Normal"/>
    <w:rsid w:val="007C5210"/>
    <w:pPr>
      <w:tabs>
        <w:tab w:val="left" w:pos="9000"/>
        <w:tab w:val="right" w:pos="9360"/>
      </w:tabs>
      <w:autoSpaceDE w:val="0"/>
      <w:autoSpaceDN w:val="0"/>
      <w:adjustRightInd w:val="0"/>
      <w:spacing w:after="0"/>
      <w:jc w:val="left"/>
    </w:pPr>
    <w:rPr>
      <w:rFonts w:ascii="Courier" w:hAnsi="Courier" w:cs="Times New Roman"/>
      <w:szCs w:val="22"/>
      <w:lang w:val="en-US" w:eastAsia="en-US"/>
    </w:rPr>
  </w:style>
  <w:style w:type="paragraph" w:styleId="Index1">
    <w:name w:val="index 1"/>
    <w:basedOn w:val="Normal"/>
    <w:next w:val="Normal"/>
    <w:autoRedefine/>
    <w:rsid w:val="007C5210"/>
    <w:pPr>
      <w:tabs>
        <w:tab w:val="left" w:leader="dot" w:pos="9000"/>
        <w:tab w:val="right" w:pos="9360"/>
      </w:tabs>
      <w:autoSpaceDE w:val="0"/>
      <w:autoSpaceDN w:val="0"/>
      <w:adjustRightInd w:val="0"/>
      <w:spacing w:after="0"/>
      <w:ind w:left="1440" w:right="720" w:hanging="1440"/>
      <w:jc w:val="left"/>
    </w:pPr>
    <w:rPr>
      <w:rFonts w:ascii="Courier" w:hAnsi="Courier" w:cs="Times New Roman"/>
      <w:szCs w:val="22"/>
      <w:lang w:val="en-US" w:eastAsia="en-US"/>
    </w:rPr>
  </w:style>
  <w:style w:type="character" w:customStyle="1" w:styleId="DocumentMapChar">
    <w:name w:val="Document Map Char"/>
    <w:link w:val="DocumentMap"/>
    <w:rsid w:val="007C5210"/>
    <w:rPr>
      <w:rFonts w:ascii="Tahoma" w:hAnsi="Tahoma" w:cs="Tahoma"/>
      <w:shd w:val="clear" w:color="auto" w:fill="000080"/>
      <w:lang w:val="el-GR"/>
    </w:rPr>
  </w:style>
  <w:style w:type="paragraph" w:customStyle="1" w:styleId="DeltaViewTableHeading">
    <w:name w:val="DeltaView Table Heading"/>
    <w:basedOn w:val="Normal"/>
    <w:rsid w:val="007C5210"/>
    <w:pPr>
      <w:suppressAutoHyphens w:val="0"/>
      <w:autoSpaceDE w:val="0"/>
      <w:autoSpaceDN w:val="0"/>
      <w:adjustRightInd w:val="0"/>
      <w:jc w:val="left"/>
    </w:pPr>
    <w:rPr>
      <w:rFonts w:ascii="Arial" w:hAnsi="Arial" w:cs="Arial"/>
      <w:b/>
      <w:bCs/>
      <w:szCs w:val="22"/>
      <w:lang w:val="en-US" w:eastAsia="en-US"/>
    </w:rPr>
  </w:style>
  <w:style w:type="paragraph" w:customStyle="1" w:styleId="DeltaViewTableBody">
    <w:name w:val="DeltaView Table Body"/>
    <w:basedOn w:val="Normal"/>
    <w:rsid w:val="007C5210"/>
    <w:pPr>
      <w:suppressAutoHyphens w:val="0"/>
      <w:autoSpaceDE w:val="0"/>
      <w:autoSpaceDN w:val="0"/>
      <w:adjustRightInd w:val="0"/>
      <w:spacing w:after="0"/>
      <w:jc w:val="left"/>
    </w:pPr>
    <w:rPr>
      <w:rFonts w:ascii="Arial" w:hAnsi="Arial" w:cs="Arial"/>
      <w:szCs w:val="22"/>
      <w:lang w:val="en-US" w:eastAsia="en-US"/>
    </w:rPr>
  </w:style>
  <w:style w:type="paragraph" w:customStyle="1" w:styleId="DeltaViewAnnounce">
    <w:name w:val="DeltaView Announce"/>
    <w:rsid w:val="007C5210"/>
    <w:pPr>
      <w:autoSpaceDE w:val="0"/>
      <w:autoSpaceDN w:val="0"/>
      <w:adjustRightInd w:val="0"/>
      <w:spacing w:before="100" w:beforeAutospacing="1" w:after="100" w:afterAutospacing="1"/>
    </w:pPr>
    <w:rPr>
      <w:rFonts w:ascii="Arial" w:hAnsi="Arial" w:cs="Arial"/>
      <w:sz w:val="22"/>
      <w:szCs w:val="22"/>
      <w:lang w:eastAsia="en-US"/>
    </w:rPr>
  </w:style>
  <w:style w:type="character" w:customStyle="1" w:styleId="DeltaViewDeletion">
    <w:name w:val="DeltaView Deletion"/>
    <w:rsid w:val="007C5210"/>
    <w:rPr>
      <w:strike/>
      <w:color w:val="FF0000"/>
      <w:spacing w:val="0"/>
    </w:rPr>
  </w:style>
  <w:style w:type="character" w:customStyle="1" w:styleId="DeltaViewMoveSource">
    <w:name w:val="DeltaView Move Source"/>
    <w:rsid w:val="007C5210"/>
    <w:rPr>
      <w:strike/>
      <w:color w:val="00C000"/>
      <w:spacing w:val="0"/>
    </w:rPr>
  </w:style>
  <w:style w:type="character" w:customStyle="1" w:styleId="DeltaViewMoveDestination">
    <w:name w:val="DeltaView Move Destination"/>
    <w:rsid w:val="007C5210"/>
    <w:rPr>
      <w:color w:val="00C000"/>
      <w:spacing w:val="0"/>
      <w:u w:val="double"/>
    </w:rPr>
  </w:style>
  <w:style w:type="character" w:customStyle="1" w:styleId="DeltaViewChangeNumber">
    <w:name w:val="DeltaView Change Number"/>
    <w:rsid w:val="007C5210"/>
    <w:rPr>
      <w:color w:val="000000"/>
      <w:spacing w:val="0"/>
      <w:vertAlign w:val="superscript"/>
    </w:rPr>
  </w:style>
  <w:style w:type="character" w:customStyle="1" w:styleId="DeltaViewDelimiter">
    <w:name w:val="DeltaView Delimiter"/>
    <w:rsid w:val="007C5210"/>
    <w:rPr>
      <w:spacing w:val="0"/>
    </w:rPr>
  </w:style>
  <w:style w:type="character" w:customStyle="1" w:styleId="DeltaViewFormatChange">
    <w:name w:val="DeltaView Format Change"/>
    <w:rsid w:val="007C5210"/>
    <w:rPr>
      <w:color w:val="000000"/>
      <w:spacing w:val="0"/>
    </w:rPr>
  </w:style>
  <w:style w:type="character" w:customStyle="1" w:styleId="DeltaViewMovedDeletion">
    <w:name w:val="DeltaView Moved Deletion"/>
    <w:rsid w:val="007C5210"/>
    <w:rPr>
      <w:strike/>
      <w:color w:val="C08080"/>
      <w:spacing w:val="0"/>
    </w:rPr>
  </w:style>
  <w:style w:type="character" w:customStyle="1" w:styleId="DeltaViewEditorComment">
    <w:name w:val="DeltaView Editor Comment"/>
    <w:rsid w:val="007C5210"/>
    <w:rPr>
      <w:color w:val="0000FF"/>
      <w:spacing w:val="0"/>
      <w:u w:val="double"/>
    </w:rPr>
  </w:style>
  <w:style w:type="paragraph" w:customStyle="1" w:styleId="Subject-line">
    <w:name w:val="Subject-line"/>
    <w:basedOn w:val="Normal"/>
    <w:rsid w:val="007C5210"/>
    <w:pPr>
      <w:tabs>
        <w:tab w:val="left" w:pos="426"/>
        <w:tab w:val="left" w:pos="851"/>
        <w:tab w:val="right" w:leader="underscore" w:pos="7371"/>
      </w:tabs>
      <w:suppressAutoHyphens w:val="0"/>
      <w:spacing w:before="240" w:after="0" w:line="200" w:lineRule="exact"/>
      <w:ind w:left="425" w:hanging="425"/>
      <w:jc w:val="left"/>
    </w:pPr>
    <w:rPr>
      <w:rFonts w:ascii="Optima" w:hAnsi="Optima" w:cs="Times New Roman"/>
      <w:sz w:val="20"/>
      <w:szCs w:val="20"/>
      <w:lang w:eastAsia="en-US"/>
    </w:rPr>
  </w:style>
  <w:style w:type="paragraph" w:customStyle="1" w:styleId="DefaultText">
    <w:name w:val="Default Text"/>
    <w:basedOn w:val="Normal"/>
    <w:rsid w:val="007C5210"/>
    <w:pPr>
      <w:suppressAutoHyphens w:val="0"/>
      <w:spacing w:after="0"/>
      <w:jc w:val="left"/>
    </w:pPr>
    <w:rPr>
      <w:rFonts w:ascii="Times New Roman" w:hAnsi="Times New Roman" w:cs="Times New Roman"/>
      <w:szCs w:val="20"/>
      <w:lang w:eastAsia="en-US"/>
    </w:rPr>
  </w:style>
  <w:style w:type="numbering" w:customStyle="1" w:styleId="NoList11">
    <w:name w:val="No List11"/>
    <w:next w:val="NoList"/>
    <w:uiPriority w:val="99"/>
    <w:semiHidden/>
    <w:unhideWhenUsed/>
    <w:rsid w:val="007C5210"/>
  </w:style>
  <w:style w:type="character" w:customStyle="1" w:styleId="zoe">
    <w:name w:val="zoe"/>
    <w:semiHidden/>
    <w:rsid w:val="007C5210"/>
    <w:rPr>
      <w:rFonts w:ascii="Arial" w:hAnsi="Arial" w:cs="Arial"/>
      <w:color w:val="auto"/>
      <w:sz w:val="20"/>
      <w:szCs w:val="20"/>
    </w:rPr>
  </w:style>
  <w:style w:type="paragraph" w:styleId="List2">
    <w:name w:val="List 2"/>
    <w:basedOn w:val="Normal"/>
    <w:rsid w:val="007C5210"/>
    <w:pPr>
      <w:widowControl w:val="0"/>
      <w:suppressAutoHyphens w:val="0"/>
      <w:spacing w:after="0"/>
      <w:ind w:left="566" w:hanging="283"/>
      <w:jc w:val="left"/>
    </w:pPr>
    <w:rPr>
      <w:rFonts w:ascii="CG Times" w:hAnsi="CG Times" w:cs="Times New Roman"/>
      <w:sz w:val="20"/>
      <w:szCs w:val="20"/>
      <w:lang w:eastAsia="en-US"/>
    </w:rPr>
  </w:style>
  <w:style w:type="paragraph" w:customStyle="1" w:styleId="Headlevel2">
    <w:name w:val="Headlevel2"/>
    <w:basedOn w:val="Normal"/>
    <w:rsid w:val="007C5210"/>
    <w:pPr>
      <w:keepNext/>
      <w:tabs>
        <w:tab w:val="left" w:pos="340"/>
        <w:tab w:val="left" w:pos="567"/>
        <w:tab w:val="left" w:pos="1021"/>
        <w:tab w:val="left" w:pos="1474"/>
        <w:tab w:val="left" w:pos="1928"/>
        <w:tab w:val="left" w:pos="2381"/>
      </w:tabs>
      <w:suppressAutoHyphens w:val="0"/>
      <w:autoSpaceDE w:val="0"/>
      <w:autoSpaceDN w:val="0"/>
      <w:adjustRightInd w:val="0"/>
      <w:spacing w:before="240" w:after="60"/>
      <w:jc w:val="left"/>
    </w:pPr>
    <w:rPr>
      <w:rFonts w:ascii="Optima" w:hAnsi="Optima" w:cs="Optima"/>
      <w:b/>
      <w:bCs/>
      <w:caps/>
      <w:szCs w:val="22"/>
      <w:lang w:eastAsia="en-US"/>
    </w:rPr>
  </w:style>
  <w:style w:type="paragraph" w:customStyle="1" w:styleId="Flush2">
    <w:name w:val="Flush 2"/>
    <w:basedOn w:val="Normal"/>
    <w:rsid w:val="007C5210"/>
    <w:pPr>
      <w:widowControl w:val="0"/>
      <w:suppressAutoHyphens w:val="0"/>
      <w:autoSpaceDE w:val="0"/>
      <w:autoSpaceDN w:val="0"/>
      <w:spacing w:before="240" w:after="0"/>
      <w:ind w:left="720"/>
      <w:jc w:val="left"/>
    </w:pPr>
    <w:rPr>
      <w:rFonts w:ascii="Tms Rmn" w:hAnsi="Tms Rmn" w:cs="Times New Roman"/>
      <w:sz w:val="20"/>
      <w:szCs w:val="20"/>
      <w:lang w:eastAsia="en-US"/>
    </w:rPr>
  </w:style>
  <w:style w:type="paragraph" w:customStyle="1" w:styleId="ScheduleHead">
    <w:name w:val="ScheduleHead"/>
    <w:basedOn w:val="Normal"/>
    <w:rsid w:val="007C5210"/>
    <w:pPr>
      <w:keepNext/>
      <w:widowControl w:val="0"/>
      <w:tabs>
        <w:tab w:val="left" w:pos="360"/>
      </w:tabs>
      <w:suppressAutoHyphens w:val="0"/>
      <w:autoSpaceDE w:val="0"/>
      <w:autoSpaceDN w:val="0"/>
      <w:spacing w:before="480" w:after="240"/>
      <w:jc w:val="left"/>
    </w:pPr>
    <w:rPr>
      <w:rFonts w:ascii="Tms Rmn" w:hAnsi="Tms Rmn" w:cs="Times New Roman"/>
      <w:b/>
      <w:bCs/>
      <w:sz w:val="20"/>
      <w:szCs w:val="20"/>
      <w:lang w:eastAsia="en-US"/>
    </w:rPr>
  </w:style>
  <w:style w:type="paragraph" w:customStyle="1" w:styleId="MediumGrid1-Accent21">
    <w:name w:val="Medium Grid 1 - Accent 21"/>
    <w:basedOn w:val="Normal"/>
    <w:rsid w:val="007C5210"/>
    <w:pPr>
      <w:suppressAutoHyphens w:val="0"/>
      <w:spacing w:after="0"/>
      <w:ind w:left="720"/>
      <w:jc w:val="left"/>
    </w:pPr>
    <w:rPr>
      <w:rFonts w:ascii="Times New Roman" w:hAnsi="Times New Roman" w:cs="Times New Roman"/>
      <w:szCs w:val="22"/>
      <w:lang w:val="en-AU" w:eastAsia="en-AU"/>
    </w:rPr>
  </w:style>
  <w:style w:type="paragraph" w:customStyle="1" w:styleId="Indent2">
    <w:name w:val="Indent2"/>
    <w:basedOn w:val="Normal"/>
    <w:rsid w:val="007C5210"/>
    <w:pPr>
      <w:suppressAutoHyphens w:val="0"/>
      <w:spacing w:before="240" w:after="0"/>
      <w:ind w:left="1080" w:hanging="360"/>
      <w:jc w:val="left"/>
    </w:pPr>
    <w:rPr>
      <w:rFonts w:ascii="Times New Roman" w:hAnsi="Times New Roman" w:cs="Times New Roman"/>
      <w:szCs w:val="22"/>
      <w:lang w:val="en-AU" w:eastAsia="en-AU"/>
    </w:rPr>
  </w:style>
  <w:style w:type="paragraph" w:customStyle="1" w:styleId="LongIndent">
    <w:name w:val="Long Indent"/>
    <w:basedOn w:val="Normal"/>
    <w:rsid w:val="007C5210"/>
    <w:pPr>
      <w:suppressAutoHyphens w:val="0"/>
      <w:spacing w:before="240" w:after="0"/>
      <w:ind w:left="720" w:hanging="720"/>
      <w:jc w:val="left"/>
    </w:pPr>
    <w:rPr>
      <w:rFonts w:ascii="Frutiger 45 Light" w:hAnsi="Frutiger 45 Light" w:cs="Times New Roman"/>
      <w:szCs w:val="22"/>
      <w:lang w:eastAsia="en-GB"/>
    </w:rPr>
  </w:style>
  <w:style w:type="paragraph" w:customStyle="1" w:styleId="BasicParagraph">
    <w:name w:val="[Basic Paragraph]"/>
    <w:basedOn w:val="Normal"/>
    <w:rsid w:val="007C5210"/>
    <w:pPr>
      <w:widowControl w:val="0"/>
      <w:suppressAutoHyphens w:val="0"/>
      <w:autoSpaceDE w:val="0"/>
      <w:autoSpaceDN w:val="0"/>
      <w:adjustRightInd w:val="0"/>
      <w:spacing w:after="100" w:line="288" w:lineRule="auto"/>
      <w:ind w:left="567" w:right="567"/>
      <w:jc w:val="left"/>
      <w:textAlignment w:val="center"/>
    </w:pPr>
    <w:rPr>
      <w:rFonts w:ascii="Times-Roman" w:hAnsi="Times-Roman" w:cs="Times New Roman"/>
      <w:color w:val="000000"/>
      <w:sz w:val="20"/>
      <w:szCs w:val="22"/>
      <w:lang w:val="en-US" w:eastAsia="en-US"/>
    </w:rPr>
  </w:style>
  <w:style w:type="paragraph" w:customStyle="1" w:styleId="NormalJustified">
    <w:name w:val="Normal + Justified"/>
    <w:aliases w:val="Left:  1 cm,Right:  0 cm"/>
    <w:basedOn w:val="Normal"/>
    <w:rsid w:val="007C5210"/>
    <w:pPr>
      <w:keepNext/>
      <w:widowControl w:val="0"/>
      <w:suppressAutoHyphens w:val="0"/>
      <w:autoSpaceDE w:val="0"/>
      <w:autoSpaceDN w:val="0"/>
      <w:adjustRightInd w:val="0"/>
      <w:spacing w:before="60" w:after="60" w:line="260" w:lineRule="exact"/>
      <w:ind w:left="567"/>
    </w:pPr>
    <w:rPr>
      <w:rFonts w:ascii="Optima" w:hAnsi="Optima" w:cs="Arial"/>
      <w:noProof/>
      <w:szCs w:val="22"/>
      <w:lang w:eastAsia="en-GB"/>
    </w:rPr>
  </w:style>
  <w:style w:type="paragraph" w:customStyle="1" w:styleId="Body1">
    <w:name w:val="Body 1"/>
    <w:basedOn w:val="Normal"/>
    <w:next w:val="Normal"/>
    <w:autoRedefine/>
    <w:rsid w:val="007C5210"/>
    <w:pPr>
      <w:suppressAutoHyphens w:val="0"/>
      <w:spacing w:after="0"/>
      <w:ind w:left="709"/>
      <w:jc w:val="left"/>
    </w:pPr>
    <w:rPr>
      <w:rFonts w:ascii="Garamond" w:hAnsi="Garamond" w:cs="Times New Roman"/>
      <w:szCs w:val="22"/>
      <w:lang w:eastAsia="en-US"/>
    </w:rPr>
  </w:style>
  <w:style w:type="paragraph" w:customStyle="1" w:styleId="Body2">
    <w:name w:val="Body 2"/>
    <w:basedOn w:val="Normal"/>
    <w:next w:val="Normal"/>
    <w:autoRedefine/>
    <w:rsid w:val="007C5210"/>
    <w:pPr>
      <w:suppressAutoHyphens w:val="0"/>
      <w:spacing w:after="0"/>
      <w:ind w:left="709"/>
      <w:jc w:val="left"/>
    </w:pPr>
    <w:rPr>
      <w:rFonts w:ascii="Garamond" w:hAnsi="Garamond" w:cs="Times New Roman"/>
      <w:szCs w:val="22"/>
      <w:lang w:eastAsia="en-US"/>
    </w:rPr>
  </w:style>
  <w:style w:type="paragraph" w:customStyle="1" w:styleId="Body3">
    <w:name w:val="Body 3"/>
    <w:basedOn w:val="Normal"/>
    <w:next w:val="Normal"/>
    <w:autoRedefine/>
    <w:rsid w:val="007C5210"/>
    <w:pPr>
      <w:suppressAutoHyphens w:val="0"/>
      <w:spacing w:after="0"/>
      <w:ind w:left="1417"/>
      <w:jc w:val="left"/>
    </w:pPr>
    <w:rPr>
      <w:rFonts w:ascii="Garamond" w:hAnsi="Garamond" w:cs="Times New Roman"/>
      <w:szCs w:val="22"/>
      <w:lang w:eastAsia="en-US"/>
    </w:rPr>
  </w:style>
  <w:style w:type="paragraph" w:customStyle="1" w:styleId="Body4">
    <w:name w:val="Body 4"/>
    <w:basedOn w:val="Normal"/>
    <w:next w:val="Normal"/>
    <w:autoRedefine/>
    <w:rsid w:val="007C5210"/>
    <w:pPr>
      <w:suppressAutoHyphens w:val="0"/>
      <w:spacing w:after="0"/>
      <w:ind w:left="2126"/>
      <w:jc w:val="left"/>
    </w:pPr>
    <w:rPr>
      <w:rFonts w:ascii="Garamond" w:hAnsi="Garamond" w:cs="Times New Roman"/>
      <w:szCs w:val="22"/>
      <w:lang w:eastAsia="en-US"/>
    </w:rPr>
  </w:style>
  <w:style w:type="paragraph" w:customStyle="1" w:styleId="Body5">
    <w:name w:val="Body 5"/>
    <w:basedOn w:val="Normal"/>
    <w:next w:val="Normal"/>
    <w:autoRedefine/>
    <w:rsid w:val="007C5210"/>
    <w:pPr>
      <w:suppressAutoHyphens w:val="0"/>
      <w:spacing w:after="0"/>
      <w:ind w:left="2835"/>
      <w:jc w:val="left"/>
    </w:pPr>
    <w:rPr>
      <w:rFonts w:ascii="Garamond" w:hAnsi="Garamond" w:cs="Times New Roman"/>
      <w:szCs w:val="22"/>
      <w:lang w:eastAsia="en-US"/>
    </w:rPr>
  </w:style>
  <w:style w:type="paragraph" w:customStyle="1" w:styleId="Body6">
    <w:name w:val="Body 6"/>
    <w:basedOn w:val="Normal"/>
    <w:next w:val="Normal"/>
    <w:autoRedefine/>
    <w:rsid w:val="007C5210"/>
    <w:pPr>
      <w:suppressAutoHyphens w:val="0"/>
      <w:spacing w:after="0"/>
      <w:ind w:left="3543"/>
      <w:jc w:val="left"/>
    </w:pPr>
    <w:rPr>
      <w:rFonts w:ascii="Garamond" w:hAnsi="Garamond" w:cs="Times New Roman"/>
      <w:szCs w:val="22"/>
      <w:lang w:eastAsia="en-US"/>
    </w:rPr>
  </w:style>
  <w:style w:type="paragraph" w:customStyle="1" w:styleId="Body7">
    <w:name w:val="Body 7"/>
    <w:basedOn w:val="Normal"/>
    <w:next w:val="Normal"/>
    <w:autoRedefine/>
    <w:rsid w:val="007C5210"/>
    <w:pPr>
      <w:suppressAutoHyphens w:val="0"/>
      <w:spacing w:after="0"/>
      <w:ind w:left="4252"/>
      <w:jc w:val="left"/>
    </w:pPr>
    <w:rPr>
      <w:rFonts w:ascii="Garamond" w:hAnsi="Garamond" w:cs="Times New Roman"/>
      <w:szCs w:val="22"/>
      <w:lang w:eastAsia="en-US"/>
    </w:rPr>
  </w:style>
  <w:style w:type="character" w:customStyle="1" w:styleId="Indent1Char1Char">
    <w:name w:val="Indent1 Char1 Char"/>
    <w:locked/>
    <w:rsid w:val="007C5210"/>
    <w:rPr>
      <w:rFonts w:ascii="Optima" w:eastAsia="Times New Roman" w:hAnsi="Optima" w:cs="Times New Roman"/>
      <w:kern w:val="0"/>
      <w:sz w:val="22"/>
      <w:szCs w:val="20"/>
      <w:lang w:eastAsia="en-GB"/>
    </w:rPr>
  </w:style>
  <w:style w:type="paragraph" w:customStyle="1" w:styleId="Headlevel2Notcaps">
    <w:name w:val="Headlevel2 + Not caps"/>
    <w:basedOn w:val="Normal"/>
    <w:rsid w:val="007C5210"/>
    <w:pPr>
      <w:keepNext/>
      <w:widowControl w:val="0"/>
      <w:numPr>
        <w:ilvl w:val="4"/>
        <w:numId w:val="25"/>
      </w:numPr>
      <w:suppressAutoHyphens w:val="0"/>
      <w:autoSpaceDE w:val="0"/>
      <w:autoSpaceDN w:val="0"/>
      <w:adjustRightInd w:val="0"/>
      <w:spacing w:before="80" w:after="0"/>
      <w:ind w:left="0" w:right="-1" w:firstLine="0"/>
      <w:outlineLvl w:val="2"/>
    </w:pPr>
    <w:rPr>
      <w:rFonts w:ascii="Optima" w:hAnsi="Optima" w:cs="Optima"/>
      <w:caps/>
      <w:szCs w:val="22"/>
      <w:lang w:eastAsia="en-GB"/>
    </w:rPr>
  </w:style>
  <w:style w:type="paragraph" w:styleId="ListContinue">
    <w:name w:val="List Continue"/>
    <w:basedOn w:val="Normal"/>
    <w:rsid w:val="007C5210"/>
    <w:pPr>
      <w:suppressAutoHyphens w:val="0"/>
      <w:ind w:left="283"/>
      <w:jc w:val="left"/>
    </w:pPr>
    <w:rPr>
      <w:rFonts w:ascii="Arial" w:hAnsi="Arial" w:cs="Times New Roman"/>
      <w:szCs w:val="22"/>
      <w:lang w:eastAsia="en-US"/>
    </w:rPr>
  </w:style>
  <w:style w:type="paragraph" w:styleId="ListContinue2">
    <w:name w:val="List Continue 2"/>
    <w:basedOn w:val="Normal"/>
    <w:rsid w:val="007C5210"/>
    <w:pPr>
      <w:suppressAutoHyphens w:val="0"/>
      <w:ind w:left="566"/>
      <w:jc w:val="left"/>
    </w:pPr>
    <w:rPr>
      <w:rFonts w:ascii="Arial" w:hAnsi="Arial" w:cs="Times New Roman"/>
      <w:szCs w:val="22"/>
      <w:lang w:eastAsia="en-US"/>
    </w:rPr>
  </w:style>
  <w:style w:type="character" w:customStyle="1" w:styleId="BodyTextFirstIndentChar">
    <w:name w:val="Body Text First Indent Char"/>
    <w:link w:val="BodyTextFirstIndent"/>
    <w:rsid w:val="007C5210"/>
    <w:rPr>
      <w:lang w:val="x-none" w:eastAsia="fr-FR"/>
    </w:rPr>
  </w:style>
  <w:style w:type="character" w:customStyle="1" w:styleId="BodyTextChar1">
    <w:name w:val="Body Text Char1"/>
    <w:rsid w:val="007C5210"/>
    <w:rPr>
      <w:rFonts w:ascii="Garamond" w:hAnsi="Garamond"/>
      <w:snapToGrid w:val="0"/>
      <w:sz w:val="24"/>
      <w:szCs w:val="22"/>
      <w:lang w:val="en-GB" w:eastAsia="en-US"/>
    </w:rPr>
  </w:style>
  <w:style w:type="paragraph" w:styleId="BodyTextFirstIndent2">
    <w:name w:val="Body Text First Indent 2"/>
    <w:basedOn w:val="BodyTextIndent"/>
    <w:link w:val="BodyTextFirstIndent2Char"/>
    <w:rsid w:val="007C5210"/>
    <w:pPr>
      <w:suppressAutoHyphens w:val="0"/>
      <w:ind w:left="283" w:firstLine="210"/>
      <w:jc w:val="left"/>
    </w:pPr>
    <w:rPr>
      <w:rFonts w:cs="Times New Roman"/>
      <w:spacing w:val="-3"/>
      <w:szCs w:val="22"/>
      <w:lang w:eastAsia="en-US"/>
    </w:rPr>
  </w:style>
  <w:style w:type="character" w:customStyle="1" w:styleId="BodyTextIndentChar1">
    <w:name w:val="Body Text Indent Char1"/>
    <w:aliases w:val="bti Char1"/>
    <w:link w:val="BodyTextIndent"/>
    <w:rsid w:val="007C5210"/>
    <w:rPr>
      <w:rFonts w:ascii="Arial" w:hAnsi="Arial" w:cs="Arial"/>
      <w:sz w:val="22"/>
      <w:szCs w:val="24"/>
      <w:lang w:val="en-GB" w:eastAsia="ar-SA"/>
    </w:rPr>
  </w:style>
  <w:style w:type="character" w:customStyle="1" w:styleId="BodyTextFirstIndent2Char">
    <w:name w:val="Body Text First Indent 2 Char"/>
    <w:link w:val="BodyTextFirstIndent2"/>
    <w:rsid w:val="007C5210"/>
    <w:rPr>
      <w:rFonts w:ascii="Arial" w:hAnsi="Arial" w:cs="Arial"/>
      <w:spacing w:val="-3"/>
      <w:sz w:val="22"/>
      <w:szCs w:val="22"/>
      <w:lang w:val="en-GB" w:eastAsia="ar-SA"/>
    </w:rPr>
  </w:style>
  <w:style w:type="character" w:customStyle="1" w:styleId="Indent1Char1CharChar">
    <w:name w:val="Indent1 Char1 Char Char"/>
    <w:locked/>
    <w:rsid w:val="007C5210"/>
    <w:rPr>
      <w:rFonts w:ascii="Optima" w:hAnsi="Optima" w:cs="Times New Roman"/>
      <w:sz w:val="22"/>
      <w:lang w:val="en-GB" w:eastAsia="en-GB" w:bidi="ar-SA"/>
    </w:rPr>
  </w:style>
  <w:style w:type="paragraph" w:customStyle="1" w:styleId="MediumList2-Accent21">
    <w:name w:val="Medium List 2 - Accent 21"/>
    <w:hidden/>
    <w:semiHidden/>
    <w:rsid w:val="007C5210"/>
    <w:rPr>
      <w:rFonts w:ascii="Arial" w:hAnsi="Arial"/>
      <w:sz w:val="22"/>
      <w:szCs w:val="22"/>
      <w:lang w:eastAsia="en-US"/>
    </w:rPr>
  </w:style>
  <w:style w:type="paragraph" w:customStyle="1" w:styleId="PRI1Char">
    <w:name w:val="PRI1 Char"/>
    <w:rsid w:val="007C5210"/>
    <w:pPr>
      <w:jc w:val="both"/>
    </w:pPr>
    <w:rPr>
      <w:rFonts w:ascii="GillSans Light" w:hAnsi="GillSans Light" w:cs="Tahoma"/>
      <w:lang w:eastAsia="en-US"/>
    </w:rPr>
  </w:style>
  <w:style w:type="paragraph" w:customStyle="1" w:styleId="SubTitles">
    <w:name w:val="Sub_Titles"/>
    <w:basedOn w:val="Normal"/>
    <w:link w:val="SubTitlesChar"/>
    <w:rsid w:val="007C5210"/>
    <w:pPr>
      <w:suppressAutoHyphens w:val="0"/>
      <w:spacing w:after="0"/>
    </w:pPr>
    <w:rPr>
      <w:rFonts w:ascii="ScalaSans-Regular" w:hAnsi="ScalaSans-Regular" w:cs="Times New Roman"/>
      <w:color w:val="00A2E5"/>
      <w:szCs w:val="20"/>
      <w:lang w:eastAsia="en-GB"/>
    </w:rPr>
  </w:style>
  <w:style w:type="character" w:customStyle="1" w:styleId="SubTitlesChar">
    <w:name w:val="Sub_Titles Char"/>
    <w:link w:val="SubTitles"/>
    <w:locked/>
    <w:rsid w:val="007C5210"/>
    <w:rPr>
      <w:rFonts w:ascii="ScalaSans-Regular" w:hAnsi="ScalaSans-Regular"/>
      <w:color w:val="00A2E5"/>
      <w:sz w:val="22"/>
      <w:lang w:val="en-GB" w:eastAsia="en-GB"/>
    </w:rPr>
  </w:style>
  <w:style w:type="character" w:customStyle="1" w:styleId="CharChar3">
    <w:name w:val="Char Char3"/>
    <w:rsid w:val="007C5210"/>
    <w:rPr>
      <w:rFonts w:cs="Times New Roman"/>
      <w:sz w:val="24"/>
      <w:szCs w:val="24"/>
      <w:lang w:val="en-GB" w:eastAsia="en-US" w:bidi="ar-SA"/>
    </w:rPr>
  </w:style>
  <w:style w:type="numbering" w:styleId="111111">
    <w:name w:val="Outline List 2"/>
    <w:basedOn w:val="NoList"/>
    <w:rsid w:val="007C5210"/>
    <w:pPr>
      <w:numPr>
        <w:numId w:val="27"/>
      </w:numPr>
    </w:pPr>
  </w:style>
  <w:style w:type="numbering" w:customStyle="1" w:styleId="Style21">
    <w:name w:val="Style21"/>
    <w:rsid w:val="007C5210"/>
    <w:pPr>
      <w:numPr>
        <w:numId w:val="26"/>
      </w:numPr>
    </w:pPr>
  </w:style>
  <w:style w:type="paragraph" w:customStyle="1" w:styleId="ColorfulList-Accent11">
    <w:name w:val="Colorful List - Accent 11"/>
    <w:basedOn w:val="Normal"/>
    <w:uiPriority w:val="72"/>
    <w:rsid w:val="007C5210"/>
    <w:pPr>
      <w:suppressAutoHyphens w:val="0"/>
      <w:spacing w:after="200" w:line="276" w:lineRule="auto"/>
      <w:ind w:left="720"/>
      <w:jc w:val="left"/>
    </w:pPr>
    <w:rPr>
      <w:rFonts w:eastAsia="Calibri" w:cs="Times New Roman"/>
      <w:szCs w:val="22"/>
      <w:lang w:eastAsia="en-US"/>
    </w:rPr>
  </w:style>
  <w:style w:type="paragraph" w:customStyle="1" w:styleId="ColorfulList-Accent12">
    <w:name w:val="Colorful List - Accent 12"/>
    <w:basedOn w:val="Normal"/>
    <w:uiPriority w:val="72"/>
    <w:rsid w:val="007C5210"/>
    <w:pPr>
      <w:suppressAutoHyphens w:val="0"/>
      <w:spacing w:after="200" w:line="276" w:lineRule="auto"/>
      <w:ind w:left="720"/>
      <w:jc w:val="left"/>
    </w:pPr>
    <w:rPr>
      <w:rFonts w:eastAsia="Calibri" w:cs="Times New Roman"/>
      <w:szCs w:val="22"/>
      <w:lang w:eastAsia="en-US"/>
    </w:rPr>
  </w:style>
  <w:style w:type="paragraph" w:customStyle="1" w:styleId="BodyText1">
    <w:name w:val="Body Text 1"/>
    <w:basedOn w:val="Normal"/>
    <w:next w:val="BodyText2"/>
    <w:rsid w:val="007C5210"/>
    <w:pPr>
      <w:widowControl w:val="0"/>
      <w:suppressAutoHyphens w:val="0"/>
      <w:spacing w:after="0"/>
    </w:pPr>
    <w:rPr>
      <w:rFonts w:ascii="Arial" w:eastAsia="SimSun" w:hAnsi="Arial" w:cs="Times New Roman"/>
      <w:sz w:val="20"/>
      <w:szCs w:val="20"/>
      <w:lang w:eastAsia="zh-CN"/>
    </w:rPr>
  </w:style>
  <w:style w:type="paragraph" w:customStyle="1" w:styleId="LongIndent4">
    <w:name w:val="Long Indent4"/>
    <w:basedOn w:val="Normal"/>
    <w:rsid w:val="007C5210"/>
    <w:pPr>
      <w:suppressAutoHyphens w:val="0"/>
      <w:spacing w:before="240" w:after="0"/>
      <w:ind w:left="2160" w:hanging="720"/>
      <w:jc w:val="left"/>
    </w:pPr>
    <w:rPr>
      <w:rFonts w:ascii="Times New Roman" w:hAnsi="Times New Roman" w:cs="Times New Roman"/>
      <w:szCs w:val="22"/>
      <w:lang w:eastAsia="en-GB"/>
    </w:rPr>
  </w:style>
  <w:style w:type="paragraph" w:customStyle="1" w:styleId="MainHead1">
    <w:name w:val="MainHead1"/>
    <w:basedOn w:val="MainHead"/>
    <w:rsid w:val="007C5210"/>
    <w:pPr>
      <w:spacing w:before="0"/>
    </w:pPr>
    <w:rPr>
      <w:rFonts w:ascii="Tms Rmn" w:hAnsi="Tms Rmn" w:cs="Tms Rmn"/>
      <w:bCs/>
      <w:sz w:val="20"/>
      <w:szCs w:val="20"/>
      <w:lang w:eastAsia="en-GB"/>
    </w:rPr>
  </w:style>
  <w:style w:type="paragraph" w:customStyle="1" w:styleId="LongIndent1">
    <w:name w:val="Long Indent1"/>
    <w:basedOn w:val="Normal"/>
    <w:rsid w:val="007C5210"/>
    <w:pPr>
      <w:suppressAutoHyphens w:val="0"/>
      <w:spacing w:before="240" w:after="0"/>
      <w:ind w:left="1080" w:hanging="720"/>
      <w:jc w:val="left"/>
    </w:pPr>
    <w:rPr>
      <w:rFonts w:ascii="Tms Rmn" w:hAnsi="Tms Rmn" w:cs="Tms Rmn"/>
      <w:sz w:val="20"/>
      <w:szCs w:val="20"/>
      <w:lang w:eastAsia="en-GB"/>
    </w:rPr>
  </w:style>
  <w:style w:type="paragraph" w:customStyle="1" w:styleId="Indent3">
    <w:name w:val="Indent3"/>
    <w:basedOn w:val="Indent"/>
    <w:rsid w:val="007C5210"/>
    <w:pPr>
      <w:ind w:left="1440"/>
    </w:pPr>
    <w:rPr>
      <w:rFonts w:ascii="Tms Rmn" w:hAnsi="Tms Rmn" w:cs="Tms Rmn"/>
      <w:sz w:val="20"/>
      <w:szCs w:val="20"/>
      <w:lang w:eastAsia="en-GB"/>
    </w:rPr>
  </w:style>
  <w:style w:type="paragraph" w:customStyle="1" w:styleId="mainhead0">
    <w:name w:val="mainhead"/>
    <w:basedOn w:val="Normal"/>
    <w:rsid w:val="007C5210"/>
    <w:pPr>
      <w:keepNext/>
      <w:suppressAutoHyphens w:val="0"/>
      <w:spacing w:before="480"/>
      <w:jc w:val="center"/>
    </w:pPr>
    <w:rPr>
      <w:rFonts w:ascii="Tahoma" w:hAnsi="Tahoma" w:cs="Tahoma"/>
      <w:b/>
      <w:bCs/>
      <w:szCs w:val="22"/>
      <w:lang w:eastAsia="en-GB"/>
    </w:rPr>
  </w:style>
  <w:style w:type="character" w:customStyle="1" w:styleId="MessageHeaderLabel">
    <w:name w:val="Message Header Label"/>
    <w:rsid w:val="007C5210"/>
    <w:rPr>
      <w:rFonts w:ascii="Arial" w:hAnsi="Arial"/>
      <w:b/>
      <w:spacing w:val="-4"/>
      <w:sz w:val="18"/>
    </w:rPr>
  </w:style>
  <w:style w:type="paragraph" w:customStyle="1" w:styleId="Checkboxes">
    <w:name w:val="Checkboxes"/>
    <w:basedOn w:val="Normal"/>
    <w:rsid w:val="007C5210"/>
    <w:pPr>
      <w:suppressAutoHyphens w:val="0"/>
      <w:spacing w:before="360" w:after="360"/>
      <w:jc w:val="left"/>
    </w:pPr>
    <w:rPr>
      <w:rFonts w:ascii="Arial" w:hAnsi="Arial" w:cs="Times New Roman"/>
      <w:sz w:val="20"/>
      <w:szCs w:val="20"/>
      <w:lang w:eastAsia="en-US"/>
    </w:rPr>
  </w:style>
  <w:style w:type="paragraph" w:customStyle="1" w:styleId="FaxHeader">
    <w:name w:val="Fax Header"/>
    <w:basedOn w:val="Normal"/>
    <w:rsid w:val="007C5210"/>
    <w:pPr>
      <w:suppressAutoHyphens w:val="0"/>
      <w:spacing w:before="240" w:after="60"/>
      <w:jc w:val="left"/>
    </w:pPr>
    <w:rPr>
      <w:rFonts w:ascii="Arial" w:hAnsi="Arial" w:cs="Times New Roman"/>
      <w:sz w:val="20"/>
      <w:szCs w:val="20"/>
      <w:lang w:eastAsia="en-US"/>
    </w:rPr>
  </w:style>
  <w:style w:type="paragraph" w:customStyle="1" w:styleId="Indent20">
    <w:name w:val="Indent 2"/>
    <w:rsid w:val="007C5210"/>
    <w:pPr>
      <w:spacing w:after="60"/>
      <w:ind w:left="2160"/>
    </w:pPr>
    <w:rPr>
      <w:rFonts w:ascii="CG Times" w:hAnsi="CG Times"/>
      <w:noProof/>
      <w:color w:val="000000"/>
      <w:sz w:val="22"/>
      <w:lang w:val="el-GR" w:eastAsia="el-GR"/>
    </w:rPr>
  </w:style>
  <w:style w:type="paragraph" w:customStyle="1" w:styleId="MainTitle">
    <w:name w:val="Main Title"/>
    <w:basedOn w:val="Normal"/>
    <w:rsid w:val="007C5210"/>
    <w:pPr>
      <w:keepNext/>
      <w:tabs>
        <w:tab w:val="center" w:pos="4513"/>
      </w:tabs>
      <w:suppressAutoHyphens w:val="0"/>
      <w:spacing w:after="480" w:line="600" w:lineRule="exact"/>
      <w:jc w:val="left"/>
    </w:pPr>
    <w:rPr>
      <w:rFonts w:ascii="Times New Roman" w:hAnsi="Times New Roman" w:cs="Times New Roman"/>
      <w:b/>
      <w:bCs/>
      <w:i/>
      <w:iCs/>
      <w:sz w:val="60"/>
      <w:szCs w:val="60"/>
      <w:lang w:val="en-US" w:eastAsia="en-GB"/>
    </w:rPr>
  </w:style>
  <w:style w:type="paragraph" w:customStyle="1" w:styleId="Headlevel3">
    <w:name w:val="Headlevel3"/>
    <w:basedOn w:val="Normal"/>
    <w:rsid w:val="007C5210"/>
    <w:pPr>
      <w:keepNext/>
      <w:tabs>
        <w:tab w:val="left" w:pos="567"/>
        <w:tab w:val="left" w:pos="1021"/>
        <w:tab w:val="left" w:pos="1474"/>
        <w:tab w:val="left" w:pos="1928"/>
        <w:tab w:val="left" w:pos="2381"/>
      </w:tabs>
      <w:suppressAutoHyphens w:val="0"/>
      <w:spacing w:before="240" w:after="0"/>
      <w:jc w:val="left"/>
    </w:pPr>
    <w:rPr>
      <w:rFonts w:ascii="Optima" w:hAnsi="Optima" w:cs="Optima"/>
      <w:b/>
      <w:bCs/>
      <w:i/>
      <w:iCs/>
      <w:szCs w:val="22"/>
      <w:lang w:eastAsia="en-GB"/>
    </w:rPr>
  </w:style>
  <w:style w:type="paragraph" w:customStyle="1" w:styleId="1WordingHeading1">
    <w:name w:val="1 Wording Heading 1"/>
    <w:basedOn w:val="Normal"/>
    <w:rsid w:val="007C5210"/>
    <w:pPr>
      <w:tabs>
        <w:tab w:val="left" w:pos="567"/>
        <w:tab w:val="right" w:leader="dot" w:pos="9639"/>
      </w:tabs>
      <w:suppressAutoHyphens w:val="0"/>
      <w:spacing w:before="300" w:after="0" w:line="480" w:lineRule="exact"/>
      <w:ind w:left="567" w:hanging="567"/>
      <w:jc w:val="left"/>
    </w:pPr>
    <w:rPr>
      <w:rFonts w:ascii="Arial" w:hAnsi="Arial" w:cs="Arial"/>
      <w:b/>
      <w:bCs/>
      <w:szCs w:val="22"/>
      <w:lang w:eastAsia="en-US"/>
    </w:rPr>
  </w:style>
  <w:style w:type="paragraph" w:customStyle="1" w:styleId="7Wordingsection">
    <w:name w:val="7 Wording section"/>
    <w:basedOn w:val="1WordingHeading1"/>
    <w:rsid w:val="007C5210"/>
    <w:pPr>
      <w:pageBreakBefore/>
    </w:pPr>
    <w:rPr>
      <w:sz w:val="36"/>
      <w:szCs w:val="36"/>
    </w:rPr>
  </w:style>
  <w:style w:type="paragraph" w:styleId="List3">
    <w:name w:val="List 3"/>
    <w:basedOn w:val="Normal"/>
    <w:rsid w:val="007C5210"/>
    <w:pPr>
      <w:suppressAutoHyphens w:val="0"/>
      <w:spacing w:after="0"/>
      <w:ind w:left="1080" w:hanging="360"/>
      <w:jc w:val="left"/>
    </w:pPr>
    <w:rPr>
      <w:rFonts w:ascii="Book Antiqua" w:hAnsi="Book Antiqua" w:cs="Book Antiqua"/>
      <w:szCs w:val="22"/>
      <w:lang w:val="el-GR" w:eastAsia="en-US"/>
    </w:rPr>
  </w:style>
  <w:style w:type="paragraph" w:styleId="MessageHeader">
    <w:name w:val="Message Header"/>
    <w:basedOn w:val="Normal"/>
    <w:link w:val="MessageHeaderChar"/>
    <w:rsid w:val="007C5210"/>
    <w:pPr>
      <w:pBdr>
        <w:top w:val="single" w:sz="6" w:space="1" w:color="auto"/>
        <w:left w:val="single" w:sz="6" w:space="1" w:color="auto"/>
        <w:bottom w:val="single" w:sz="6" w:space="1" w:color="auto"/>
        <w:right w:val="single" w:sz="6" w:space="1" w:color="auto"/>
      </w:pBdr>
      <w:shd w:val="pct20" w:color="auto" w:fill="auto"/>
      <w:suppressAutoHyphens w:val="0"/>
      <w:spacing w:after="0"/>
      <w:ind w:left="1080" w:hanging="1080"/>
      <w:jc w:val="left"/>
    </w:pPr>
    <w:rPr>
      <w:rFonts w:ascii="Arial" w:hAnsi="Arial" w:cs="Times New Roman"/>
      <w:szCs w:val="22"/>
      <w:lang w:val="x-none" w:eastAsia="en-US"/>
    </w:rPr>
  </w:style>
  <w:style w:type="character" w:customStyle="1" w:styleId="MessageHeaderChar">
    <w:name w:val="Message Header Char"/>
    <w:link w:val="MessageHeader"/>
    <w:rsid w:val="007C5210"/>
    <w:rPr>
      <w:rFonts w:ascii="Arial" w:hAnsi="Arial"/>
      <w:sz w:val="22"/>
      <w:szCs w:val="22"/>
      <w:shd w:val="pct20" w:color="auto" w:fill="auto"/>
      <w:lang w:val="x-none"/>
    </w:rPr>
  </w:style>
  <w:style w:type="paragraph" w:customStyle="1" w:styleId="Level1">
    <w:name w:val="Level 1"/>
    <w:basedOn w:val="Normal"/>
    <w:rsid w:val="007C5210"/>
    <w:pPr>
      <w:widowControl w:val="0"/>
      <w:suppressAutoHyphens w:val="0"/>
      <w:spacing w:after="0"/>
      <w:jc w:val="left"/>
      <w:outlineLvl w:val="0"/>
    </w:pPr>
    <w:rPr>
      <w:rFonts w:ascii="Times New Roman" w:hAnsi="Times New Roman" w:cs="Times New Roman"/>
      <w:sz w:val="20"/>
      <w:szCs w:val="20"/>
      <w:lang w:val="en-US" w:eastAsia="en-US"/>
    </w:rPr>
  </w:style>
  <w:style w:type="paragraph" w:customStyle="1" w:styleId="Headlevel1">
    <w:name w:val="Headlevel1"/>
    <w:basedOn w:val="Normal"/>
    <w:rsid w:val="007C5210"/>
    <w:pPr>
      <w:keepNext/>
      <w:pBdr>
        <w:bottom w:val="single" w:sz="6" w:space="1" w:color="auto"/>
      </w:pBdr>
      <w:tabs>
        <w:tab w:val="left" w:pos="567"/>
        <w:tab w:val="left" w:pos="1021"/>
        <w:tab w:val="left" w:pos="1474"/>
        <w:tab w:val="left" w:pos="1928"/>
        <w:tab w:val="left" w:pos="2381"/>
        <w:tab w:val="right" w:pos="8496"/>
      </w:tabs>
      <w:suppressAutoHyphens w:val="0"/>
      <w:overflowPunct w:val="0"/>
      <w:autoSpaceDE w:val="0"/>
      <w:autoSpaceDN w:val="0"/>
      <w:adjustRightInd w:val="0"/>
      <w:spacing w:before="360" w:line="320" w:lineRule="exact"/>
      <w:jc w:val="left"/>
      <w:textAlignment w:val="baseline"/>
    </w:pPr>
    <w:rPr>
      <w:rFonts w:ascii="Times New Roman" w:hAnsi="Times New Roman" w:cs="Times New Roman"/>
      <w:b/>
      <w:sz w:val="32"/>
      <w:szCs w:val="20"/>
      <w:lang w:val="el-GR" w:eastAsia="el-GR"/>
    </w:rPr>
  </w:style>
  <w:style w:type="paragraph" w:customStyle="1" w:styleId="Headlevel1Justified">
    <w:name w:val="Headlevel1 + Justified"/>
    <w:aliases w:val="Right:  -0 cm,Before:  12 pt,Bold"/>
    <w:basedOn w:val="Headlevel1"/>
    <w:rsid w:val="007C5210"/>
    <w:pPr>
      <w:widowControl w:val="0"/>
      <w:tabs>
        <w:tab w:val="clear" w:pos="1021"/>
        <w:tab w:val="clear" w:pos="1474"/>
        <w:tab w:val="clear" w:pos="1928"/>
        <w:tab w:val="clear" w:pos="2381"/>
        <w:tab w:val="clear" w:pos="8496"/>
        <w:tab w:val="num" w:pos="567"/>
      </w:tabs>
      <w:spacing w:before="240"/>
      <w:ind w:left="567" w:right="-1" w:hanging="567"/>
      <w:jc w:val="both"/>
      <w:outlineLvl w:val="0"/>
    </w:pPr>
  </w:style>
  <w:style w:type="paragraph" w:customStyle="1" w:styleId="SLIPTEXT">
    <w:name w:val="SLIPTEXT"/>
    <w:basedOn w:val="Normal"/>
    <w:rsid w:val="007C5210"/>
    <w:pPr>
      <w:tabs>
        <w:tab w:val="left" w:pos="2127"/>
      </w:tabs>
      <w:suppressAutoHyphens w:val="0"/>
      <w:spacing w:after="0"/>
      <w:ind w:left="2126" w:hanging="2126"/>
    </w:pPr>
    <w:rPr>
      <w:rFonts w:ascii="Times New Roman" w:hAnsi="Times New Roman" w:cs="Times New Roman"/>
      <w:szCs w:val="22"/>
      <w:lang w:val="en-US" w:eastAsia="en-US"/>
    </w:rPr>
  </w:style>
  <w:style w:type="paragraph" w:customStyle="1" w:styleId="TxBrp1">
    <w:name w:val="TxBr_p1"/>
    <w:basedOn w:val="Normal"/>
    <w:rsid w:val="007C5210"/>
    <w:pPr>
      <w:widowControl w:val="0"/>
      <w:tabs>
        <w:tab w:val="left" w:pos="204"/>
      </w:tabs>
      <w:suppressAutoHyphens w:val="0"/>
      <w:autoSpaceDE w:val="0"/>
      <w:autoSpaceDN w:val="0"/>
      <w:spacing w:after="0" w:line="240" w:lineRule="atLeast"/>
      <w:jc w:val="left"/>
    </w:pPr>
    <w:rPr>
      <w:rFonts w:ascii="Times New Roman" w:hAnsi="Times New Roman" w:cs="Times New Roman"/>
      <w:szCs w:val="22"/>
      <w:lang w:eastAsia="en-GB"/>
    </w:rPr>
  </w:style>
  <w:style w:type="paragraph" w:customStyle="1" w:styleId="SectionHead">
    <w:name w:val="SectionHead"/>
    <w:basedOn w:val="Normal"/>
    <w:rsid w:val="007C5210"/>
    <w:pPr>
      <w:keepNext/>
      <w:suppressAutoHyphens w:val="0"/>
      <w:spacing w:before="240" w:after="0"/>
      <w:jc w:val="left"/>
    </w:pPr>
    <w:rPr>
      <w:rFonts w:ascii="Tahoma" w:hAnsi="Tahoma" w:cs="Tahoma"/>
      <w:b/>
      <w:bCs/>
      <w:caps/>
      <w:szCs w:val="22"/>
      <w:lang w:eastAsia="en-GB"/>
    </w:rPr>
  </w:style>
  <w:style w:type="paragraph" w:customStyle="1" w:styleId="SectionHead1">
    <w:name w:val="SectionHead1"/>
    <w:basedOn w:val="Normal"/>
    <w:next w:val="Normal"/>
    <w:rsid w:val="007C5210"/>
    <w:pPr>
      <w:keepNext/>
      <w:tabs>
        <w:tab w:val="left" w:pos="360"/>
      </w:tabs>
      <w:suppressAutoHyphens w:val="0"/>
      <w:overflowPunct w:val="0"/>
      <w:autoSpaceDE w:val="0"/>
      <w:autoSpaceDN w:val="0"/>
      <w:adjustRightInd w:val="0"/>
      <w:spacing w:before="240" w:after="0"/>
      <w:jc w:val="left"/>
      <w:textAlignment w:val="baseline"/>
    </w:pPr>
    <w:rPr>
      <w:rFonts w:ascii="Tms Rmn" w:hAnsi="Tms Rmn" w:cs="Tms Rmn"/>
      <w:b/>
      <w:bCs/>
      <w:caps/>
      <w:sz w:val="20"/>
      <w:szCs w:val="20"/>
      <w:lang w:eastAsia="en-GB"/>
    </w:rPr>
  </w:style>
  <w:style w:type="paragraph" w:customStyle="1" w:styleId="Flush4">
    <w:name w:val="Flush4"/>
    <w:basedOn w:val="Normal"/>
    <w:rsid w:val="007C5210"/>
    <w:pPr>
      <w:suppressAutoHyphens w:val="0"/>
      <w:spacing w:before="240"/>
      <w:ind w:left="1440"/>
      <w:jc w:val="left"/>
    </w:pPr>
    <w:rPr>
      <w:rFonts w:ascii="Tahoma" w:hAnsi="Tahoma" w:cs="Tahoma"/>
      <w:szCs w:val="22"/>
      <w:lang w:eastAsia="en-US"/>
    </w:rPr>
  </w:style>
  <w:style w:type="paragraph" w:customStyle="1" w:styleId="LongIndent2">
    <w:name w:val="Long Indent2"/>
    <w:basedOn w:val="Normal"/>
    <w:rsid w:val="007C5210"/>
    <w:pPr>
      <w:suppressAutoHyphens w:val="0"/>
      <w:spacing w:before="240"/>
      <w:ind w:left="1440" w:hanging="720"/>
      <w:jc w:val="left"/>
    </w:pPr>
    <w:rPr>
      <w:rFonts w:ascii="Tahoma" w:hAnsi="Tahoma" w:cs="Tahoma"/>
      <w:szCs w:val="22"/>
      <w:lang w:eastAsia="en-US"/>
    </w:rPr>
  </w:style>
  <w:style w:type="paragraph" w:styleId="PlainText">
    <w:name w:val="Plain Text"/>
    <w:basedOn w:val="Normal"/>
    <w:link w:val="PlainTextChar"/>
    <w:rsid w:val="007C5210"/>
    <w:pPr>
      <w:suppressAutoHyphens w:val="0"/>
      <w:spacing w:after="0"/>
      <w:jc w:val="left"/>
    </w:pPr>
    <w:rPr>
      <w:rFonts w:ascii="Courier New" w:hAnsi="Courier New" w:cs="Times New Roman"/>
      <w:sz w:val="20"/>
      <w:szCs w:val="20"/>
      <w:lang w:eastAsia="en-GB"/>
    </w:rPr>
  </w:style>
  <w:style w:type="character" w:customStyle="1" w:styleId="PlainTextChar">
    <w:name w:val="Plain Text Char"/>
    <w:link w:val="PlainText"/>
    <w:rsid w:val="007C5210"/>
    <w:rPr>
      <w:rFonts w:ascii="Courier New" w:hAnsi="Courier New"/>
      <w:lang w:val="en-GB" w:eastAsia="en-GB"/>
    </w:rPr>
  </w:style>
  <w:style w:type="paragraph" w:styleId="ListContinue3">
    <w:name w:val="List Continue 3"/>
    <w:basedOn w:val="Normal"/>
    <w:rsid w:val="007C5210"/>
    <w:pPr>
      <w:suppressAutoHyphens w:val="0"/>
      <w:ind w:left="849"/>
      <w:jc w:val="left"/>
    </w:pPr>
    <w:rPr>
      <w:rFonts w:ascii="Arial" w:hAnsi="Arial" w:cs="Arial"/>
      <w:szCs w:val="22"/>
      <w:lang w:eastAsia="en-GB"/>
    </w:rPr>
  </w:style>
  <w:style w:type="paragraph" w:customStyle="1" w:styleId="BodyText4">
    <w:name w:val="Body Text 4"/>
    <w:basedOn w:val="BodyText2"/>
    <w:rsid w:val="007C5210"/>
    <w:pPr>
      <w:suppressAutoHyphens w:val="0"/>
      <w:spacing w:line="240" w:lineRule="auto"/>
      <w:ind w:left="283"/>
      <w:jc w:val="left"/>
    </w:pPr>
    <w:rPr>
      <w:rFonts w:ascii="Arial" w:hAnsi="Arial" w:cs="Arial"/>
      <w:szCs w:val="22"/>
      <w:lang w:eastAsia="en-GB"/>
    </w:rPr>
  </w:style>
  <w:style w:type="paragraph" w:customStyle="1" w:styleId="NumbList2">
    <w:name w:val="Numb List 2"/>
    <w:rsid w:val="007C5210"/>
    <w:pPr>
      <w:spacing w:after="60"/>
      <w:ind w:left="2160" w:hanging="720"/>
    </w:pPr>
    <w:rPr>
      <w:rFonts w:ascii="CG Times" w:hAnsi="CG Times"/>
      <w:noProof/>
      <w:color w:val="000000"/>
      <w:sz w:val="22"/>
    </w:rPr>
  </w:style>
  <w:style w:type="character" w:customStyle="1" w:styleId="Heading2Head">
    <w:name w:val="Heading 2 Head"/>
    <w:rsid w:val="007C5210"/>
    <w:rPr>
      <w:rFonts w:ascii="Arial" w:hAnsi="Arial"/>
      <w:b/>
      <w:caps/>
      <w:spacing w:val="30"/>
      <w:sz w:val="17"/>
    </w:rPr>
  </w:style>
  <w:style w:type="paragraph" w:customStyle="1" w:styleId="FooterLine2">
    <w:name w:val="Footer Line 2"/>
    <w:basedOn w:val="RBBodyText"/>
    <w:rsid w:val="007C5210"/>
    <w:pPr>
      <w:spacing w:before="60" w:after="0"/>
      <w:jc w:val="center"/>
    </w:pPr>
    <w:rPr>
      <w:rFonts w:ascii="Arial" w:hAnsi="Arial"/>
      <w:b/>
      <w:caps/>
      <w:noProof/>
      <w:spacing w:val="30"/>
      <w:sz w:val="18"/>
    </w:rPr>
  </w:style>
  <w:style w:type="paragraph" w:customStyle="1" w:styleId="Bullet1">
    <w:name w:val="Bullet 1"/>
    <w:basedOn w:val="RBBodyText"/>
    <w:rsid w:val="007C5210"/>
    <w:pPr>
      <w:numPr>
        <w:numId w:val="30"/>
      </w:numPr>
      <w:tabs>
        <w:tab w:val="clear" w:pos="1418"/>
        <w:tab w:val="num" w:pos="709"/>
      </w:tabs>
      <w:ind w:left="0" w:firstLine="0"/>
    </w:pPr>
  </w:style>
  <w:style w:type="paragraph" w:customStyle="1" w:styleId="Bullet2">
    <w:name w:val="Bullet 2"/>
    <w:basedOn w:val="RBBodyText"/>
    <w:rsid w:val="007C5210"/>
    <w:pPr>
      <w:numPr>
        <w:numId w:val="28"/>
      </w:numPr>
      <w:tabs>
        <w:tab w:val="clear" w:pos="720"/>
      </w:tabs>
      <w:ind w:left="0" w:firstLine="0"/>
    </w:pPr>
  </w:style>
  <w:style w:type="paragraph" w:customStyle="1" w:styleId="DirectQuote">
    <w:name w:val="Direct Quote"/>
    <w:basedOn w:val="RBBodyText"/>
    <w:rsid w:val="007C5210"/>
    <w:pPr>
      <w:ind w:left="709" w:right="709"/>
    </w:pPr>
    <w:rPr>
      <w:i/>
    </w:rPr>
  </w:style>
  <w:style w:type="paragraph" w:customStyle="1" w:styleId="Indent30">
    <w:name w:val="Indent 3"/>
    <w:basedOn w:val="RBBodyText"/>
    <w:rsid w:val="007C5210"/>
    <w:pPr>
      <w:ind w:left="2126"/>
    </w:pPr>
  </w:style>
  <w:style w:type="paragraph" w:customStyle="1" w:styleId="IndentHeading">
    <w:name w:val="Indent Heading"/>
    <w:basedOn w:val="RBBodyText"/>
    <w:next w:val="Indent10"/>
    <w:rsid w:val="007C5210"/>
    <w:pPr>
      <w:keepNext/>
      <w:keepLines/>
      <w:ind w:left="709"/>
      <w:jc w:val="left"/>
    </w:pPr>
    <w:rPr>
      <w:rFonts w:ascii="Arial" w:hAnsi="Arial"/>
      <w:b/>
      <w:caps/>
      <w:spacing w:val="30"/>
      <w:sz w:val="18"/>
    </w:rPr>
  </w:style>
  <w:style w:type="paragraph" w:customStyle="1" w:styleId="LeftHeading">
    <w:name w:val="Left Heading"/>
    <w:basedOn w:val="RBBodyText"/>
    <w:next w:val="RBBodyText"/>
    <w:rsid w:val="007C5210"/>
    <w:pPr>
      <w:keepNext/>
      <w:keepLines/>
      <w:jc w:val="left"/>
    </w:pPr>
    <w:rPr>
      <w:rFonts w:ascii="Arial" w:hAnsi="Arial"/>
      <w:b/>
      <w:caps/>
      <w:spacing w:val="30"/>
      <w:sz w:val="18"/>
    </w:rPr>
  </w:style>
  <w:style w:type="paragraph" w:customStyle="1" w:styleId="RBSingleIndent">
    <w:name w:val="RB Single Indent"/>
    <w:basedOn w:val="RBBodyText"/>
    <w:rsid w:val="007C5210"/>
    <w:pPr>
      <w:spacing w:after="0"/>
      <w:ind w:left="709"/>
    </w:pPr>
  </w:style>
  <w:style w:type="paragraph" w:customStyle="1" w:styleId="RBSingleText">
    <w:name w:val="RB Single Text"/>
    <w:basedOn w:val="RBBodyText"/>
    <w:rsid w:val="007C5210"/>
    <w:pPr>
      <w:spacing w:after="0"/>
    </w:pPr>
  </w:style>
  <w:style w:type="paragraph" w:customStyle="1" w:styleId="TableHeading">
    <w:name w:val="Table Heading"/>
    <w:basedOn w:val="RBBodyText"/>
    <w:rsid w:val="007C5210"/>
    <w:pPr>
      <w:keepNext/>
      <w:keepLines/>
      <w:spacing w:before="120" w:after="120"/>
      <w:jc w:val="left"/>
    </w:pPr>
    <w:rPr>
      <w:rFonts w:ascii="Arial" w:hAnsi="Arial"/>
      <w:b/>
      <w:caps/>
      <w:spacing w:val="30"/>
      <w:sz w:val="18"/>
    </w:rPr>
  </w:style>
  <w:style w:type="paragraph" w:customStyle="1" w:styleId="TableSingle">
    <w:name w:val="Table Single"/>
    <w:basedOn w:val="TableText"/>
    <w:rsid w:val="007C5210"/>
    <w:pPr>
      <w:spacing w:after="0"/>
    </w:pPr>
  </w:style>
  <w:style w:type="paragraph" w:customStyle="1" w:styleId="TableText">
    <w:name w:val="Table Text"/>
    <w:basedOn w:val="RBBodyText"/>
    <w:rsid w:val="007C5210"/>
  </w:style>
  <w:style w:type="paragraph" w:customStyle="1" w:styleId="TableSingleIndent">
    <w:name w:val="Table Single Indent"/>
    <w:basedOn w:val="TableText"/>
    <w:rsid w:val="007C5210"/>
    <w:pPr>
      <w:spacing w:after="0"/>
      <w:ind w:left="709"/>
    </w:pPr>
  </w:style>
  <w:style w:type="paragraph" w:customStyle="1" w:styleId="TableTextIndent">
    <w:name w:val="Table Text Indent"/>
    <w:basedOn w:val="TableText"/>
    <w:rsid w:val="007C5210"/>
    <w:pPr>
      <w:numPr>
        <w:numId w:val="31"/>
      </w:numPr>
      <w:tabs>
        <w:tab w:val="clear" w:pos="2126"/>
      </w:tabs>
      <w:ind w:left="0" w:firstLine="0"/>
    </w:pPr>
  </w:style>
  <w:style w:type="paragraph" w:customStyle="1" w:styleId="Bullet3">
    <w:name w:val="Bullet 3"/>
    <w:basedOn w:val="RBBodyText"/>
    <w:rsid w:val="007C5210"/>
    <w:pPr>
      <w:numPr>
        <w:numId w:val="29"/>
      </w:numPr>
      <w:tabs>
        <w:tab w:val="clear" w:pos="720"/>
      </w:tabs>
      <w:ind w:left="0" w:firstLine="0"/>
    </w:pPr>
  </w:style>
  <w:style w:type="character" w:customStyle="1" w:styleId="GaraBold">
    <w:name w:val="Gara Bold"/>
    <w:rsid w:val="007C5210"/>
    <w:rPr>
      <w:rFonts w:ascii="Garamond" w:hAnsi="Garamond"/>
      <w:b/>
      <w:caps/>
      <w:spacing w:val="0"/>
      <w:kern w:val="0"/>
      <w:sz w:val="20"/>
      <w:vertAlign w:val="baseline"/>
    </w:rPr>
  </w:style>
  <w:style w:type="paragraph" w:customStyle="1" w:styleId="zDraft">
    <w:name w:val="z_Draft"/>
    <w:basedOn w:val="RBBodyText"/>
    <w:rsid w:val="007C5210"/>
    <w:pPr>
      <w:spacing w:before="240" w:after="240"/>
      <w:jc w:val="left"/>
    </w:pPr>
    <w:rPr>
      <w:rFonts w:ascii="Arial" w:hAnsi="Arial"/>
      <w:b/>
      <w:caps/>
      <w:spacing w:val="35"/>
      <w:sz w:val="24"/>
    </w:rPr>
  </w:style>
  <w:style w:type="character" w:customStyle="1" w:styleId="GillBold">
    <w:name w:val="Gill Bold"/>
    <w:rsid w:val="007C5210"/>
    <w:rPr>
      <w:rFonts w:ascii="Arial" w:hAnsi="Arial"/>
      <w:b/>
      <w:caps/>
      <w:spacing w:val="30"/>
      <w:sz w:val="18"/>
    </w:rPr>
  </w:style>
  <w:style w:type="paragraph" w:customStyle="1" w:styleId="Parties">
    <w:name w:val="Parties"/>
    <w:basedOn w:val="RBBodyText"/>
    <w:rsid w:val="007C5210"/>
    <w:pPr>
      <w:ind w:left="709" w:hanging="709"/>
    </w:pPr>
  </w:style>
  <w:style w:type="paragraph" w:customStyle="1" w:styleId="ScheduleHeading">
    <w:name w:val="Schedule Heading"/>
    <w:basedOn w:val="RBBodyText"/>
    <w:next w:val="Normal"/>
    <w:rsid w:val="007C5210"/>
    <w:pPr>
      <w:keepNext/>
      <w:keepLines/>
      <w:pageBreakBefore/>
      <w:jc w:val="center"/>
    </w:pPr>
    <w:rPr>
      <w:rFonts w:ascii="Arial" w:hAnsi="Arial"/>
      <w:b/>
      <w:caps/>
      <w:spacing w:val="30"/>
      <w:sz w:val="18"/>
    </w:rPr>
  </w:style>
  <w:style w:type="paragraph" w:customStyle="1" w:styleId="ScheduleSubHeading">
    <w:name w:val="Schedule Sub Heading"/>
    <w:basedOn w:val="ScheduleHeading"/>
    <w:next w:val="RBBodyText"/>
    <w:rsid w:val="007C5210"/>
    <w:pPr>
      <w:pageBreakBefore w:val="0"/>
    </w:pPr>
    <w:rPr>
      <w:sz w:val="17"/>
    </w:rPr>
  </w:style>
  <w:style w:type="paragraph" w:customStyle="1" w:styleId="zFooterAddress">
    <w:name w:val="z_Footer Address"/>
    <w:basedOn w:val="RBSingleText"/>
    <w:rsid w:val="007C5210"/>
    <w:pPr>
      <w:jc w:val="center"/>
    </w:pPr>
    <w:rPr>
      <w:noProof/>
      <w:sz w:val="20"/>
    </w:rPr>
  </w:style>
  <w:style w:type="paragraph" w:customStyle="1" w:styleId="1stindent">
    <w:name w:val="1st indent"/>
    <w:basedOn w:val="Normal"/>
    <w:rsid w:val="007C5210"/>
    <w:pPr>
      <w:widowControl w:val="0"/>
      <w:suppressAutoHyphens w:val="0"/>
      <w:spacing w:after="113" w:line="-260" w:lineRule="auto"/>
      <w:ind w:left="567" w:hanging="283"/>
      <w:jc w:val="left"/>
    </w:pPr>
    <w:rPr>
      <w:rFonts w:ascii="New York" w:hAnsi="New York" w:cs="Times New Roman"/>
      <w:sz w:val="18"/>
      <w:szCs w:val="20"/>
      <w:lang w:val="en-AU" w:eastAsia="en-US"/>
    </w:rPr>
  </w:style>
  <w:style w:type="paragraph" w:customStyle="1" w:styleId="Web2">
    <w:name w:val="Κανονικό (Web)2"/>
    <w:basedOn w:val="Normal"/>
    <w:rsid w:val="007C5210"/>
    <w:pPr>
      <w:suppressAutoHyphens w:val="0"/>
      <w:spacing w:before="100" w:beforeAutospacing="1" w:after="100" w:afterAutospacing="1"/>
      <w:jc w:val="left"/>
    </w:pPr>
    <w:rPr>
      <w:rFonts w:ascii="Arial Unicode MS" w:eastAsia="Arial Unicode MS" w:hAnsi="Arial Unicode MS" w:cs="Arial Unicode MS"/>
      <w:szCs w:val="22"/>
      <w:lang w:val="el-GR" w:eastAsia="el-GR"/>
    </w:rPr>
  </w:style>
  <w:style w:type="paragraph" w:customStyle="1" w:styleId="Web1">
    <w:name w:val="Κανονικό (Web)1"/>
    <w:basedOn w:val="Normal"/>
    <w:rsid w:val="007C5210"/>
    <w:pPr>
      <w:suppressAutoHyphens w:val="0"/>
      <w:spacing w:before="100" w:beforeAutospacing="1" w:after="100" w:afterAutospacing="1"/>
      <w:jc w:val="left"/>
    </w:pPr>
    <w:rPr>
      <w:rFonts w:ascii="Arial Unicode MS" w:eastAsia="Arial Unicode MS" w:hAnsi="Arial Unicode MS" w:cs="Arial Unicode MS"/>
      <w:szCs w:val="22"/>
      <w:lang w:val="el-GR" w:eastAsia="el-GR"/>
    </w:rPr>
  </w:style>
  <w:style w:type="paragraph" w:customStyle="1" w:styleId="indent11">
    <w:name w:val="indent1"/>
    <w:basedOn w:val="Normal"/>
    <w:rsid w:val="007C5210"/>
    <w:pPr>
      <w:suppressAutoHyphens w:val="0"/>
      <w:spacing w:before="240" w:after="0"/>
      <w:ind w:left="720" w:hanging="360"/>
      <w:jc w:val="left"/>
    </w:pPr>
    <w:rPr>
      <w:rFonts w:ascii="Tms Rmn" w:hAnsi="Tms Rmn" w:cs="Times New Roman"/>
      <w:sz w:val="20"/>
      <w:szCs w:val="20"/>
      <w:lang w:val="el-GR" w:eastAsia="el-GR"/>
    </w:rPr>
  </w:style>
  <w:style w:type="numbering" w:customStyle="1" w:styleId="NoList2">
    <w:name w:val="No List2"/>
    <w:next w:val="NoList"/>
    <w:uiPriority w:val="99"/>
    <w:semiHidden/>
    <w:unhideWhenUsed/>
    <w:rsid w:val="007C5210"/>
  </w:style>
  <w:style w:type="character" w:customStyle="1" w:styleId="emailstyle17">
    <w:name w:val="emailstyle17"/>
    <w:semiHidden/>
    <w:rsid w:val="007C5210"/>
    <w:rPr>
      <w:rFonts w:ascii="Tahoma" w:hAnsi="Tahoma" w:cs="Tahoma" w:hint="default"/>
      <w:b w:val="0"/>
      <w:bCs w:val="0"/>
      <w:i w:val="0"/>
      <w:iCs w:val="0"/>
      <w:strike w:val="0"/>
      <w:dstrike w:val="0"/>
      <w:color w:val="auto"/>
      <w:sz w:val="20"/>
      <w:szCs w:val="20"/>
      <w:u w:val="none"/>
      <w:effect w:val="none"/>
    </w:rPr>
  </w:style>
  <w:style w:type="character" w:customStyle="1" w:styleId="hetccompanyfinder-052companynamecell">
    <w:name w:val="hetc companyfinder-052_companyname cell"/>
    <w:rsid w:val="007C5210"/>
    <w:rPr>
      <w:bdr w:val="none" w:sz="0" w:space="0" w:color="auto" w:frame="1"/>
    </w:rPr>
  </w:style>
  <w:style w:type="character" w:customStyle="1" w:styleId="notccompanyfinder-053companystreetandnumbercell">
    <w:name w:val="notc companyfinder-053_companystreetandnumber cell"/>
    <w:rsid w:val="007C5210"/>
    <w:rPr>
      <w:bdr w:val="none" w:sz="0" w:space="0" w:color="auto" w:frame="1"/>
    </w:rPr>
  </w:style>
  <w:style w:type="paragraph" w:customStyle="1" w:styleId="Pages">
    <w:name w:val="Pages"/>
    <w:basedOn w:val="BodyText"/>
    <w:next w:val="Heading1"/>
    <w:rsid w:val="007C5210"/>
    <w:pPr>
      <w:tabs>
        <w:tab w:val="left" w:pos="567"/>
        <w:tab w:val="left" w:pos="1021"/>
        <w:tab w:val="left" w:pos="1474"/>
        <w:tab w:val="left" w:pos="1928"/>
        <w:tab w:val="left" w:pos="2381"/>
      </w:tabs>
      <w:suppressAutoHyphens w:val="0"/>
      <w:spacing w:after="120"/>
      <w:jc w:val="left"/>
    </w:pPr>
    <w:rPr>
      <w:rFonts w:ascii="Arial" w:hAnsi="Arial" w:cs="Times New Roman"/>
      <w:szCs w:val="22"/>
      <w:lang w:eastAsia="en-GB"/>
    </w:rPr>
  </w:style>
  <w:style w:type="paragraph" w:customStyle="1" w:styleId="indent21">
    <w:name w:val="indent2"/>
    <w:basedOn w:val="Indent1"/>
    <w:rsid w:val="007C5210"/>
    <w:pPr>
      <w:autoSpaceDE/>
      <w:autoSpaceDN/>
      <w:adjustRightInd/>
      <w:ind w:left="1021" w:hanging="1021"/>
    </w:pPr>
    <w:rPr>
      <w:szCs w:val="22"/>
    </w:rPr>
  </w:style>
  <w:style w:type="numbering" w:customStyle="1" w:styleId="Letters">
    <w:name w:val="Letters"/>
    <w:rsid w:val="007C5210"/>
    <w:pPr>
      <w:numPr>
        <w:numId w:val="32"/>
      </w:numPr>
    </w:pPr>
  </w:style>
  <w:style w:type="paragraph" w:customStyle="1" w:styleId="CBPNumbering1">
    <w:name w:val="CBP Numbering 1"/>
    <w:basedOn w:val="Normal"/>
    <w:rsid w:val="007C5210"/>
    <w:pPr>
      <w:numPr>
        <w:numId w:val="33"/>
      </w:numPr>
      <w:tabs>
        <w:tab w:val="clear" w:pos="709"/>
      </w:tabs>
      <w:suppressAutoHyphens w:val="0"/>
      <w:spacing w:after="240" w:line="360" w:lineRule="auto"/>
      <w:ind w:left="0" w:firstLine="0"/>
      <w:jc w:val="left"/>
    </w:pPr>
    <w:rPr>
      <w:rFonts w:ascii="Times New Roman" w:hAnsi="Times New Roman" w:cs="Times New Roman"/>
      <w:szCs w:val="20"/>
      <w:lang w:val="en-AU" w:eastAsia="en-US"/>
    </w:rPr>
  </w:style>
  <w:style w:type="paragraph" w:customStyle="1" w:styleId="LongIndent6">
    <w:name w:val="Long Indent6"/>
    <w:basedOn w:val="Normal"/>
    <w:rsid w:val="007C5210"/>
    <w:pPr>
      <w:suppressAutoHyphens w:val="0"/>
      <w:spacing w:before="240" w:after="0"/>
      <w:ind w:left="2880" w:hanging="720"/>
      <w:jc w:val="left"/>
    </w:pPr>
    <w:rPr>
      <w:rFonts w:ascii="Arial" w:hAnsi="Arial" w:cs="Arial"/>
      <w:szCs w:val="22"/>
      <w:lang w:eastAsia="en-US"/>
    </w:rPr>
  </w:style>
  <w:style w:type="paragraph" w:customStyle="1" w:styleId="Paragraph1">
    <w:name w:val="Paragraph1"/>
    <w:basedOn w:val="Normal"/>
    <w:rsid w:val="007C5210"/>
    <w:pPr>
      <w:suppressAutoHyphens w:val="0"/>
      <w:spacing w:before="240" w:after="0"/>
      <w:ind w:firstLine="360"/>
      <w:jc w:val="left"/>
    </w:pPr>
    <w:rPr>
      <w:rFonts w:ascii="Arial" w:hAnsi="Arial" w:cs="Arial"/>
      <w:szCs w:val="22"/>
      <w:lang w:eastAsia="en-US"/>
    </w:rPr>
  </w:style>
  <w:style w:type="paragraph" w:customStyle="1" w:styleId="LongIndent5">
    <w:name w:val="Long Indent5"/>
    <w:basedOn w:val="Normal"/>
    <w:rsid w:val="007C5210"/>
    <w:pPr>
      <w:suppressAutoHyphens w:val="0"/>
      <w:spacing w:before="240" w:after="0"/>
      <w:ind w:left="2520" w:hanging="720"/>
      <w:jc w:val="left"/>
    </w:pPr>
    <w:rPr>
      <w:rFonts w:ascii="Arial" w:hAnsi="Arial" w:cs="Arial"/>
      <w:szCs w:val="22"/>
      <w:lang w:eastAsia="en-US"/>
    </w:rPr>
  </w:style>
  <w:style w:type="table" w:styleId="TableWeb1">
    <w:name w:val="Table Web 1"/>
    <w:basedOn w:val="TableNormal"/>
    <w:rsid w:val="007C5210"/>
    <w:rPr>
      <w:lang w:val="el-GR" w:eastAsia="el-G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solistparagraph0">
    <w:name w:val="msolistparagraph"/>
    <w:basedOn w:val="Normal"/>
    <w:rsid w:val="007C5210"/>
    <w:pPr>
      <w:suppressAutoHyphens w:val="0"/>
      <w:spacing w:after="0"/>
      <w:ind w:left="720"/>
      <w:jc w:val="left"/>
    </w:pPr>
    <w:rPr>
      <w:rFonts w:cs="Times New Roman"/>
      <w:szCs w:val="22"/>
      <w:lang w:val="el-GR" w:eastAsia="el-GR"/>
    </w:rPr>
  </w:style>
  <w:style w:type="paragraph" w:customStyle="1" w:styleId="PRI1">
    <w:name w:val="PRI1"/>
    <w:rsid w:val="007C5210"/>
    <w:pPr>
      <w:jc w:val="both"/>
    </w:pPr>
    <w:rPr>
      <w:rFonts w:ascii="GillSans Light" w:hAnsi="GillSans Light" w:cs="GillSans Light"/>
      <w:lang w:eastAsia="en-US"/>
    </w:rPr>
  </w:style>
  <w:style w:type="numbering" w:customStyle="1" w:styleId="NoList111">
    <w:name w:val="No List111"/>
    <w:next w:val="NoList"/>
    <w:semiHidden/>
    <w:rsid w:val="007C5210"/>
  </w:style>
  <w:style w:type="table" w:customStyle="1" w:styleId="TableGrid1">
    <w:name w:val="Table Grid1"/>
    <w:basedOn w:val="TableNormal"/>
    <w:next w:val="TableGrid"/>
    <w:rsid w:val="007C5210"/>
    <w:pPr>
      <w:tabs>
        <w:tab w:val="left" w:pos="720"/>
        <w:tab w:val="left" w:pos="1584"/>
        <w:tab w:val="left" w:pos="2592"/>
        <w:tab w:val="left" w:pos="3744"/>
        <w:tab w:val="left" w:pos="5184"/>
        <w:tab w:val="left" w:pos="6912"/>
      </w:tabs>
      <w:jc w:val="both"/>
    </w:pPr>
    <w:rPr>
      <w:lang w:val="el-GR" w:eastAsia="el-G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BodyText">
    <w:name w:val="H1 BodyText"/>
    <w:rsid w:val="007C5210"/>
    <w:pPr>
      <w:widowControl w:val="0"/>
      <w:spacing w:before="60" w:after="120" w:line="260" w:lineRule="exact"/>
    </w:pPr>
    <w:rPr>
      <w:rFonts w:ascii="Arial" w:hAnsi="Arial" w:cs="Arial"/>
      <w:szCs w:val="22"/>
    </w:rPr>
  </w:style>
  <w:style w:type="paragraph" w:customStyle="1" w:styleId="H3BodyText">
    <w:name w:val="H3 BodyText"/>
    <w:rsid w:val="007C5210"/>
    <w:pPr>
      <w:spacing w:after="120" w:line="260" w:lineRule="exact"/>
      <w:ind w:left="1080"/>
    </w:pPr>
    <w:rPr>
      <w:rFonts w:ascii="Arial" w:hAnsi="Arial" w:cs="Arial"/>
      <w:szCs w:val="22"/>
    </w:rPr>
  </w:style>
  <w:style w:type="paragraph" w:customStyle="1" w:styleId="Callout">
    <w:name w:val="Callout"/>
    <w:basedOn w:val="Normal"/>
    <w:rsid w:val="007C5210"/>
    <w:pPr>
      <w:suppressAutoHyphens w:val="0"/>
      <w:spacing w:after="0" w:line="180" w:lineRule="exact"/>
      <w:ind w:right="57"/>
      <w:jc w:val="left"/>
    </w:pPr>
    <w:rPr>
      <w:rFonts w:ascii="Times New Roman" w:hAnsi="Times New Roman" w:cs="Times New Roman"/>
      <w:sz w:val="16"/>
      <w:szCs w:val="16"/>
      <w:lang w:eastAsia="en-GB"/>
    </w:rPr>
  </w:style>
  <w:style w:type="paragraph" w:customStyle="1" w:styleId="Extd">
    <w:name w:val="Extd"/>
    <w:basedOn w:val="Normal"/>
    <w:rsid w:val="007C5210"/>
    <w:pPr>
      <w:tabs>
        <w:tab w:val="right" w:leader="dot" w:pos="7371"/>
      </w:tabs>
      <w:suppressAutoHyphens w:val="0"/>
      <w:spacing w:before="720" w:after="0"/>
      <w:ind w:firstLine="5330"/>
      <w:jc w:val="left"/>
    </w:pPr>
    <w:rPr>
      <w:rFonts w:ascii="Times New Roman" w:hAnsi="Times New Roman" w:cs="Times New Roman"/>
      <w:szCs w:val="22"/>
      <w:lang w:eastAsia="en-GB"/>
    </w:rPr>
  </w:style>
  <w:style w:type="paragraph" w:customStyle="1" w:styleId="P1broker">
    <w:name w:val="P1broker"/>
    <w:basedOn w:val="Normal"/>
    <w:rsid w:val="007C5210"/>
    <w:pPr>
      <w:keepNext/>
      <w:suppressAutoHyphens w:val="0"/>
      <w:spacing w:after="0"/>
      <w:jc w:val="left"/>
    </w:pPr>
    <w:rPr>
      <w:rFonts w:ascii="Times New Roman" w:hAnsi="Times New Roman" w:cs="Times New Roman"/>
      <w:b/>
      <w:bCs/>
      <w:i/>
      <w:iCs/>
      <w:caps/>
      <w:sz w:val="40"/>
      <w:szCs w:val="40"/>
      <w:lang w:eastAsia="en-GB"/>
    </w:rPr>
  </w:style>
  <w:style w:type="paragraph" w:customStyle="1" w:styleId="Page1Head">
    <w:name w:val="Page1Head"/>
    <w:rsid w:val="007C5210"/>
    <w:pPr>
      <w:pageBreakBefore/>
      <w:autoSpaceDE w:val="0"/>
      <w:autoSpaceDN w:val="0"/>
      <w:adjustRightInd w:val="0"/>
      <w:spacing w:before="1320" w:after="240"/>
      <w:ind w:left="2835" w:right="567"/>
    </w:pPr>
    <w:rPr>
      <w:rFonts w:ascii="Optima" w:hAnsi="Optima" w:cs="Optima"/>
      <w:i/>
      <w:iCs/>
      <w:caps/>
      <w:noProof/>
      <w:sz w:val="28"/>
      <w:szCs w:val="28"/>
    </w:rPr>
  </w:style>
  <w:style w:type="paragraph" w:customStyle="1" w:styleId="Page1Name">
    <w:name w:val="Page1Name"/>
    <w:rsid w:val="007C5210"/>
    <w:pPr>
      <w:autoSpaceDE w:val="0"/>
      <w:autoSpaceDN w:val="0"/>
      <w:adjustRightInd w:val="0"/>
      <w:spacing w:after="240" w:line="480" w:lineRule="exact"/>
      <w:ind w:left="2835" w:right="567"/>
    </w:pPr>
    <w:rPr>
      <w:rFonts w:ascii="Optima" w:hAnsi="Optima" w:cs="Optima"/>
      <w:b/>
      <w:bCs/>
      <w:i/>
      <w:iCs/>
      <w:caps/>
      <w:noProof/>
      <w:sz w:val="40"/>
      <w:szCs w:val="40"/>
    </w:rPr>
  </w:style>
  <w:style w:type="paragraph" w:customStyle="1" w:styleId="Page1PolicyNo">
    <w:name w:val="Page1PolicyNo"/>
    <w:next w:val="Normal"/>
    <w:rsid w:val="007C5210"/>
    <w:pPr>
      <w:autoSpaceDE w:val="0"/>
      <w:autoSpaceDN w:val="0"/>
      <w:adjustRightInd w:val="0"/>
      <w:ind w:left="2835"/>
    </w:pPr>
    <w:rPr>
      <w:rFonts w:ascii="Optima" w:hAnsi="Optima" w:cs="Optima"/>
      <w:i/>
      <w:iCs/>
      <w:caps/>
      <w:noProof/>
      <w:sz w:val="28"/>
      <w:szCs w:val="28"/>
    </w:rPr>
  </w:style>
  <w:style w:type="paragraph" w:customStyle="1" w:styleId="Page1Smallname">
    <w:name w:val="Page1Smallname"/>
    <w:rsid w:val="007C5210"/>
    <w:pPr>
      <w:autoSpaceDE w:val="0"/>
      <w:autoSpaceDN w:val="0"/>
      <w:adjustRightInd w:val="0"/>
      <w:spacing w:after="240" w:line="320" w:lineRule="exact"/>
      <w:ind w:left="2835" w:right="567"/>
    </w:pPr>
    <w:rPr>
      <w:rFonts w:ascii="Optima" w:hAnsi="Optima" w:cs="Optima"/>
      <w:b/>
      <w:bCs/>
      <w:i/>
      <w:iCs/>
      <w:caps/>
      <w:noProof/>
      <w:sz w:val="28"/>
      <w:szCs w:val="28"/>
    </w:rPr>
  </w:style>
  <w:style w:type="paragraph" w:customStyle="1" w:styleId="Secthead">
    <w:name w:val="Secthead"/>
    <w:rsid w:val="007C5210"/>
    <w:pPr>
      <w:keepNext/>
      <w:pageBreakBefore/>
      <w:pBdr>
        <w:bottom w:val="double" w:sz="6" w:space="1" w:color="auto"/>
      </w:pBdr>
      <w:autoSpaceDE w:val="0"/>
      <w:autoSpaceDN w:val="0"/>
      <w:adjustRightInd w:val="0"/>
    </w:pPr>
    <w:rPr>
      <w:rFonts w:ascii="Optimist" w:hAnsi="Optimist" w:cs="Optimist"/>
      <w:caps/>
      <w:noProof/>
      <w:sz w:val="28"/>
      <w:szCs w:val="28"/>
    </w:rPr>
  </w:style>
  <w:style w:type="paragraph" w:customStyle="1" w:styleId="SUBHEAD">
    <w:name w:val="SUBHEAD"/>
    <w:basedOn w:val="Normal"/>
    <w:rsid w:val="007C5210"/>
    <w:pPr>
      <w:suppressAutoHyphens w:val="0"/>
      <w:spacing w:line="320" w:lineRule="atLeast"/>
      <w:jc w:val="left"/>
    </w:pPr>
    <w:rPr>
      <w:rFonts w:ascii="Times New Roman" w:hAnsi="Times New Roman" w:cs="Times New Roman"/>
      <w:b/>
      <w:bCs/>
      <w:i/>
      <w:iCs/>
      <w:caps/>
      <w:szCs w:val="22"/>
      <w:lang w:eastAsia="en-GB"/>
    </w:rPr>
  </w:style>
  <w:style w:type="paragraph" w:customStyle="1" w:styleId="Subsect">
    <w:name w:val="Subsect"/>
    <w:rsid w:val="007C5210"/>
    <w:pPr>
      <w:keepNext/>
      <w:autoSpaceDE w:val="0"/>
      <w:autoSpaceDN w:val="0"/>
      <w:adjustRightInd w:val="0"/>
      <w:spacing w:before="120"/>
    </w:pPr>
    <w:rPr>
      <w:rFonts w:ascii="Optimist" w:hAnsi="Optimist" w:cs="Optimist"/>
      <w:b/>
      <w:bCs/>
      <w:i/>
      <w:iCs/>
      <w:noProof/>
      <w:sz w:val="32"/>
      <w:szCs w:val="32"/>
    </w:rPr>
  </w:style>
  <w:style w:type="paragraph" w:customStyle="1" w:styleId="SubsectExtn">
    <w:name w:val="Subsect Extn"/>
    <w:basedOn w:val="Subsect"/>
    <w:rsid w:val="007C5210"/>
  </w:style>
  <w:style w:type="paragraph" w:customStyle="1" w:styleId="Subsecthead">
    <w:name w:val="Subsecthead"/>
    <w:basedOn w:val="Secthead"/>
    <w:rsid w:val="007C5210"/>
  </w:style>
  <w:style w:type="paragraph" w:customStyle="1" w:styleId="DocumentLabel">
    <w:name w:val="Document Label"/>
    <w:basedOn w:val="Normal"/>
    <w:next w:val="BodyText"/>
    <w:rsid w:val="007C5210"/>
    <w:pPr>
      <w:keepNext/>
      <w:keepLines/>
      <w:suppressAutoHyphens w:val="0"/>
      <w:spacing w:before="360" w:after="480"/>
      <w:jc w:val="left"/>
    </w:pPr>
    <w:rPr>
      <w:rFonts w:ascii="Times New Roman" w:hAnsi="Times New Roman" w:cs="Times New Roman"/>
      <w:caps/>
      <w:spacing w:val="180"/>
      <w:kern w:val="28"/>
      <w:sz w:val="32"/>
      <w:szCs w:val="32"/>
      <w:lang w:eastAsia="en-GB"/>
    </w:rPr>
  </w:style>
  <w:style w:type="paragraph" w:customStyle="1" w:styleId="ReturnAddress">
    <w:name w:val="Return Address"/>
    <w:basedOn w:val="Normal"/>
    <w:rsid w:val="007C5210"/>
    <w:pPr>
      <w:keepLines/>
      <w:suppressAutoHyphens w:val="0"/>
      <w:spacing w:after="0"/>
      <w:ind w:right="4320"/>
      <w:jc w:val="left"/>
    </w:pPr>
    <w:rPr>
      <w:rFonts w:ascii="Times New Roman" w:hAnsi="Times New Roman" w:cs="Times New Roman"/>
      <w:szCs w:val="22"/>
      <w:lang w:eastAsia="en-GB"/>
    </w:rPr>
  </w:style>
  <w:style w:type="paragraph" w:customStyle="1" w:styleId="CompanyName">
    <w:name w:val="Company Name"/>
    <w:basedOn w:val="BodyText"/>
    <w:next w:val="Normal"/>
    <w:rsid w:val="007C5210"/>
    <w:pPr>
      <w:suppressAutoHyphens w:val="0"/>
      <w:spacing w:after="0"/>
      <w:jc w:val="left"/>
    </w:pPr>
    <w:rPr>
      <w:rFonts w:ascii="Garamond" w:hAnsi="Garamond" w:cs="Times New Roman"/>
      <w:snapToGrid w:val="0"/>
      <w:szCs w:val="22"/>
      <w:lang w:eastAsia="en-US"/>
    </w:rPr>
  </w:style>
  <w:style w:type="paragraph" w:customStyle="1" w:styleId="MessageHeaderFirst">
    <w:name w:val="Message Header First"/>
    <w:basedOn w:val="MessageHeader"/>
    <w:next w:val="MessageHeader"/>
    <w:rsid w:val="007C5210"/>
    <w:pPr>
      <w:keepLines/>
      <w:pBdr>
        <w:top w:val="none" w:sz="0" w:space="0" w:color="auto"/>
        <w:left w:val="none" w:sz="0" w:space="0" w:color="auto"/>
        <w:bottom w:val="none" w:sz="0" w:space="0" w:color="auto"/>
        <w:right w:val="none" w:sz="0" w:space="0" w:color="auto"/>
      </w:pBdr>
      <w:shd w:val="clear" w:color="auto" w:fill="auto"/>
      <w:tabs>
        <w:tab w:val="left" w:pos="3600"/>
        <w:tab w:val="left" w:pos="4680"/>
      </w:tabs>
      <w:spacing w:after="120"/>
    </w:pPr>
    <w:rPr>
      <w:rFonts w:cs="Arial"/>
      <w:lang w:val="en-GB" w:eastAsia="en-GB"/>
    </w:rPr>
  </w:style>
  <w:style w:type="paragraph" w:customStyle="1" w:styleId="indent31">
    <w:name w:val="indent3"/>
    <w:basedOn w:val="Normal"/>
    <w:rsid w:val="007C5210"/>
    <w:pPr>
      <w:suppressAutoHyphens w:val="0"/>
      <w:spacing w:after="0"/>
      <w:ind w:left="1474" w:hanging="1474"/>
      <w:jc w:val="left"/>
    </w:pPr>
    <w:rPr>
      <w:rFonts w:ascii="Times New Roman" w:hAnsi="Times New Roman" w:cs="Times New Roman"/>
      <w:szCs w:val="22"/>
      <w:lang w:eastAsia="en-GB"/>
    </w:rPr>
  </w:style>
  <w:style w:type="paragraph" w:customStyle="1" w:styleId="indent4">
    <w:name w:val="indent 4"/>
    <w:basedOn w:val="indent31"/>
    <w:rsid w:val="007C5210"/>
  </w:style>
  <w:style w:type="paragraph" w:customStyle="1" w:styleId="indent5">
    <w:name w:val="indent 5"/>
    <w:basedOn w:val="indent4"/>
    <w:rsid w:val="007C5210"/>
  </w:style>
  <w:style w:type="paragraph" w:customStyle="1" w:styleId="indent40">
    <w:name w:val="indent4"/>
    <w:basedOn w:val="indent31"/>
    <w:rsid w:val="007C5210"/>
  </w:style>
  <w:style w:type="paragraph" w:customStyle="1" w:styleId="indent50">
    <w:name w:val="indent5"/>
    <w:basedOn w:val="indent40"/>
    <w:rsid w:val="007C5210"/>
  </w:style>
  <w:style w:type="paragraph" w:customStyle="1" w:styleId="MAINHEADING">
    <w:name w:val="MAIN HEADING"/>
    <w:rsid w:val="007C5210"/>
    <w:pPr>
      <w:tabs>
        <w:tab w:val="left" w:leader="dot" w:pos="9432"/>
      </w:tabs>
      <w:autoSpaceDE w:val="0"/>
      <w:autoSpaceDN w:val="0"/>
      <w:adjustRightInd w:val="0"/>
      <w:spacing w:after="240" w:line="640" w:lineRule="exact"/>
    </w:pPr>
    <w:rPr>
      <w:rFonts w:ascii="Optima" w:hAnsi="Optima" w:cs="Optima"/>
      <w:b/>
      <w:bCs/>
      <w:i/>
      <w:iCs/>
      <w:sz w:val="64"/>
      <w:szCs w:val="64"/>
      <w:lang w:val="en-US"/>
    </w:rPr>
  </w:style>
  <w:style w:type="paragraph" w:customStyle="1" w:styleId="YESNOLINE">
    <w:name w:val="YES/NO LINE"/>
    <w:rsid w:val="007C5210"/>
    <w:pPr>
      <w:keepLines/>
      <w:tabs>
        <w:tab w:val="left" w:pos="425"/>
        <w:tab w:val="left" w:pos="851"/>
        <w:tab w:val="right" w:leader="dot" w:pos="5812"/>
        <w:tab w:val="left" w:pos="6096"/>
        <w:tab w:val="right" w:leader="underscore" w:pos="7371"/>
      </w:tabs>
      <w:autoSpaceDE w:val="0"/>
      <w:autoSpaceDN w:val="0"/>
      <w:adjustRightInd w:val="0"/>
      <w:spacing w:before="240" w:line="200" w:lineRule="exact"/>
      <w:ind w:left="425" w:hanging="425"/>
    </w:pPr>
    <w:rPr>
      <w:rFonts w:ascii="Optima" w:hAnsi="Optima" w:cs="Optima"/>
      <w:lang w:val="en-US"/>
    </w:rPr>
  </w:style>
  <w:style w:type="paragraph" w:customStyle="1" w:styleId="AIGINTRO">
    <w:name w:val="AIG INTRO"/>
    <w:rsid w:val="007C5210"/>
    <w:pPr>
      <w:tabs>
        <w:tab w:val="left" w:leader="dot" w:pos="9432"/>
      </w:tabs>
      <w:autoSpaceDE w:val="0"/>
      <w:autoSpaceDN w:val="0"/>
      <w:adjustRightInd w:val="0"/>
      <w:spacing w:line="280" w:lineRule="exact"/>
    </w:pPr>
    <w:rPr>
      <w:rFonts w:ascii="Optimist" w:hAnsi="Optimist" w:cs="Optimist"/>
      <w:sz w:val="22"/>
      <w:szCs w:val="22"/>
      <w:lang w:val="en-US"/>
    </w:rPr>
  </w:style>
  <w:style w:type="paragraph" w:customStyle="1" w:styleId="Subject-align">
    <w:name w:val="Subject-align"/>
    <w:basedOn w:val="Subject-line"/>
    <w:rsid w:val="007C5210"/>
    <w:pPr>
      <w:tabs>
        <w:tab w:val="right" w:pos="3686"/>
      </w:tabs>
    </w:pPr>
    <w:rPr>
      <w:rFonts w:ascii="Times New Roman" w:hAnsi="Times New Roman"/>
      <w:sz w:val="24"/>
      <w:szCs w:val="24"/>
      <w:lang w:eastAsia="en-GB"/>
    </w:rPr>
  </w:style>
  <w:style w:type="paragraph" w:customStyle="1" w:styleId="Healthwarn">
    <w:name w:val="Healthwarn"/>
    <w:next w:val="Heading2"/>
    <w:rsid w:val="007C5210"/>
    <w:pPr>
      <w:autoSpaceDE w:val="0"/>
      <w:autoSpaceDN w:val="0"/>
      <w:adjustRightInd w:val="0"/>
    </w:pPr>
    <w:rPr>
      <w:rFonts w:ascii="Optima" w:hAnsi="Optima" w:cs="Optima"/>
      <w:b/>
      <w:bCs/>
      <w:i/>
      <w:iCs/>
      <w:caps/>
      <w:noProof/>
      <w:sz w:val="16"/>
      <w:szCs w:val="16"/>
    </w:rPr>
  </w:style>
  <w:style w:type="paragraph" w:customStyle="1" w:styleId="Signoff">
    <w:name w:val="Signoff"/>
    <w:basedOn w:val="Normal"/>
    <w:rsid w:val="007C5210"/>
    <w:pPr>
      <w:tabs>
        <w:tab w:val="left" w:pos="2880"/>
        <w:tab w:val="right" w:leader="dot" w:pos="6663"/>
      </w:tabs>
      <w:suppressAutoHyphens w:val="0"/>
      <w:spacing w:before="480" w:after="1920" w:line="180" w:lineRule="exact"/>
      <w:ind w:left="1418"/>
      <w:jc w:val="left"/>
    </w:pPr>
    <w:rPr>
      <w:rFonts w:ascii="Times New Roman" w:hAnsi="Times New Roman" w:cs="Times New Roman"/>
      <w:szCs w:val="22"/>
      <w:lang w:eastAsia="en-GB"/>
    </w:rPr>
  </w:style>
  <w:style w:type="character" w:customStyle="1" w:styleId="Indent1CharCharCharCharChar">
    <w:name w:val="Indent1 Char Char Char Char Char"/>
    <w:rsid w:val="007C5210"/>
    <w:rPr>
      <w:rFonts w:ascii="Optima" w:hAnsi="Optima" w:cs="Optima"/>
      <w:spacing w:val="0"/>
      <w:sz w:val="22"/>
      <w:szCs w:val="22"/>
      <w:lang w:val="en-GB"/>
    </w:rPr>
  </w:style>
  <w:style w:type="paragraph" w:customStyle="1" w:styleId="Highlightheader">
    <w:name w:val="Highlight header"/>
    <w:basedOn w:val="Normal"/>
    <w:rsid w:val="007C5210"/>
    <w:pPr>
      <w:widowControl w:val="0"/>
      <w:tabs>
        <w:tab w:val="left" w:pos="180"/>
      </w:tabs>
      <w:suppressAutoHyphens w:val="0"/>
      <w:autoSpaceDE w:val="0"/>
      <w:autoSpaceDN w:val="0"/>
      <w:adjustRightInd w:val="0"/>
      <w:spacing w:after="200" w:line="220" w:lineRule="atLeast"/>
      <w:jc w:val="left"/>
      <w:textAlignment w:val="center"/>
    </w:pPr>
    <w:rPr>
      <w:rFonts w:ascii="Kievit-Book" w:hAnsi="Kievit-Book" w:cs="Times New Roman"/>
      <w:b/>
      <w:color w:val="053A8A"/>
      <w:sz w:val="18"/>
      <w:szCs w:val="18"/>
      <w:lang w:val="en-US" w:eastAsia="en-US"/>
    </w:rPr>
  </w:style>
  <w:style w:type="paragraph" w:customStyle="1" w:styleId="Headlevel1LinespacingExactly16pt">
    <w:name w:val="Headlevel1 + Line spacing:  Exactly 16 pt"/>
    <w:basedOn w:val="Normal"/>
    <w:rsid w:val="007C5210"/>
    <w:pPr>
      <w:tabs>
        <w:tab w:val="num" w:pos="567"/>
      </w:tabs>
      <w:suppressAutoHyphens w:val="0"/>
      <w:spacing w:after="0"/>
      <w:ind w:left="567" w:hanging="567"/>
      <w:jc w:val="left"/>
    </w:pPr>
    <w:rPr>
      <w:rFonts w:ascii="Times New Roman" w:hAnsi="Times New Roman" w:cs="Times New Roman"/>
      <w:szCs w:val="22"/>
      <w:lang w:eastAsia="en-GB"/>
    </w:rPr>
  </w:style>
  <w:style w:type="paragraph" w:customStyle="1" w:styleId="Style3">
    <w:name w:val="Style3"/>
    <w:basedOn w:val="TOC1"/>
    <w:rsid w:val="007C5210"/>
    <w:pPr>
      <w:widowControl w:val="0"/>
      <w:tabs>
        <w:tab w:val="left" w:pos="567"/>
        <w:tab w:val="left" w:pos="660"/>
        <w:tab w:val="right" w:leader="dot" w:pos="7786"/>
        <w:tab w:val="right" w:leader="dot" w:pos="8682"/>
      </w:tabs>
      <w:suppressAutoHyphens w:val="0"/>
      <w:spacing w:before="0" w:after="0"/>
      <w:ind w:left="1080" w:hanging="1080"/>
      <w:jc w:val="both"/>
    </w:pPr>
    <w:rPr>
      <w:rFonts w:ascii="Arial" w:hAnsi="Arial" w:cs="Arial"/>
      <w:caps w:val="0"/>
      <w:noProof/>
      <w:kern w:val="22"/>
      <w:lang w:eastAsia="en-GB"/>
    </w:rPr>
  </w:style>
  <w:style w:type="paragraph" w:customStyle="1" w:styleId="Footerreg">
    <w:name w:val="Footer_reg"/>
    <w:basedOn w:val="Normal"/>
    <w:rsid w:val="007C5210"/>
    <w:pPr>
      <w:suppressAutoHyphens w:val="0"/>
      <w:spacing w:after="0" w:line="200" w:lineRule="exact"/>
      <w:jc w:val="center"/>
    </w:pPr>
    <w:rPr>
      <w:rFonts w:ascii="Times New Roman" w:hAnsi="Times New Roman" w:cs="Times New Roman"/>
      <w:spacing w:val="30"/>
      <w:sz w:val="10"/>
      <w:szCs w:val="10"/>
      <w:lang w:eastAsia="en-GB"/>
    </w:rPr>
  </w:style>
  <w:style w:type="paragraph" w:customStyle="1" w:styleId="Level2Optima">
    <w:name w:val="Level 2 + Optima"/>
    <w:aliases w:val="Before:  6 pt + Justified,Before:  3 pt,After:  3 pt,Line..."/>
    <w:basedOn w:val="Normal"/>
    <w:rsid w:val="007C5210"/>
    <w:pPr>
      <w:keepNext/>
      <w:widowControl w:val="0"/>
      <w:tabs>
        <w:tab w:val="num" w:pos="567"/>
      </w:tabs>
      <w:suppressAutoHyphens w:val="0"/>
      <w:spacing w:before="120" w:after="0"/>
      <w:ind w:left="567" w:hanging="567"/>
      <w:jc w:val="left"/>
      <w:outlineLvl w:val="1"/>
    </w:pPr>
    <w:rPr>
      <w:rFonts w:ascii="Times New Roman" w:hAnsi="Times New Roman" w:cs="Times New Roman"/>
      <w:b/>
      <w:bCs/>
      <w:szCs w:val="22"/>
      <w:lang w:eastAsia="en-GB"/>
    </w:rPr>
  </w:style>
  <w:style w:type="character" w:customStyle="1" w:styleId="EmailStyle98">
    <w:name w:val="EmailStyle98"/>
    <w:rsid w:val="007C5210"/>
    <w:rPr>
      <w:rFonts w:ascii="Arial" w:hAnsi="Arial" w:cs="Arial"/>
      <w:color w:val="000080"/>
      <w:spacing w:val="0"/>
      <w:sz w:val="20"/>
      <w:szCs w:val="20"/>
    </w:rPr>
  </w:style>
  <w:style w:type="character" w:customStyle="1" w:styleId="DeltaViewStyleChangeText">
    <w:name w:val="DeltaView Style Change Text"/>
    <w:rsid w:val="007C5210"/>
    <w:rPr>
      <w:color w:val="000000"/>
      <w:spacing w:val="0"/>
      <w:u w:val="double"/>
    </w:rPr>
  </w:style>
  <w:style w:type="character" w:customStyle="1" w:styleId="DeltaViewStyleChangeLabel">
    <w:name w:val="DeltaView Style Change Label"/>
    <w:rsid w:val="007C5210"/>
    <w:rPr>
      <w:color w:val="000000"/>
      <w:spacing w:val="0"/>
    </w:rPr>
  </w:style>
  <w:style w:type="character" w:customStyle="1" w:styleId="GWILLIAMS">
    <w:name w:val="GWILLIAMS"/>
    <w:semiHidden/>
    <w:rsid w:val="007C5210"/>
    <w:rPr>
      <w:rFonts w:ascii="Arial" w:hAnsi="Arial" w:cs="Arial" w:hint="default"/>
      <w:color w:val="000080"/>
      <w:sz w:val="20"/>
      <w:szCs w:val="20"/>
    </w:rPr>
  </w:style>
  <w:style w:type="paragraph" w:customStyle="1" w:styleId="Legal65pt">
    <w:name w:val="Legal 6.5pt"/>
    <w:basedOn w:val="Normal"/>
    <w:rsid w:val="007C5210"/>
    <w:pPr>
      <w:widowControl w:val="0"/>
      <w:tabs>
        <w:tab w:val="left" w:pos="180"/>
      </w:tabs>
      <w:suppressAutoHyphens w:val="0"/>
      <w:autoSpaceDE w:val="0"/>
      <w:autoSpaceDN w:val="0"/>
      <w:adjustRightInd w:val="0"/>
      <w:spacing w:after="80" w:line="160" w:lineRule="atLeast"/>
      <w:jc w:val="left"/>
      <w:textAlignment w:val="center"/>
    </w:pPr>
    <w:rPr>
      <w:rFonts w:ascii="Kievit-Book" w:hAnsi="Kievit-Book" w:cs="Times New Roman"/>
      <w:color w:val="4A4A2F"/>
      <w:spacing w:val="-1"/>
      <w:sz w:val="13"/>
      <w:szCs w:val="13"/>
      <w:lang w:val="en-US" w:eastAsia="en-US"/>
    </w:rPr>
  </w:style>
  <w:style w:type="paragraph" w:customStyle="1" w:styleId="NormalBold">
    <w:name w:val="Normal + Bold"/>
    <w:aliases w:val="Italic,Black,Character scale: 0%"/>
    <w:basedOn w:val="Normal"/>
    <w:rsid w:val="007C5210"/>
    <w:pPr>
      <w:keepNext/>
      <w:widowControl w:val="0"/>
      <w:suppressAutoHyphens w:val="0"/>
      <w:spacing w:after="0"/>
      <w:jc w:val="left"/>
      <w:outlineLvl w:val="2"/>
    </w:pPr>
    <w:rPr>
      <w:rFonts w:ascii="Times New Roman" w:hAnsi="Times New Roman" w:cs="Times New Roman"/>
      <w:b/>
      <w:i/>
      <w:color w:val="000000"/>
      <w:w w:val="0"/>
      <w:szCs w:val="22"/>
      <w:lang w:eastAsia="en-GB"/>
    </w:rPr>
  </w:style>
  <w:style w:type="character" w:customStyle="1" w:styleId="NormalBoldChar0">
    <w:name w:val="Normal + Bold Char"/>
    <w:aliases w:val="Italic Char,Black Char,Character scale: 0% Char"/>
    <w:rsid w:val="007C5210"/>
    <w:rPr>
      <w:rFonts w:ascii="Optima" w:hAnsi="Optima" w:cs="Optima"/>
      <w:b/>
      <w:i/>
      <w:color w:val="000000"/>
      <w:w w:val="0"/>
      <w:sz w:val="22"/>
      <w:szCs w:val="22"/>
      <w:lang w:val="en-GB" w:eastAsia="en-GB" w:bidi="ar-SA"/>
    </w:rPr>
  </w:style>
  <w:style w:type="character" w:customStyle="1" w:styleId="deltaviewinsertion0">
    <w:name w:val="deltaviewinsertion"/>
    <w:basedOn w:val="DefaultParagraphFont"/>
    <w:rsid w:val="007C5210"/>
  </w:style>
  <w:style w:type="character" w:customStyle="1" w:styleId="deltaviewmovedestination0">
    <w:name w:val="deltaviewmovedestination"/>
    <w:basedOn w:val="DefaultParagraphFont"/>
    <w:rsid w:val="007C5210"/>
  </w:style>
  <w:style w:type="paragraph" w:customStyle="1" w:styleId="Appendix">
    <w:name w:val="Appendix"/>
    <w:basedOn w:val="Normal"/>
    <w:rsid w:val="007C5210"/>
    <w:pPr>
      <w:keepNext/>
      <w:widowControl w:val="0"/>
      <w:suppressAutoHyphens w:val="0"/>
      <w:spacing w:before="360" w:after="60" w:line="260" w:lineRule="exact"/>
    </w:pPr>
    <w:rPr>
      <w:rFonts w:ascii="Times New Roman" w:hAnsi="Times New Roman" w:cs="Arial"/>
      <w:b/>
      <w:bCs/>
      <w:szCs w:val="22"/>
      <w:lang w:eastAsia="en-GB"/>
    </w:rPr>
  </w:style>
  <w:style w:type="paragraph" w:customStyle="1" w:styleId="MainHeading0">
    <w:name w:val="Main Heading"/>
    <w:basedOn w:val="Normal"/>
    <w:rsid w:val="007C5210"/>
    <w:pPr>
      <w:widowControl w:val="0"/>
      <w:suppressAutoHyphens w:val="0"/>
      <w:spacing w:after="0"/>
      <w:jc w:val="left"/>
    </w:pPr>
    <w:rPr>
      <w:rFonts w:ascii="Times New Roman" w:hAnsi="Times New Roman" w:cs="Arial"/>
      <w:b/>
      <w:sz w:val="44"/>
      <w:szCs w:val="44"/>
      <w:lang w:eastAsia="en-GB"/>
    </w:rPr>
  </w:style>
  <w:style w:type="paragraph" w:customStyle="1" w:styleId="unnumberedheading1">
    <w:name w:val="unnumbered heading 1"/>
    <w:basedOn w:val="Heading1"/>
    <w:rsid w:val="007C5210"/>
    <w:pPr>
      <w:pageBreakBefore w:val="0"/>
      <w:widowControl w:val="0"/>
      <w:pBdr>
        <w:bottom w:val="single" w:sz="6" w:space="1" w:color="auto"/>
      </w:pBdr>
      <w:tabs>
        <w:tab w:val="left" w:pos="540"/>
      </w:tabs>
      <w:suppressAutoHyphens w:val="0"/>
      <w:spacing w:before="400" w:after="120"/>
      <w:ind w:right="142"/>
      <w:jc w:val="left"/>
    </w:pPr>
    <w:rPr>
      <w:bCs w:val="0"/>
      <w:color w:val="auto"/>
      <w:sz w:val="32"/>
      <w:szCs w:val="20"/>
      <w:lang w:val="en-GB" w:eastAsia="en-US"/>
    </w:rPr>
  </w:style>
  <w:style w:type="paragraph" w:customStyle="1" w:styleId="Contact8pt">
    <w:name w:val="Contact 8pt"/>
    <w:basedOn w:val="Normal"/>
    <w:rsid w:val="007C5210"/>
    <w:pPr>
      <w:widowControl w:val="0"/>
      <w:tabs>
        <w:tab w:val="left" w:pos="180"/>
      </w:tabs>
      <w:suppressAutoHyphens w:val="0"/>
      <w:autoSpaceDE w:val="0"/>
      <w:autoSpaceDN w:val="0"/>
      <w:adjustRightInd w:val="0"/>
      <w:spacing w:after="100" w:line="200" w:lineRule="atLeast"/>
      <w:jc w:val="left"/>
      <w:textAlignment w:val="center"/>
    </w:pPr>
    <w:rPr>
      <w:rFonts w:ascii="Kievit-Book" w:hAnsi="Kievit-Book" w:cs="Times New Roman"/>
      <w:color w:val="645C5C"/>
      <w:sz w:val="16"/>
      <w:szCs w:val="16"/>
      <w:lang w:val="en-US" w:eastAsia="en-US"/>
    </w:rPr>
  </w:style>
  <w:style w:type="paragraph" w:customStyle="1" w:styleId="Higlight9pt">
    <w:name w:val="Higlight 9pt"/>
    <w:basedOn w:val="Normal"/>
    <w:rsid w:val="007C5210"/>
    <w:pPr>
      <w:widowControl w:val="0"/>
      <w:tabs>
        <w:tab w:val="left" w:pos="180"/>
      </w:tabs>
      <w:suppressAutoHyphens w:val="0"/>
      <w:autoSpaceDE w:val="0"/>
      <w:autoSpaceDN w:val="0"/>
      <w:adjustRightInd w:val="0"/>
      <w:spacing w:after="200" w:line="220" w:lineRule="atLeast"/>
      <w:jc w:val="left"/>
      <w:textAlignment w:val="center"/>
    </w:pPr>
    <w:rPr>
      <w:rFonts w:ascii="Kievit-Book" w:hAnsi="Kievit-Book" w:cs="Times New Roman"/>
      <w:color w:val="645C5C"/>
      <w:sz w:val="18"/>
      <w:szCs w:val="18"/>
      <w:lang w:val="en-US" w:eastAsia="en-US"/>
    </w:rPr>
  </w:style>
  <w:style w:type="paragraph" w:customStyle="1" w:styleId="legal65pt0">
    <w:name w:val="legal65pt"/>
    <w:basedOn w:val="Normal"/>
    <w:rsid w:val="007C5210"/>
    <w:pPr>
      <w:suppressAutoHyphens w:val="0"/>
      <w:spacing w:after="80" w:line="160" w:lineRule="atLeast"/>
      <w:jc w:val="left"/>
    </w:pPr>
    <w:rPr>
      <w:rFonts w:ascii="Kievit-Book" w:hAnsi="Kievit-Book" w:cs="Arial"/>
      <w:color w:val="4A4A2F"/>
      <w:spacing w:val="-1"/>
      <w:sz w:val="13"/>
      <w:szCs w:val="13"/>
      <w:lang w:eastAsia="en-GB"/>
    </w:rPr>
  </w:style>
  <w:style w:type="paragraph" w:customStyle="1" w:styleId="London">
    <w:name w:val="London"/>
    <w:basedOn w:val="Normal"/>
    <w:rsid w:val="007C5210"/>
    <w:pPr>
      <w:pBdr>
        <w:bottom w:val="single" w:sz="4" w:space="1" w:color="000000"/>
      </w:pBdr>
      <w:spacing w:before="120" w:after="60"/>
      <w:jc w:val="left"/>
    </w:pPr>
    <w:rPr>
      <w:rFonts w:ascii="Kievit-Book" w:hAnsi="Kievit-Book" w:cs="Times New Roman"/>
      <w:sz w:val="10"/>
      <w:szCs w:val="20"/>
    </w:rPr>
  </w:style>
  <w:style w:type="paragraph" w:customStyle="1" w:styleId="Tel">
    <w:name w:val="Tel"/>
    <w:basedOn w:val="Normal"/>
    <w:rsid w:val="007C5210"/>
    <w:pPr>
      <w:spacing w:after="0" w:line="160" w:lineRule="exact"/>
      <w:jc w:val="left"/>
    </w:pPr>
    <w:rPr>
      <w:rFonts w:ascii="Kievit-Book" w:hAnsi="Kievit-Book" w:cs="Times New Roman"/>
      <w:sz w:val="13"/>
      <w:szCs w:val="20"/>
    </w:rPr>
  </w:style>
  <w:style w:type="character" w:customStyle="1" w:styleId="CharChar">
    <w:name w:val="Char Char"/>
    <w:rsid w:val="007C5210"/>
    <w:rPr>
      <w:b/>
      <w:sz w:val="24"/>
    </w:rPr>
  </w:style>
  <w:style w:type="character" w:customStyle="1" w:styleId="CharChar1">
    <w:name w:val="Char Char1"/>
    <w:rsid w:val="007C5210"/>
    <w:rPr>
      <w:rFonts w:ascii="Kievit-Book" w:eastAsia="Times New Roman" w:hAnsi="Kievit-Book" w:cs="Times New Roman"/>
      <w:b/>
      <w:bCs/>
      <w:sz w:val="26"/>
      <w:szCs w:val="26"/>
    </w:rPr>
  </w:style>
  <w:style w:type="character" w:customStyle="1" w:styleId="CharChar2">
    <w:name w:val="Char Char2"/>
    <w:rsid w:val="007C5210"/>
    <w:rPr>
      <w:rFonts w:ascii="Kievit-Medium" w:hAnsi="Kievit-Medium"/>
      <w:bCs/>
      <w:iCs/>
      <w:color w:val="053A8A"/>
      <w:szCs w:val="28"/>
    </w:rPr>
  </w:style>
  <w:style w:type="paragraph" w:customStyle="1" w:styleId="greybodytext">
    <w:name w:val="grey body text"/>
    <w:basedOn w:val="Normal"/>
    <w:rsid w:val="007C5210"/>
    <w:pPr>
      <w:suppressAutoHyphens w:val="0"/>
      <w:spacing w:after="0"/>
      <w:jc w:val="left"/>
    </w:pPr>
    <w:rPr>
      <w:rFonts w:ascii="Kievit-Medium" w:hAnsi="Kievit-Medium" w:cs="Times New Roman"/>
      <w:color w:val="857373"/>
      <w:sz w:val="18"/>
      <w:szCs w:val="22"/>
      <w:lang w:eastAsia="en-US"/>
    </w:rPr>
  </w:style>
  <w:style w:type="paragraph" w:customStyle="1" w:styleId="Endorsement">
    <w:name w:val="Endorsement"/>
    <w:basedOn w:val="Normal"/>
    <w:rsid w:val="007C5210"/>
    <w:pPr>
      <w:suppressAutoHyphens w:val="0"/>
      <w:spacing w:before="60" w:after="60"/>
      <w:jc w:val="left"/>
    </w:pPr>
    <w:rPr>
      <w:rFonts w:ascii="Optima" w:hAnsi="Optima" w:cs="Times New Roman"/>
      <w:szCs w:val="20"/>
      <w:lang w:eastAsia="en-GB"/>
    </w:rPr>
  </w:style>
  <w:style w:type="paragraph" w:customStyle="1" w:styleId="CM44">
    <w:name w:val="CM44"/>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5">
    <w:name w:val="CM5"/>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43">
    <w:name w:val="CM43"/>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10">
    <w:name w:val="CM10"/>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47">
    <w:name w:val="CM47"/>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6">
    <w:name w:val="CM6"/>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21">
    <w:name w:val="CM21"/>
    <w:basedOn w:val="Default"/>
    <w:next w:val="Default"/>
    <w:rsid w:val="007C5210"/>
    <w:pPr>
      <w:suppressAutoHyphens w:val="0"/>
      <w:autoSpaceDE w:val="0"/>
      <w:autoSpaceDN w:val="0"/>
      <w:adjustRightInd w:val="0"/>
      <w:spacing w:line="328" w:lineRule="atLeast"/>
    </w:pPr>
    <w:rPr>
      <w:rFonts w:ascii="Optima" w:eastAsia="Times New Roman" w:hAnsi="Optima" w:cs="Times New Roman"/>
      <w:color w:val="auto"/>
      <w:sz w:val="22"/>
      <w:szCs w:val="22"/>
      <w:lang w:val="en-GB" w:eastAsia="en-GB" w:bidi="ar-SA"/>
    </w:rPr>
  </w:style>
  <w:style w:type="paragraph" w:customStyle="1" w:styleId="CM14">
    <w:name w:val="CM14"/>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45">
    <w:name w:val="CM45"/>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48">
    <w:name w:val="CM48"/>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12">
    <w:name w:val="CM12"/>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49">
    <w:name w:val="CM49"/>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29">
    <w:name w:val="CM29"/>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30">
    <w:name w:val="CM30"/>
    <w:basedOn w:val="Default"/>
    <w:next w:val="Default"/>
    <w:rsid w:val="007C5210"/>
    <w:pPr>
      <w:suppressAutoHyphens w:val="0"/>
      <w:autoSpaceDE w:val="0"/>
      <w:autoSpaceDN w:val="0"/>
      <w:adjustRightInd w:val="0"/>
      <w:spacing w:line="223" w:lineRule="atLeast"/>
    </w:pPr>
    <w:rPr>
      <w:rFonts w:ascii="Optima" w:eastAsia="Times New Roman" w:hAnsi="Optima" w:cs="Times New Roman"/>
      <w:color w:val="auto"/>
      <w:sz w:val="22"/>
      <w:szCs w:val="22"/>
      <w:lang w:val="en-GB" w:eastAsia="en-GB" w:bidi="ar-SA"/>
    </w:rPr>
  </w:style>
  <w:style w:type="paragraph" w:customStyle="1" w:styleId="CM35">
    <w:name w:val="CM35"/>
    <w:basedOn w:val="Default"/>
    <w:next w:val="Default"/>
    <w:rsid w:val="007C5210"/>
    <w:pPr>
      <w:suppressAutoHyphens w:val="0"/>
      <w:autoSpaceDE w:val="0"/>
      <w:autoSpaceDN w:val="0"/>
      <w:adjustRightInd w:val="0"/>
      <w:spacing w:line="328" w:lineRule="atLeast"/>
    </w:pPr>
    <w:rPr>
      <w:rFonts w:ascii="Optima" w:eastAsia="Times New Roman" w:hAnsi="Optima" w:cs="Times New Roman"/>
      <w:color w:val="auto"/>
      <w:sz w:val="22"/>
      <w:szCs w:val="22"/>
      <w:lang w:val="en-GB" w:eastAsia="en-GB" w:bidi="ar-SA"/>
    </w:rPr>
  </w:style>
  <w:style w:type="paragraph" w:customStyle="1" w:styleId="CM50">
    <w:name w:val="CM50"/>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9">
    <w:name w:val="CM9"/>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52">
    <w:name w:val="CM52"/>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8">
    <w:name w:val="CM8"/>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39">
    <w:name w:val="CM39"/>
    <w:basedOn w:val="Default"/>
    <w:next w:val="Default"/>
    <w:rsid w:val="007C5210"/>
    <w:pPr>
      <w:suppressAutoHyphens w:val="0"/>
      <w:autoSpaceDE w:val="0"/>
      <w:autoSpaceDN w:val="0"/>
      <w:adjustRightInd w:val="0"/>
      <w:spacing w:line="226" w:lineRule="atLeast"/>
    </w:pPr>
    <w:rPr>
      <w:rFonts w:ascii="Optima" w:eastAsia="Times New Roman" w:hAnsi="Optima" w:cs="Times New Roman"/>
      <w:color w:val="auto"/>
      <w:sz w:val="22"/>
      <w:szCs w:val="22"/>
      <w:lang w:val="en-GB" w:eastAsia="en-GB" w:bidi="ar-SA"/>
    </w:rPr>
  </w:style>
  <w:style w:type="paragraph" w:customStyle="1" w:styleId="CM51">
    <w:name w:val="CM51"/>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53">
    <w:name w:val="CM53"/>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27">
    <w:name w:val="CM27"/>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paragraph" w:customStyle="1" w:styleId="CM54">
    <w:name w:val="CM54"/>
    <w:basedOn w:val="Default"/>
    <w:next w:val="Default"/>
    <w:rsid w:val="007C5210"/>
    <w:pPr>
      <w:suppressAutoHyphens w:val="0"/>
      <w:autoSpaceDE w:val="0"/>
      <w:autoSpaceDN w:val="0"/>
      <w:adjustRightInd w:val="0"/>
    </w:pPr>
    <w:rPr>
      <w:rFonts w:ascii="Optima" w:eastAsia="Times New Roman" w:hAnsi="Optima" w:cs="Times New Roman"/>
      <w:color w:val="auto"/>
      <w:sz w:val="22"/>
      <w:szCs w:val="22"/>
      <w:lang w:val="en-GB" w:eastAsia="en-GB" w:bidi="ar-SA"/>
    </w:rPr>
  </w:style>
  <w:style w:type="character" w:customStyle="1" w:styleId="pressreleaseeditorsnote3">
    <w:name w:val="pressreleaseeditorsnote3"/>
    <w:rsid w:val="007C5210"/>
    <w:rPr>
      <w:rFonts w:ascii="Verdana" w:hAnsi="Verdana" w:hint="default"/>
      <w:color w:val="000000"/>
      <w:sz w:val="14"/>
      <w:szCs w:val="14"/>
    </w:rPr>
  </w:style>
  <w:style w:type="character" w:customStyle="1" w:styleId="EmailStyle37">
    <w:name w:val="EmailStyle37"/>
    <w:semiHidden/>
    <w:rsid w:val="007C5210"/>
    <w:rPr>
      <w:rFonts w:ascii="Arial" w:hAnsi="Arial" w:cs="Arial"/>
      <w:color w:val="000080"/>
      <w:sz w:val="20"/>
      <w:szCs w:val="20"/>
    </w:rPr>
  </w:style>
  <w:style w:type="paragraph" w:customStyle="1" w:styleId="NormalWeb0">
    <w:name w:val="Normal(Web)"/>
    <w:basedOn w:val="Normal"/>
    <w:rsid w:val="007C5210"/>
    <w:pPr>
      <w:widowControl w:val="0"/>
      <w:suppressAutoHyphens w:val="0"/>
      <w:autoSpaceDE w:val="0"/>
      <w:autoSpaceDN w:val="0"/>
      <w:adjustRightInd w:val="0"/>
      <w:spacing w:before="100" w:beforeAutospacing="1" w:after="100" w:afterAutospacing="1"/>
      <w:jc w:val="left"/>
    </w:pPr>
    <w:rPr>
      <w:rFonts w:ascii="Times New Roman" w:hAnsi="Times New Roman" w:cs="Times New Roman"/>
      <w:color w:val="000000"/>
      <w:szCs w:val="22"/>
      <w:lang w:val="en-US" w:eastAsia="en-US"/>
    </w:rPr>
  </w:style>
  <w:style w:type="character" w:customStyle="1" w:styleId="DeltaViewComment">
    <w:name w:val="DeltaView Comment"/>
    <w:rsid w:val="007C5210"/>
    <w:rPr>
      <w:color w:val="000000"/>
      <w:spacing w:val="0"/>
    </w:rPr>
  </w:style>
  <w:style w:type="character" w:customStyle="1" w:styleId="DeltaViewInsertedComment">
    <w:name w:val="DeltaView Inserted Comment"/>
    <w:rsid w:val="007C5210"/>
    <w:rPr>
      <w:color w:val="0000FF"/>
      <w:spacing w:val="0"/>
      <w:u w:val="double"/>
    </w:rPr>
  </w:style>
  <w:style w:type="character" w:customStyle="1" w:styleId="DeltaViewDeletedComment">
    <w:name w:val="DeltaView Deleted Comment"/>
    <w:rsid w:val="007C5210"/>
    <w:rPr>
      <w:strike/>
      <w:color w:val="FF0000"/>
      <w:spacing w:val="0"/>
    </w:rPr>
  </w:style>
  <w:style w:type="paragraph" w:customStyle="1" w:styleId="Noparagraphstyle">
    <w:name w:val="[No paragraph style]"/>
    <w:rsid w:val="007C5210"/>
    <w:pPr>
      <w:autoSpaceDE w:val="0"/>
      <w:autoSpaceDN w:val="0"/>
      <w:adjustRightInd w:val="0"/>
      <w:spacing w:line="288" w:lineRule="auto"/>
      <w:textAlignment w:val="center"/>
    </w:pPr>
    <w:rPr>
      <w:color w:val="000000"/>
      <w:sz w:val="22"/>
      <w:szCs w:val="22"/>
      <w:lang w:eastAsia="en-US"/>
    </w:rPr>
  </w:style>
  <w:style w:type="character" w:customStyle="1" w:styleId="bold1">
    <w:name w:val="bold1"/>
    <w:rsid w:val="007C5210"/>
    <w:rPr>
      <w:b/>
      <w:bCs/>
    </w:rPr>
  </w:style>
  <w:style w:type="paragraph" w:customStyle="1" w:styleId="ChartisHeadingI">
    <w:name w:val="Chartis Heading I"/>
    <w:basedOn w:val="Normal"/>
    <w:rsid w:val="007C5210"/>
    <w:pPr>
      <w:widowControl w:val="0"/>
      <w:numPr>
        <w:numId w:val="34"/>
      </w:numPr>
      <w:tabs>
        <w:tab w:val="clear" w:pos="720"/>
        <w:tab w:val="left" w:pos="360"/>
        <w:tab w:val="left" w:pos="1080"/>
        <w:tab w:val="left" w:pos="1440"/>
        <w:tab w:val="left" w:pos="1800"/>
        <w:tab w:val="left" w:pos="2160"/>
        <w:tab w:val="left" w:pos="2520"/>
        <w:tab w:val="left" w:pos="2880"/>
      </w:tabs>
      <w:suppressAutoHyphens w:val="0"/>
      <w:spacing w:before="120" w:after="0"/>
      <w:ind w:left="0" w:firstLine="0"/>
      <w:outlineLvl w:val="0"/>
    </w:pPr>
    <w:rPr>
      <w:rFonts w:ascii="Univers ATT" w:hAnsi="Univers ATT" w:cs="Times New Roman"/>
      <w:i/>
      <w:snapToGrid w:val="0"/>
      <w:sz w:val="28"/>
      <w:szCs w:val="20"/>
      <w:lang w:val="en-US" w:eastAsia="en-US"/>
    </w:rPr>
  </w:style>
  <w:style w:type="paragraph" w:customStyle="1" w:styleId="ChartisHeading2">
    <w:name w:val="Chartis Heading 2"/>
    <w:basedOn w:val="Normal"/>
    <w:rsid w:val="007C5210"/>
    <w:pPr>
      <w:widowControl w:val="0"/>
      <w:numPr>
        <w:ilvl w:val="1"/>
        <w:numId w:val="34"/>
      </w:numPr>
      <w:tabs>
        <w:tab w:val="clear" w:pos="360"/>
        <w:tab w:val="left" w:pos="1080"/>
        <w:tab w:val="left" w:pos="1440"/>
        <w:tab w:val="left" w:pos="1800"/>
        <w:tab w:val="left" w:pos="2160"/>
        <w:tab w:val="left" w:pos="2520"/>
        <w:tab w:val="left" w:pos="2880"/>
      </w:tabs>
      <w:suppressAutoHyphens w:val="0"/>
      <w:spacing w:before="80" w:after="0"/>
      <w:ind w:left="0" w:firstLine="0"/>
      <w:outlineLvl w:val="1"/>
    </w:pPr>
    <w:rPr>
      <w:rFonts w:ascii="Univers ATT Bold" w:hAnsi="Univers ATT Bold" w:cs="Times New Roman"/>
      <w:b/>
      <w:snapToGrid w:val="0"/>
      <w:color w:val="000000"/>
      <w:szCs w:val="20"/>
      <w:lang w:val="en-US" w:eastAsia="en-US"/>
    </w:rPr>
  </w:style>
  <w:style w:type="paragraph" w:customStyle="1" w:styleId="ChartisHeading3">
    <w:name w:val="Chartis Heading 3"/>
    <w:basedOn w:val="Normal"/>
    <w:rsid w:val="007C5210"/>
    <w:pPr>
      <w:widowControl w:val="0"/>
      <w:numPr>
        <w:ilvl w:val="2"/>
        <w:numId w:val="34"/>
      </w:numPr>
      <w:tabs>
        <w:tab w:val="clear" w:pos="720"/>
        <w:tab w:val="left" w:pos="1080"/>
        <w:tab w:val="left" w:pos="1440"/>
        <w:tab w:val="left" w:pos="1800"/>
        <w:tab w:val="left" w:pos="2160"/>
        <w:tab w:val="left" w:pos="2520"/>
        <w:tab w:val="left" w:pos="2880"/>
      </w:tabs>
      <w:suppressAutoHyphens w:val="0"/>
      <w:spacing w:before="120" w:after="0"/>
      <w:ind w:left="0" w:firstLine="0"/>
      <w:outlineLvl w:val="2"/>
    </w:pPr>
    <w:rPr>
      <w:rFonts w:ascii="Univers ATT" w:hAnsi="Univers ATT" w:cs="Times New Roman"/>
      <w:i/>
      <w:snapToGrid w:val="0"/>
      <w:szCs w:val="20"/>
      <w:lang w:val="en-US" w:eastAsia="en-US"/>
    </w:rPr>
  </w:style>
  <w:style w:type="paragraph" w:customStyle="1" w:styleId="h2bodytext0">
    <w:name w:val="h2bodytext"/>
    <w:basedOn w:val="Normal"/>
    <w:rsid w:val="007C5210"/>
    <w:pPr>
      <w:suppressAutoHyphens w:val="0"/>
      <w:spacing w:line="260" w:lineRule="atLeast"/>
      <w:ind w:left="567"/>
      <w:jc w:val="left"/>
    </w:pPr>
    <w:rPr>
      <w:rFonts w:ascii="Arial" w:hAnsi="Arial" w:cs="Arial"/>
      <w:sz w:val="20"/>
      <w:szCs w:val="20"/>
      <w:lang w:eastAsia="en-GB"/>
    </w:rPr>
  </w:style>
  <w:style w:type="paragraph" w:customStyle="1" w:styleId="NormalA">
    <w:name w:val="NormalA"/>
    <w:basedOn w:val="Normal"/>
    <w:rsid w:val="007C5210"/>
    <w:pPr>
      <w:suppressAutoHyphens w:val="0"/>
      <w:spacing w:after="0" w:line="240" w:lineRule="exact"/>
    </w:pPr>
    <w:rPr>
      <w:rFonts w:ascii="Arial" w:hAnsi="Arial" w:cs="Times New Roman"/>
      <w:sz w:val="20"/>
      <w:szCs w:val="20"/>
      <w:lang w:val="en-US" w:eastAsia="en-US"/>
    </w:rPr>
  </w:style>
  <w:style w:type="paragraph" w:customStyle="1" w:styleId="msonormal0">
    <w:name w:val="msonormal"/>
    <w:basedOn w:val="Normal"/>
    <w:rsid w:val="007C5210"/>
    <w:pPr>
      <w:suppressAutoHyphens w:val="0"/>
      <w:spacing w:before="100" w:beforeAutospacing="1" w:after="100" w:afterAutospacing="1"/>
      <w:jc w:val="left"/>
    </w:pPr>
    <w:rPr>
      <w:rFonts w:ascii="Times New Roman" w:hAnsi="Times New Roman" w:cs="Times New Roman"/>
      <w:szCs w:val="22"/>
      <w:lang w:val="el-GR" w:eastAsia="el-GR"/>
    </w:rPr>
  </w:style>
  <w:style w:type="paragraph" w:styleId="Caption">
    <w:name w:val="caption"/>
    <w:basedOn w:val="Normal"/>
    <w:next w:val="Normal"/>
    <w:uiPriority w:val="35"/>
    <w:semiHidden/>
    <w:unhideWhenUsed/>
    <w:qFormat/>
    <w:rsid w:val="007C5210"/>
    <w:pPr>
      <w:suppressAutoHyphens w:val="0"/>
      <w:spacing w:after="160"/>
      <w:jc w:val="left"/>
    </w:pPr>
    <w:rPr>
      <w:rFonts w:ascii="Aptos" w:hAnsi="Aptos" w:cs="Times New Roman"/>
      <w:b/>
      <w:bCs/>
      <w:smallCaps/>
      <w:color w:val="0E2841"/>
      <w:szCs w:val="22"/>
      <w:lang w:eastAsia="en-US"/>
    </w:rPr>
  </w:style>
  <w:style w:type="character" w:customStyle="1" w:styleId="BodyTextIndent3Char1">
    <w:name w:val="Body Text Indent 3 Char1"/>
    <w:aliases w:val="bti3 Char1"/>
    <w:uiPriority w:val="99"/>
    <w:semiHidden/>
    <w:rsid w:val="007C5210"/>
    <w:rPr>
      <w:rFonts w:ascii="Tahoma" w:hAnsi="Tahoma"/>
      <w:sz w:val="16"/>
      <w:szCs w:val="16"/>
      <w:lang w:val="en-GB" w:eastAsia="en-US"/>
    </w:rPr>
  </w:style>
  <w:style w:type="paragraph" w:customStyle="1" w:styleId="WordhangIndent1">
    <w:name w:val="Wordhang Indent 1"/>
    <w:basedOn w:val="Normal"/>
    <w:uiPriority w:val="99"/>
    <w:rsid w:val="007C5210"/>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val="0"/>
      <w:spacing w:after="0" w:line="230" w:lineRule="exact"/>
      <w:ind w:left="720" w:hanging="720"/>
    </w:pPr>
    <w:rPr>
      <w:rFonts w:ascii="Times New Roman" w:hAnsi="Times New Roman" w:cs="Times New Roman"/>
      <w:szCs w:val="22"/>
      <w:lang w:eastAsia="en-GB"/>
    </w:rPr>
  </w:style>
  <w:style w:type="paragraph" w:customStyle="1" w:styleId="WordhangIndent2">
    <w:name w:val="Wordhang Indent 2"/>
    <w:basedOn w:val="Normal"/>
    <w:uiPriority w:val="99"/>
    <w:rsid w:val="007C5210"/>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val="0"/>
      <w:spacing w:after="0" w:line="230" w:lineRule="exact"/>
      <w:ind w:left="1440" w:hanging="1440"/>
    </w:pPr>
    <w:rPr>
      <w:rFonts w:ascii="Times New Roman" w:hAnsi="Times New Roman" w:cs="Times New Roman"/>
      <w:szCs w:val="22"/>
      <w:lang w:eastAsia="en-GB"/>
    </w:rPr>
  </w:style>
  <w:style w:type="paragraph" w:customStyle="1" w:styleId="WordhangIndent3">
    <w:name w:val="Wordhang Indent 3"/>
    <w:basedOn w:val="Normal"/>
    <w:uiPriority w:val="99"/>
    <w:rsid w:val="007C5210"/>
    <w:pPr>
      <w:tabs>
        <w:tab w:val="left" w:pos="1440"/>
        <w:tab w:val="left" w:pos="2160"/>
        <w:tab w:val="left" w:pos="2880"/>
        <w:tab w:val="left" w:pos="3600"/>
        <w:tab w:val="left" w:pos="4320"/>
        <w:tab w:val="left" w:pos="5040"/>
        <w:tab w:val="left" w:pos="5760"/>
        <w:tab w:val="left" w:pos="6480"/>
        <w:tab w:val="left" w:pos="7200"/>
        <w:tab w:val="left" w:pos="7920"/>
      </w:tabs>
      <w:suppressAutoHyphens w:val="0"/>
      <w:spacing w:after="0" w:line="230" w:lineRule="exact"/>
      <w:ind w:left="2160" w:hanging="2160"/>
    </w:pPr>
    <w:rPr>
      <w:rFonts w:ascii="Times New Roman" w:hAnsi="Times New Roman" w:cs="Times New Roman"/>
      <w:szCs w:val="22"/>
      <w:lang w:eastAsia="en-GB"/>
    </w:rPr>
  </w:style>
  <w:style w:type="paragraph" w:customStyle="1" w:styleId="WordhangIndent4">
    <w:name w:val="Wordhang Indent 4"/>
    <w:basedOn w:val="Normal"/>
    <w:uiPriority w:val="99"/>
    <w:rsid w:val="007C5210"/>
    <w:pPr>
      <w:keepLines/>
      <w:tabs>
        <w:tab w:val="left" w:pos="720"/>
        <w:tab w:val="left" w:pos="1440"/>
        <w:tab w:val="left" w:pos="2160"/>
        <w:tab w:val="left" w:pos="2880"/>
      </w:tabs>
      <w:suppressAutoHyphens w:val="0"/>
      <w:spacing w:after="0" w:line="230" w:lineRule="exact"/>
      <w:ind w:left="2880" w:hanging="2880"/>
    </w:pPr>
    <w:rPr>
      <w:rFonts w:ascii="Times New Roman" w:hAnsi="Times New Roman" w:cs="Times New Roman"/>
      <w:color w:val="000000"/>
      <w:szCs w:val="22"/>
      <w:lang w:eastAsia="en-GB"/>
    </w:rPr>
  </w:style>
  <w:style w:type="paragraph" w:customStyle="1" w:styleId="SlipText0">
    <w:name w:val="Slip Text"/>
    <w:basedOn w:val="Normal"/>
    <w:rsid w:val="007C5210"/>
    <w:pPr>
      <w:suppressAutoHyphens w:val="0"/>
      <w:spacing w:after="0"/>
    </w:pPr>
    <w:rPr>
      <w:rFonts w:ascii="Times New Roman" w:hAnsi="Times New Roman" w:cs="Times New Roman"/>
      <w:szCs w:val="20"/>
      <w:lang w:val="en-US" w:eastAsia="en-US"/>
    </w:rPr>
  </w:style>
  <w:style w:type="paragraph" w:customStyle="1" w:styleId="FrontPanelText">
    <w:name w:val="Front Panel Text"/>
    <w:basedOn w:val="Heading7"/>
    <w:rsid w:val="007C5210"/>
    <w:pPr>
      <w:tabs>
        <w:tab w:val="clear" w:pos="1530"/>
      </w:tabs>
      <w:spacing w:after="0"/>
      <w:ind w:left="0" w:firstLine="0"/>
      <w:jc w:val="left"/>
    </w:pPr>
    <w:rPr>
      <w:rFonts w:ascii="Times New Roman" w:hAnsi="Times New Roman"/>
      <w:b w:val="0"/>
      <w:sz w:val="20"/>
      <w:szCs w:val="20"/>
      <w:lang w:val="en-US"/>
    </w:rPr>
  </w:style>
  <w:style w:type="paragraph" w:customStyle="1" w:styleId="Policyno">
    <w:name w:val="Policy no."/>
    <w:basedOn w:val="Normal"/>
    <w:rsid w:val="007C5210"/>
    <w:pPr>
      <w:suppressAutoHyphens w:val="0"/>
      <w:spacing w:after="0" w:line="260" w:lineRule="atLeast"/>
      <w:jc w:val="left"/>
    </w:pPr>
    <w:rPr>
      <w:rFonts w:ascii="Arial" w:hAnsi="Arial" w:cs="Times New Roman"/>
      <w:szCs w:val="22"/>
      <w:lang w:eastAsia="en-US"/>
    </w:rPr>
  </w:style>
  <w:style w:type="character" w:customStyle="1" w:styleId="RFIBHeadingChar">
    <w:name w:val="RFIB Heading Char"/>
    <w:link w:val="RFIBHeading"/>
    <w:locked/>
    <w:rsid w:val="007C5210"/>
    <w:rPr>
      <w:rFonts w:ascii="Arial Bold" w:hAnsi="Arial Bold"/>
      <w:b/>
    </w:rPr>
  </w:style>
  <w:style w:type="paragraph" w:customStyle="1" w:styleId="RFIBHeading">
    <w:name w:val="RFIB Heading"/>
    <w:basedOn w:val="Normal"/>
    <w:link w:val="RFIBHeadingChar"/>
    <w:rsid w:val="007C5210"/>
    <w:pPr>
      <w:suppressAutoHyphens w:val="0"/>
      <w:spacing w:before="260" w:line="260" w:lineRule="atLeast"/>
      <w:jc w:val="left"/>
    </w:pPr>
    <w:rPr>
      <w:rFonts w:ascii="Arial Bold" w:hAnsi="Arial Bold" w:cs="Times New Roman"/>
      <w:b/>
      <w:sz w:val="20"/>
      <w:szCs w:val="20"/>
      <w:lang w:val="en-US" w:eastAsia="en-US"/>
    </w:rPr>
  </w:style>
  <w:style w:type="character" w:customStyle="1" w:styleId="RFIBHeadingRedChar">
    <w:name w:val="RFIB Heading (Red) Char"/>
    <w:link w:val="RFIBHeadingRed"/>
    <w:locked/>
    <w:rsid w:val="007C5210"/>
  </w:style>
  <w:style w:type="paragraph" w:customStyle="1" w:styleId="RFIBHeadingRed">
    <w:name w:val="RFIB Heading (Red)"/>
    <w:basedOn w:val="RFIBHeading"/>
    <w:link w:val="RFIBHeadingRedChar"/>
    <w:rsid w:val="007C5210"/>
    <w:rPr>
      <w:rFonts w:ascii="Times New Roman" w:hAnsi="Times New Roman"/>
      <w:b w:val="0"/>
    </w:rPr>
  </w:style>
  <w:style w:type="paragraph" w:customStyle="1" w:styleId="RFIBHeading2">
    <w:name w:val="RFIB Heading 2"/>
    <w:basedOn w:val="Normal"/>
    <w:rsid w:val="007C5210"/>
    <w:pPr>
      <w:suppressAutoHyphens w:val="0"/>
      <w:spacing w:after="0" w:line="260" w:lineRule="atLeast"/>
      <w:jc w:val="left"/>
    </w:pPr>
    <w:rPr>
      <w:rFonts w:ascii="Arial Bold" w:hAnsi="Arial Bold" w:cs="Times New Roman"/>
      <w:b/>
      <w:sz w:val="36"/>
      <w:szCs w:val="22"/>
      <w:lang w:eastAsia="en-US"/>
    </w:rPr>
  </w:style>
  <w:style w:type="paragraph" w:customStyle="1" w:styleId="SlipTextArial10">
    <w:name w:val="Slip Text Arial 10"/>
    <w:basedOn w:val="SlipText0"/>
    <w:rsid w:val="007C5210"/>
    <w:pPr>
      <w:spacing w:line="260" w:lineRule="atLeast"/>
    </w:pPr>
    <w:rPr>
      <w:rFonts w:ascii="Arial" w:hAnsi="Arial" w:cs="Arial"/>
      <w:bCs/>
      <w:sz w:val="20"/>
      <w:szCs w:val="24"/>
      <w:lang w:val="en-GB"/>
    </w:rPr>
  </w:style>
  <w:style w:type="paragraph" w:customStyle="1" w:styleId="ACGBody1">
    <w:name w:val="ACG Body 1"/>
    <w:basedOn w:val="Normal"/>
    <w:rsid w:val="007C5210"/>
    <w:pPr>
      <w:suppressAutoHyphens w:val="0"/>
      <w:spacing w:after="200"/>
      <w:ind w:left="720"/>
    </w:pPr>
    <w:rPr>
      <w:rFonts w:ascii="Arial" w:hAnsi="Arial" w:cs="Times New Roman"/>
      <w:kern w:val="22"/>
      <w:sz w:val="18"/>
      <w:szCs w:val="20"/>
      <w:lang w:val="en-US" w:eastAsia="en-US"/>
    </w:rPr>
  </w:style>
  <w:style w:type="paragraph" w:customStyle="1" w:styleId="ACG1">
    <w:name w:val="ACG 1"/>
    <w:basedOn w:val="Normal"/>
    <w:rsid w:val="007C5210"/>
    <w:pPr>
      <w:keepNext/>
      <w:widowControl w:val="0"/>
      <w:numPr>
        <w:numId w:val="35"/>
      </w:numPr>
      <w:pBdr>
        <w:bottom w:val="single" w:sz="4" w:space="1" w:color="auto"/>
      </w:pBdr>
      <w:tabs>
        <w:tab w:val="left" w:pos="720"/>
      </w:tabs>
      <w:suppressAutoHyphens w:val="0"/>
      <w:spacing w:before="100" w:after="200"/>
      <w:ind w:left="0" w:firstLine="0"/>
    </w:pPr>
    <w:rPr>
      <w:rFonts w:ascii="Futura AIG" w:hAnsi="Futura AIG" w:cs="Arial"/>
      <w:b/>
      <w:bCs/>
      <w:sz w:val="36"/>
      <w:szCs w:val="36"/>
      <w:lang w:val="en-US" w:eastAsia="en-US"/>
    </w:rPr>
  </w:style>
  <w:style w:type="paragraph" w:customStyle="1" w:styleId="ACG3">
    <w:name w:val="ACG 3"/>
    <w:basedOn w:val="Normal"/>
    <w:rsid w:val="007C5210"/>
    <w:pPr>
      <w:numPr>
        <w:ilvl w:val="2"/>
        <w:numId w:val="35"/>
      </w:numPr>
      <w:tabs>
        <w:tab w:val="clear" w:pos="1077"/>
      </w:tabs>
      <w:suppressAutoHyphens w:val="0"/>
      <w:autoSpaceDE w:val="0"/>
      <w:autoSpaceDN w:val="0"/>
      <w:adjustRightInd w:val="0"/>
      <w:spacing w:after="200"/>
      <w:ind w:left="0" w:firstLine="0"/>
    </w:pPr>
    <w:rPr>
      <w:rFonts w:ascii="Arial" w:hAnsi="Arial" w:cs="Arial"/>
      <w:sz w:val="18"/>
      <w:szCs w:val="18"/>
      <w:lang w:val="en-US" w:eastAsia="en-US"/>
    </w:rPr>
  </w:style>
  <w:style w:type="paragraph" w:customStyle="1" w:styleId="ACG2">
    <w:name w:val="ACG 2"/>
    <w:basedOn w:val="Normal"/>
    <w:next w:val="ACGBody1"/>
    <w:rsid w:val="007C5210"/>
    <w:pPr>
      <w:keepNext/>
      <w:numPr>
        <w:ilvl w:val="1"/>
        <w:numId w:val="35"/>
      </w:numPr>
      <w:tabs>
        <w:tab w:val="clear" w:pos="720"/>
      </w:tabs>
      <w:suppressAutoHyphens w:val="0"/>
      <w:autoSpaceDE w:val="0"/>
      <w:autoSpaceDN w:val="0"/>
      <w:adjustRightInd w:val="0"/>
      <w:spacing w:after="200"/>
      <w:ind w:left="0" w:firstLine="0"/>
    </w:pPr>
    <w:rPr>
      <w:rFonts w:ascii="Arial" w:hAnsi="Arial" w:cs="Arial"/>
      <w:b/>
      <w:bCs/>
      <w:iCs/>
      <w:szCs w:val="19"/>
      <w:lang w:val="en-US" w:eastAsia="en-US"/>
    </w:rPr>
  </w:style>
  <w:style w:type="paragraph" w:customStyle="1" w:styleId="ACG4">
    <w:name w:val="ACG 4"/>
    <w:basedOn w:val="ACG3"/>
    <w:rsid w:val="007C5210"/>
    <w:pPr>
      <w:numPr>
        <w:ilvl w:val="3"/>
      </w:numPr>
      <w:tabs>
        <w:tab w:val="clear" w:pos="1440"/>
      </w:tabs>
      <w:ind w:left="0" w:firstLine="0"/>
    </w:pPr>
  </w:style>
  <w:style w:type="paragraph" w:customStyle="1" w:styleId="ACG5">
    <w:name w:val="ACG 5"/>
    <w:basedOn w:val="ACG4"/>
    <w:rsid w:val="007C5210"/>
    <w:pPr>
      <w:numPr>
        <w:ilvl w:val="4"/>
      </w:numPr>
      <w:ind w:left="0" w:firstLine="0"/>
    </w:pPr>
  </w:style>
  <w:style w:type="character" w:customStyle="1" w:styleId="Tabtolevel2Char">
    <w:name w:val="Tab to level 2 Char"/>
    <w:link w:val="Tabtolevel2"/>
    <w:locked/>
    <w:rsid w:val="007C5210"/>
    <w:rPr>
      <w:rFonts w:ascii="Arial" w:eastAsia="Calibri" w:hAnsi="Arial" w:cs="Arial"/>
    </w:rPr>
  </w:style>
  <w:style w:type="paragraph" w:customStyle="1" w:styleId="Tabtolevel2">
    <w:name w:val="Tab to level 2"/>
    <w:basedOn w:val="Normal"/>
    <w:link w:val="Tabtolevel2Char"/>
    <w:rsid w:val="007C5210"/>
    <w:pPr>
      <w:keepLines/>
      <w:suppressAutoHyphens w:val="0"/>
      <w:spacing w:after="200" w:line="276" w:lineRule="auto"/>
      <w:ind w:left="1418"/>
    </w:pPr>
    <w:rPr>
      <w:rFonts w:ascii="Arial" w:eastAsia="Calibri" w:hAnsi="Arial" w:cs="Arial"/>
      <w:sz w:val="20"/>
      <w:szCs w:val="20"/>
      <w:lang w:val="en-US" w:eastAsia="en-US"/>
    </w:rPr>
  </w:style>
  <w:style w:type="paragraph" w:customStyle="1" w:styleId="CatlinNumberLevel1">
    <w:name w:val="Catlin Number Level 1"/>
    <w:basedOn w:val="Normal"/>
    <w:rsid w:val="007C5210"/>
    <w:pPr>
      <w:numPr>
        <w:numId w:val="36"/>
      </w:numPr>
      <w:suppressAutoHyphens w:val="0"/>
      <w:spacing w:after="200" w:line="276" w:lineRule="auto"/>
      <w:ind w:left="0" w:firstLine="0"/>
      <w:jc w:val="left"/>
    </w:pPr>
    <w:rPr>
      <w:rFonts w:ascii="Arial" w:eastAsia="Calibri" w:hAnsi="Arial" w:cs="Arial"/>
      <w:sz w:val="20"/>
      <w:szCs w:val="20"/>
      <w:lang w:eastAsia="en-US"/>
    </w:rPr>
  </w:style>
  <w:style w:type="paragraph" w:customStyle="1" w:styleId="CatlinNumberLevel2">
    <w:name w:val="Catlin Number Level 2"/>
    <w:basedOn w:val="Normal"/>
    <w:rsid w:val="007C5210"/>
    <w:pPr>
      <w:numPr>
        <w:ilvl w:val="1"/>
        <w:numId w:val="36"/>
      </w:numPr>
      <w:suppressAutoHyphens w:val="0"/>
      <w:spacing w:after="200" w:line="276" w:lineRule="auto"/>
      <w:ind w:left="0" w:firstLine="0"/>
      <w:jc w:val="left"/>
    </w:pPr>
    <w:rPr>
      <w:rFonts w:ascii="Arial" w:eastAsia="Calibri" w:hAnsi="Arial" w:cs="Arial"/>
      <w:sz w:val="20"/>
      <w:szCs w:val="20"/>
      <w:lang w:eastAsia="en-US"/>
    </w:rPr>
  </w:style>
  <w:style w:type="paragraph" w:customStyle="1" w:styleId="CatlinNumberLevel3">
    <w:name w:val="Catlin Number Level 3"/>
    <w:basedOn w:val="Normal"/>
    <w:rsid w:val="007C5210"/>
    <w:pPr>
      <w:numPr>
        <w:ilvl w:val="2"/>
        <w:numId w:val="36"/>
      </w:numPr>
      <w:suppressAutoHyphens w:val="0"/>
      <w:spacing w:after="200" w:line="276" w:lineRule="auto"/>
      <w:ind w:left="0" w:firstLine="0"/>
      <w:jc w:val="left"/>
    </w:pPr>
    <w:rPr>
      <w:rFonts w:ascii="Arial" w:eastAsia="Calibri" w:hAnsi="Arial" w:cs="Arial"/>
      <w:sz w:val="20"/>
      <w:szCs w:val="20"/>
      <w:lang w:eastAsia="en-US"/>
    </w:rPr>
  </w:style>
  <w:style w:type="character" w:customStyle="1" w:styleId="CatlinNumberLevel4Char">
    <w:name w:val="Catlin Number Level 4 Char"/>
    <w:link w:val="CatlinNumberLevel4"/>
    <w:locked/>
    <w:rsid w:val="007C5210"/>
    <w:rPr>
      <w:rFonts w:ascii="Arial" w:hAnsi="Arial" w:cs="Arial"/>
    </w:rPr>
  </w:style>
  <w:style w:type="paragraph" w:customStyle="1" w:styleId="CatlinNumberLevel4">
    <w:name w:val="Catlin Number Level 4"/>
    <w:basedOn w:val="Normal"/>
    <w:link w:val="CatlinNumberLevel4Char"/>
    <w:rsid w:val="007C5210"/>
    <w:pPr>
      <w:numPr>
        <w:ilvl w:val="3"/>
        <w:numId w:val="36"/>
      </w:numPr>
      <w:tabs>
        <w:tab w:val="left" w:pos="2268"/>
      </w:tabs>
      <w:suppressAutoHyphens w:val="0"/>
      <w:spacing w:after="200" w:line="276" w:lineRule="auto"/>
      <w:ind w:left="0" w:firstLine="0"/>
      <w:jc w:val="left"/>
    </w:pPr>
    <w:rPr>
      <w:rFonts w:ascii="Arial" w:hAnsi="Arial" w:cs="Arial"/>
      <w:sz w:val="20"/>
      <w:szCs w:val="20"/>
      <w:lang w:val="en-US" w:eastAsia="en-US"/>
    </w:rPr>
  </w:style>
  <w:style w:type="character" w:customStyle="1" w:styleId="Pattnis">
    <w:name w:val="Pattnis"/>
    <w:semiHidden/>
    <w:rsid w:val="007C5210"/>
    <w:rPr>
      <w:rFonts w:ascii="Arial" w:hAnsi="Arial" w:cs="Arial" w:hint="default"/>
      <w:color w:val="auto"/>
      <w:sz w:val="20"/>
      <w:szCs w:val="20"/>
    </w:rPr>
  </w:style>
  <w:style w:type="character" w:customStyle="1" w:styleId="EZERField">
    <w:name w:val="EZER Field"/>
    <w:rsid w:val="007C5210"/>
    <w:rPr>
      <w:color w:val="FF0000"/>
      <w:sz w:val="24"/>
    </w:rPr>
  </w:style>
  <w:style w:type="character" w:customStyle="1" w:styleId="wordsection1Char">
    <w:name w:val="wordsection1 Char"/>
    <w:link w:val="wordsection1"/>
    <w:uiPriority w:val="99"/>
    <w:locked/>
    <w:rsid w:val="007C5210"/>
    <w:rPr>
      <w:rFonts w:cs="Calibri"/>
    </w:rPr>
  </w:style>
  <w:style w:type="paragraph" w:customStyle="1" w:styleId="wordsection1">
    <w:name w:val="wordsection1"/>
    <w:basedOn w:val="Normal"/>
    <w:link w:val="wordsection1Char"/>
    <w:uiPriority w:val="99"/>
    <w:rsid w:val="007C5210"/>
    <w:pPr>
      <w:suppressAutoHyphens w:val="0"/>
      <w:spacing w:before="100" w:beforeAutospacing="1" w:after="100" w:afterAutospacing="1"/>
      <w:jc w:val="left"/>
    </w:pPr>
    <w:rPr>
      <w:rFonts w:ascii="Times New Roman" w:hAnsi="Times New Roman"/>
      <w:sz w:val="20"/>
      <w:szCs w:val="20"/>
      <w:lang w:val="en-US" w:eastAsia="en-US"/>
    </w:rPr>
  </w:style>
  <w:style w:type="character" w:customStyle="1" w:styleId="A10">
    <w:name w:val="A1"/>
    <w:uiPriority w:val="99"/>
    <w:rsid w:val="007C5210"/>
    <w:rPr>
      <w:rFonts w:cs="Gill Sans Hel-Light"/>
      <w:color w:val="000000"/>
      <w:sz w:val="17"/>
      <w:szCs w:val="17"/>
    </w:rPr>
  </w:style>
  <w:style w:type="numbering" w:customStyle="1" w:styleId="NoList21">
    <w:name w:val="No List21"/>
    <w:next w:val="NoList"/>
    <w:semiHidden/>
    <w:rsid w:val="007C5210"/>
  </w:style>
  <w:style w:type="character" w:customStyle="1" w:styleId="AIG">
    <w:name w:val="AIG"/>
    <w:semiHidden/>
    <w:rsid w:val="007C5210"/>
    <w:rPr>
      <w:rFonts w:ascii="Arial" w:hAnsi="Arial" w:cs="Arial"/>
      <w:color w:val="000080"/>
      <w:sz w:val="20"/>
      <w:szCs w:val="20"/>
    </w:rPr>
  </w:style>
  <w:style w:type="table" w:customStyle="1" w:styleId="TableGrid11">
    <w:name w:val="Table Grid11"/>
    <w:basedOn w:val="TableNormal"/>
    <w:next w:val="TableGrid"/>
    <w:uiPriority w:val="59"/>
    <w:rsid w:val="007C5210"/>
    <w:rPr>
      <w:lang w:val="el-GR" w:eastAsia="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GBody3">
    <w:name w:val="ACG Body 3"/>
    <w:basedOn w:val="Normal"/>
    <w:rsid w:val="007C5210"/>
    <w:pPr>
      <w:suppressAutoHyphens w:val="0"/>
      <w:spacing w:after="200"/>
      <w:ind w:left="1440"/>
    </w:pPr>
    <w:rPr>
      <w:rFonts w:ascii="Arial" w:hAnsi="Arial" w:cs="Times New Roman"/>
      <w:w w:val="0"/>
      <w:kern w:val="22"/>
      <w:sz w:val="18"/>
      <w:szCs w:val="20"/>
      <w:lang w:val="en-US" w:eastAsia="en-US"/>
    </w:rPr>
  </w:style>
  <w:style w:type="paragraph" w:customStyle="1" w:styleId="ACGBody2">
    <w:name w:val="ACG Body 2"/>
    <w:basedOn w:val="Normal"/>
    <w:rsid w:val="007C5210"/>
    <w:pPr>
      <w:suppressAutoHyphens w:val="0"/>
      <w:spacing w:after="200"/>
      <w:ind w:left="1077"/>
    </w:pPr>
    <w:rPr>
      <w:rFonts w:ascii="Arial" w:hAnsi="Arial" w:cs="Times New Roman"/>
      <w:kern w:val="22"/>
      <w:sz w:val="18"/>
      <w:szCs w:val="20"/>
      <w:lang w:val="en-US" w:eastAsia="en-US"/>
    </w:rPr>
  </w:style>
  <w:style w:type="table" w:customStyle="1" w:styleId="TableGrid111">
    <w:name w:val="Table Grid111"/>
    <w:basedOn w:val="TableNormal"/>
    <w:next w:val="TableGrid"/>
    <w:uiPriority w:val="59"/>
    <w:rsid w:val="007C5210"/>
    <w:rPr>
      <w:rFonts w:ascii="Calibri" w:eastAsia="Calibri" w:hAnsi="Calibri"/>
      <w:sz w:val="22"/>
      <w:szCs w:val="22"/>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lin10ptbodytextnonumbering">
    <w:name w:val="Catlin 10pt body text (no numbering)"/>
    <w:basedOn w:val="Normal"/>
    <w:link w:val="Catlin10ptbodytextnonumberingChar"/>
    <w:rsid w:val="007C5210"/>
    <w:pPr>
      <w:keepLines/>
      <w:suppressAutoHyphens w:val="0"/>
      <w:spacing w:after="200" w:line="276" w:lineRule="auto"/>
    </w:pPr>
    <w:rPr>
      <w:rFonts w:ascii="Arial" w:eastAsia="Calibri" w:hAnsi="Arial" w:cs="Arial"/>
      <w:sz w:val="20"/>
      <w:szCs w:val="20"/>
      <w:lang w:val="en-US" w:eastAsia="en-US"/>
    </w:rPr>
  </w:style>
  <w:style w:type="character" w:customStyle="1" w:styleId="Catlin10ptbodytextnonumberingChar">
    <w:name w:val="Catlin 10pt body text (no numbering) Char"/>
    <w:link w:val="Catlin10ptbodytextnonumbering"/>
    <w:rsid w:val="007C5210"/>
    <w:rPr>
      <w:rFonts w:ascii="Arial" w:eastAsia="Calibri" w:hAnsi="Arial" w:cs="Arial"/>
    </w:rPr>
  </w:style>
  <w:style w:type="paragraph" w:customStyle="1" w:styleId="Catlin10ptboldbodytextnonumbering">
    <w:name w:val="Catlin 10pt bold body text (no numbering)"/>
    <w:basedOn w:val="Normal"/>
    <w:link w:val="Catlin10ptboldbodytextnonumberingChar"/>
    <w:rsid w:val="007C5210"/>
    <w:pPr>
      <w:keepLines/>
      <w:suppressAutoHyphens w:val="0"/>
      <w:spacing w:after="200" w:line="276" w:lineRule="auto"/>
    </w:pPr>
    <w:rPr>
      <w:rFonts w:ascii="Arial" w:eastAsia="Calibri" w:hAnsi="Arial" w:cs="Arial"/>
      <w:b/>
      <w:sz w:val="20"/>
      <w:szCs w:val="20"/>
      <w:lang w:val="en-US" w:eastAsia="en-US"/>
    </w:rPr>
  </w:style>
  <w:style w:type="character" w:customStyle="1" w:styleId="Catlin10ptboldbodytextnonumberingChar">
    <w:name w:val="Catlin 10pt bold body text (no numbering) Char"/>
    <w:link w:val="Catlin10ptboldbodytextnonumbering"/>
    <w:rsid w:val="007C5210"/>
    <w:rPr>
      <w:rFonts w:ascii="Arial" w:eastAsia="Calibri" w:hAnsi="Arial" w:cs="Arial"/>
      <w:b/>
    </w:rPr>
  </w:style>
  <w:style w:type="paragraph" w:styleId="ListBullet4">
    <w:name w:val="List Bullet 4"/>
    <w:basedOn w:val="Normal"/>
    <w:unhideWhenUsed/>
    <w:rsid w:val="007C5210"/>
    <w:pPr>
      <w:tabs>
        <w:tab w:val="num" w:pos="5760"/>
      </w:tabs>
      <w:suppressAutoHyphens w:val="0"/>
      <w:spacing w:after="0"/>
      <w:ind w:left="5760" w:hanging="360"/>
      <w:jc w:val="left"/>
      <w:outlineLvl w:val="7"/>
    </w:pPr>
    <w:rPr>
      <w:rFonts w:ascii="Times New Roman" w:hAnsi="Times New Roman" w:cs="Times New Roman"/>
      <w:szCs w:val="20"/>
      <w:lang w:val="el-GR" w:eastAsia="en-US"/>
    </w:rPr>
  </w:style>
  <w:style w:type="numbering" w:customStyle="1" w:styleId="NoList3">
    <w:name w:val="No List3"/>
    <w:next w:val="NoList"/>
    <w:uiPriority w:val="99"/>
    <w:semiHidden/>
    <w:unhideWhenUsed/>
    <w:rsid w:val="007C5210"/>
  </w:style>
  <w:style w:type="paragraph" w:customStyle="1" w:styleId="2ndindent">
    <w:name w:val="2nd indent"/>
    <w:basedOn w:val="Normal"/>
    <w:rsid w:val="007C5210"/>
    <w:pPr>
      <w:widowControl w:val="0"/>
      <w:suppressAutoHyphens w:val="0"/>
      <w:spacing w:after="0" w:line="-259" w:lineRule="auto"/>
      <w:ind w:left="850" w:hanging="283"/>
      <w:jc w:val="left"/>
    </w:pPr>
    <w:rPr>
      <w:rFonts w:ascii="New York" w:hAnsi="New York" w:cs="Times New Roman"/>
      <w:sz w:val="18"/>
      <w:szCs w:val="20"/>
      <w:lang w:val="en-AU" w:eastAsia="en-US"/>
    </w:rPr>
  </w:style>
  <w:style w:type="paragraph" w:customStyle="1" w:styleId="bodycopy">
    <w:name w:val="bodycopy"/>
    <w:basedOn w:val="Normal"/>
    <w:rsid w:val="007C5210"/>
    <w:pPr>
      <w:widowControl w:val="0"/>
      <w:suppressAutoHyphens w:val="0"/>
      <w:spacing w:after="113" w:line="-259" w:lineRule="auto"/>
      <w:ind w:left="283"/>
      <w:jc w:val="left"/>
    </w:pPr>
    <w:rPr>
      <w:rFonts w:ascii="New York" w:hAnsi="New York" w:cs="Times New Roman"/>
      <w:sz w:val="18"/>
      <w:szCs w:val="20"/>
      <w:lang w:val="en-AU" w:eastAsia="en-US"/>
    </w:rPr>
  </w:style>
  <w:style w:type="numbering" w:customStyle="1" w:styleId="NoList12">
    <w:name w:val="No List12"/>
    <w:next w:val="NoList"/>
    <w:semiHidden/>
    <w:rsid w:val="007C5210"/>
  </w:style>
  <w:style w:type="paragraph" w:customStyle="1" w:styleId="MyBullet">
    <w:name w:val="My Bullet"/>
    <w:basedOn w:val="List"/>
    <w:autoRedefine/>
    <w:rsid w:val="007C5210"/>
    <w:pPr>
      <w:suppressAutoHyphens w:val="0"/>
      <w:spacing w:after="0"/>
      <w:ind w:left="283" w:hanging="283"/>
      <w:jc w:val="left"/>
    </w:pPr>
    <w:rPr>
      <w:rFonts w:ascii="Times New Roman" w:hAnsi="Times New Roman" w:cs="Times New Roman"/>
      <w:sz w:val="24"/>
      <w:lang w:eastAsia="en-US"/>
    </w:rPr>
  </w:style>
  <w:style w:type="character" w:customStyle="1" w:styleId="CharChar5">
    <w:name w:val="Char Char5"/>
    <w:rsid w:val="007C5210"/>
    <w:rPr>
      <w:rFonts w:ascii="Courier New" w:hAnsi="Courier New"/>
      <w:lang w:val="en-GB" w:eastAsia="x-none" w:bidi="ar-SA"/>
    </w:rPr>
  </w:style>
  <w:style w:type="paragraph" w:styleId="EnvelopeAddress">
    <w:name w:val="envelope address"/>
    <w:basedOn w:val="Normal"/>
    <w:rsid w:val="007C5210"/>
    <w:pPr>
      <w:framePr w:w="7920" w:h="1980" w:hRule="exact" w:hSpace="180" w:wrap="auto" w:hAnchor="page" w:xAlign="center" w:yAlign="bottom"/>
      <w:suppressAutoHyphens w:val="0"/>
      <w:spacing w:before="120" w:after="0"/>
      <w:ind w:left="2880"/>
      <w:jc w:val="left"/>
    </w:pPr>
    <w:rPr>
      <w:rFonts w:ascii="Arial" w:hAnsi="Arial" w:cs="Times New Roman"/>
      <w:szCs w:val="20"/>
      <w:lang w:val="el-GR" w:eastAsia="en-US"/>
    </w:rPr>
  </w:style>
  <w:style w:type="paragraph" w:styleId="EnvelopeReturn">
    <w:name w:val="envelope return"/>
    <w:basedOn w:val="Normal"/>
    <w:rsid w:val="007C5210"/>
    <w:pPr>
      <w:suppressAutoHyphens w:val="0"/>
      <w:spacing w:before="120" w:after="0"/>
      <w:jc w:val="left"/>
    </w:pPr>
    <w:rPr>
      <w:rFonts w:ascii="Arial" w:hAnsi="Arial" w:cs="Times New Roman"/>
      <w:szCs w:val="20"/>
      <w:lang w:val="el-GR" w:eastAsia="en-US"/>
    </w:rPr>
  </w:style>
  <w:style w:type="paragraph" w:customStyle="1" w:styleId="Text">
    <w:name w:val="Text"/>
    <w:rsid w:val="007C5210"/>
    <w:pPr>
      <w:ind w:left="1140" w:firstLine="57"/>
      <w:jc w:val="both"/>
    </w:pPr>
    <w:rPr>
      <w:rFonts w:ascii="Arial" w:hAnsi="Arial"/>
      <w:lang w:val="en-US" w:eastAsia="en-US"/>
    </w:rPr>
  </w:style>
  <w:style w:type="paragraph" w:customStyle="1" w:styleId="subheading">
    <w:name w:val="sub heading"/>
    <w:basedOn w:val="Normal"/>
    <w:rsid w:val="007C5210"/>
    <w:pPr>
      <w:suppressAutoHyphens w:val="0"/>
      <w:spacing w:after="0" w:line="220" w:lineRule="exact"/>
      <w:jc w:val="left"/>
    </w:pPr>
    <w:rPr>
      <w:rFonts w:ascii="Arial" w:hAnsi="Arial" w:cs="Times New Roman"/>
      <w:b/>
      <w:sz w:val="20"/>
      <w:szCs w:val="20"/>
      <w:lang w:eastAsia="en-US"/>
    </w:rPr>
  </w:style>
  <w:style w:type="paragraph" w:customStyle="1" w:styleId="hanging">
    <w:name w:val="hanging"/>
    <w:basedOn w:val="Normal"/>
    <w:rsid w:val="007C5210"/>
    <w:pPr>
      <w:tabs>
        <w:tab w:val="left" w:pos="567"/>
        <w:tab w:val="left" w:pos="1134"/>
        <w:tab w:val="left" w:pos="1701"/>
        <w:tab w:val="left" w:pos="2268"/>
        <w:tab w:val="left" w:pos="2835"/>
        <w:tab w:val="left" w:pos="3402"/>
      </w:tabs>
      <w:suppressAutoHyphens w:val="0"/>
      <w:spacing w:after="0" w:line="220" w:lineRule="exact"/>
      <w:ind w:left="567" w:hanging="567"/>
    </w:pPr>
    <w:rPr>
      <w:rFonts w:ascii="NewCenturySchlbk" w:hAnsi="NewCenturySchlbk" w:cs="Times New Roman"/>
      <w:sz w:val="20"/>
      <w:szCs w:val="20"/>
      <w:lang w:eastAsia="en-US"/>
    </w:rPr>
  </w:style>
  <w:style w:type="paragraph" w:customStyle="1" w:styleId="HotDocsDetailsBodyTextNumbered">
    <w:name w:val="HotDocs Details Body Text Numbered"/>
    <w:basedOn w:val="HotDocsPartiesBodyTextNumbered"/>
    <w:rsid w:val="007C5210"/>
  </w:style>
  <w:style w:type="paragraph" w:customStyle="1" w:styleId="HotDocsPartiesBodyTextNumbered">
    <w:name w:val="HotDocs Parties Body Text Numbered"/>
    <w:basedOn w:val="HotDocsBodyTextIndent"/>
    <w:rsid w:val="007C5210"/>
  </w:style>
  <w:style w:type="paragraph" w:customStyle="1" w:styleId="HotDocsBodyTextIndent">
    <w:name w:val="HotDocs Body Text Indent"/>
    <w:basedOn w:val="HotDocsBodyText"/>
    <w:next w:val="Normal"/>
    <w:rsid w:val="007C5210"/>
  </w:style>
  <w:style w:type="paragraph" w:customStyle="1" w:styleId="HotDocsBodyText">
    <w:name w:val="HotDocs Body Text"/>
    <w:basedOn w:val="HotDocsNormal"/>
    <w:rsid w:val="007C5210"/>
  </w:style>
  <w:style w:type="paragraph" w:customStyle="1" w:styleId="HotDocsNormal">
    <w:name w:val="HotDocs Normal"/>
    <w:rsid w:val="007C5210"/>
    <w:pPr>
      <w:jc w:val="both"/>
    </w:pPr>
    <w:rPr>
      <w:sz w:val="22"/>
      <w:lang w:eastAsia="en-US"/>
    </w:rPr>
  </w:style>
  <w:style w:type="numbering" w:customStyle="1" w:styleId="NoList22">
    <w:name w:val="No List22"/>
    <w:next w:val="NoList"/>
    <w:uiPriority w:val="99"/>
    <w:semiHidden/>
    <w:rsid w:val="007C5210"/>
  </w:style>
  <w:style w:type="character" w:styleId="UnresolvedMention">
    <w:name w:val="Unresolved Mention"/>
    <w:uiPriority w:val="99"/>
    <w:semiHidden/>
    <w:unhideWhenUsed/>
    <w:rsid w:val="007C5210"/>
    <w:rPr>
      <w:color w:val="605E5C"/>
      <w:shd w:val="clear" w:color="auto" w:fill="E1DFDD"/>
    </w:rPr>
  </w:style>
  <w:style w:type="character" w:customStyle="1" w:styleId="fontstyle01">
    <w:name w:val="fontstyle01"/>
    <w:rsid w:val="007C5210"/>
    <w:rPr>
      <w:rFonts w:ascii="Aptos" w:hAnsi="Aptos" w:hint="default"/>
      <w:b/>
      <w:bCs/>
      <w:i w:val="0"/>
      <w:iCs w:val="0"/>
      <w:color w:val="000000"/>
      <w:sz w:val="20"/>
      <w:szCs w:val="20"/>
    </w:rPr>
  </w:style>
  <w:style w:type="character" w:customStyle="1" w:styleId="fontstyle21">
    <w:name w:val="fontstyle21"/>
    <w:rsid w:val="007C5210"/>
    <w:rPr>
      <w:rFonts w:ascii="Aptos" w:hAnsi="Aptos" w:hint="default"/>
      <w:b w:val="0"/>
      <w:bCs w:val="0"/>
      <w:i w:val="0"/>
      <w:iCs w:val="0"/>
      <w:color w:val="000000"/>
      <w:sz w:val="20"/>
      <w:szCs w:val="20"/>
    </w:rPr>
  </w:style>
  <w:style w:type="character" w:customStyle="1" w:styleId="fontstyle31">
    <w:name w:val="fontstyle31"/>
    <w:rsid w:val="007C5210"/>
    <w:rPr>
      <w:rFonts w:ascii="ArialMT" w:hAnsi="ArialMT" w:hint="default"/>
      <w:b w:val="0"/>
      <w:bCs w:val="0"/>
      <w:i w:val="0"/>
      <w:iCs w:val="0"/>
      <w:color w:val="000000"/>
      <w:sz w:val="20"/>
      <w:szCs w:val="20"/>
    </w:rPr>
  </w:style>
  <w:style w:type="table" w:customStyle="1" w:styleId="TableGrid0">
    <w:name w:val="TableGrid"/>
    <w:rsid w:val="007C5210"/>
    <w:rPr>
      <w:rFonts w:ascii="Aptos" w:hAnsi="Aptos"/>
      <w:sz w:val="22"/>
      <w:szCs w:val="22"/>
      <w:lang w:val="el-GR" w:eastAsia="el-GR"/>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7C5210"/>
    <w:pPr>
      <w:spacing w:after="180" w:line="259" w:lineRule="auto"/>
      <w:ind w:left="425"/>
    </w:pPr>
    <w:rPr>
      <w:rFonts w:ascii="Arial" w:eastAsia="Arial" w:hAnsi="Arial" w:cs="Arial"/>
      <w:b/>
      <w:color w:val="000000"/>
      <w:szCs w:val="22"/>
      <w:lang w:val="el-GR" w:eastAsia="el-GR"/>
    </w:rPr>
  </w:style>
  <w:style w:type="character" w:customStyle="1" w:styleId="footnotedescriptionChar">
    <w:name w:val="footnote description Char"/>
    <w:link w:val="footnotedescription"/>
    <w:rsid w:val="007C5210"/>
    <w:rPr>
      <w:rFonts w:ascii="Arial" w:eastAsia="Arial" w:hAnsi="Arial" w:cs="Arial"/>
      <w:b/>
      <w:color w:val="000000"/>
      <w:szCs w:val="22"/>
      <w:lang w:val="el-GR" w:eastAsia="el-GR"/>
    </w:rPr>
  </w:style>
  <w:style w:type="character" w:customStyle="1" w:styleId="footnotemark">
    <w:name w:val="footnote mark"/>
    <w:hidden/>
    <w:rsid w:val="007C5210"/>
    <w:rPr>
      <w:rFonts w:ascii="Arial" w:eastAsia="Arial" w:hAnsi="Arial" w:cs="Arial"/>
      <w:b/>
      <w:color w:val="000000"/>
      <w:sz w:val="20"/>
      <w:vertAlign w:val="superscript"/>
    </w:rPr>
  </w:style>
  <w:style w:type="character" w:styleId="SubtleEmphasis">
    <w:name w:val="Subtle Emphasis"/>
    <w:uiPriority w:val="19"/>
    <w:qFormat/>
    <w:rsid w:val="007C5210"/>
    <w:rPr>
      <w:i/>
      <w:iCs/>
      <w:color w:val="595959"/>
    </w:rPr>
  </w:style>
  <w:style w:type="character" w:styleId="SubtleReference">
    <w:name w:val="Subtle Reference"/>
    <w:uiPriority w:val="31"/>
    <w:qFormat/>
    <w:rsid w:val="007C5210"/>
    <w:rPr>
      <w:smallCaps/>
      <w:color w:val="595959"/>
      <w:u w:val="none" w:color="7F7F7F"/>
      <w:bdr w:val="none" w:sz="0" w:space="0" w:color="auto"/>
    </w:rPr>
  </w:style>
  <w:style w:type="character" w:styleId="BookTitle">
    <w:name w:val="Book Title"/>
    <w:uiPriority w:val="33"/>
    <w:qFormat/>
    <w:rsid w:val="007C5210"/>
    <w:rPr>
      <w:b/>
      <w:bCs/>
      <w:smallCaps/>
      <w:spacing w:val="10"/>
    </w:rPr>
  </w:style>
  <w:style w:type="paragraph" w:styleId="TOCHeading">
    <w:name w:val="TOC Heading"/>
    <w:basedOn w:val="Heading1"/>
    <w:next w:val="Normal"/>
    <w:uiPriority w:val="39"/>
    <w:semiHidden/>
    <w:unhideWhenUsed/>
    <w:qFormat/>
    <w:rsid w:val="007C5210"/>
    <w:pPr>
      <w:keepLines/>
      <w:pageBreakBefore w:val="0"/>
      <w:pBdr>
        <w:bottom w:val="none" w:sz="0" w:space="0" w:color="auto"/>
      </w:pBdr>
      <w:suppressAutoHyphens w:val="0"/>
      <w:spacing w:before="400" w:after="40"/>
      <w:jc w:val="left"/>
      <w:outlineLvl w:val="9"/>
    </w:pPr>
    <w:rPr>
      <w:rFonts w:ascii="Aptos Display" w:hAnsi="Aptos Display" w:cs="Times New Roman"/>
      <w:b w:val="0"/>
      <w:bCs w:val="0"/>
      <w:color w:val="0A2F41"/>
      <w:sz w:val="36"/>
      <w:szCs w:val="36"/>
      <w:lang w:val="en-GB" w:eastAsia="en-US"/>
    </w:rPr>
  </w:style>
  <w:style w:type="paragraph" w:styleId="ListParagraph">
    <w:name w:val="List Paragraph"/>
    <w:basedOn w:val="Normal"/>
    <w:uiPriority w:val="34"/>
    <w:qFormat/>
    <w:rsid w:val="001A28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4451">
      <w:bodyDiv w:val="1"/>
      <w:marLeft w:val="0"/>
      <w:marRight w:val="0"/>
      <w:marTop w:val="0"/>
      <w:marBottom w:val="0"/>
      <w:divBdr>
        <w:top w:val="none" w:sz="0" w:space="0" w:color="auto"/>
        <w:left w:val="none" w:sz="0" w:space="0" w:color="auto"/>
        <w:bottom w:val="none" w:sz="0" w:space="0" w:color="auto"/>
        <w:right w:val="none" w:sz="0" w:space="0" w:color="auto"/>
      </w:divBdr>
    </w:div>
    <w:div w:id="171801611">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85759625">
      <w:bodyDiv w:val="1"/>
      <w:marLeft w:val="0"/>
      <w:marRight w:val="0"/>
      <w:marTop w:val="0"/>
      <w:marBottom w:val="0"/>
      <w:divBdr>
        <w:top w:val="none" w:sz="0" w:space="0" w:color="auto"/>
        <w:left w:val="none" w:sz="0" w:space="0" w:color="auto"/>
        <w:bottom w:val="none" w:sz="0" w:space="0" w:color="auto"/>
        <w:right w:val="none" w:sz="0" w:space="0" w:color="auto"/>
      </w:divBdr>
    </w:div>
    <w:div w:id="408969312">
      <w:bodyDiv w:val="1"/>
      <w:marLeft w:val="0"/>
      <w:marRight w:val="0"/>
      <w:marTop w:val="0"/>
      <w:marBottom w:val="0"/>
      <w:divBdr>
        <w:top w:val="none" w:sz="0" w:space="0" w:color="auto"/>
        <w:left w:val="none" w:sz="0" w:space="0" w:color="auto"/>
        <w:bottom w:val="none" w:sz="0" w:space="0" w:color="auto"/>
        <w:right w:val="none" w:sz="0" w:space="0" w:color="auto"/>
      </w:divBdr>
    </w:div>
    <w:div w:id="845174252">
      <w:bodyDiv w:val="1"/>
      <w:marLeft w:val="0"/>
      <w:marRight w:val="0"/>
      <w:marTop w:val="0"/>
      <w:marBottom w:val="0"/>
      <w:divBdr>
        <w:top w:val="none" w:sz="0" w:space="0" w:color="auto"/>
        <w:left w:val="none" w:sz="0" w:space="0" w:color="auto"/>
        <w:bottom w:val="none" w:sz="0" w:space="0" w:color="auto"/>
        <w:right w:val="none" w:sz="0" w:space="0" w:color="auto"/>
      </w:divBdr>
    </w:div>
    <w:div w:id="946078136">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36733111">
      <w:bodyDiv w:val="1"/>
      <w:marLeft w:val="0"/>
      <w:marRight w:val="0"/>
      <w:marTop w:val="0"/>
      <w:marBottom w:val="0"/>
      <w:divBdr>
        <w:top w:val="none" w:sz="0" w:space="0" w:color="auto"/>
        <w:left w:val="none" w:sz="0" w:space="0" w:color="auto"/>
        <w:bottom w:val="none" w:sz="0" w:space="0" w:color="auto"/>
        <w:right w:val="none" w:sz="0" w:space="0" w:color="auto"/>
      </w:divBdr>
    </w:div>
    <w:div w:id="1180393501">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78104225">
      <w:bodyDiv w:val="1"/>
      <w:marLeft w:val="0"/>
      <w:marRight w:val="0"/>
      <w:marTop w:val="0"/>
      <w:marBottom w:val="0"/>
      <w:divBdr>
        <w:top w:val="none" w:sz="0" w:space="0" w:color="auto"/>
        <w:left w:val="none" w:sz="0" w:space="0" w:color="auto"/>
        <w:bottom w:val="none" w:sz="0" w:space="0" w:color="auto"/>
        <w:right w:val="none" w:sz="0" w:space="0" w:color="auto"/>
      </w:divBdr>
    </w:div>
    <w:div w:id="1861040711">
      <w:bodyDiv w:val="1"/>
      <w:marLeft w:val="0"/>
      <w:marRight w:val="0"/>
      <w:marTop w:val="0"/>
      <w:marBottom w:val="0"/>
      <w:divBdr>
        <w:top w:val="none" w:sz="0" w:space="0" w:color="auto"/>
        <w:left w:val="none" w:sz="0" w:space="0" w:color="auto"/>
        <w:bottom w:val="none" w:sz="0" w:space="0" w:color="auto"/>
        <w:right w:val="none" w:sz="0" w:space="0" w:color="auto"/>
      </w:divBdr>
    </w:div>
    <w:div w:id="1943027470">
      <w:bodyDiv w:val="1"/>
      <w:marLeft w:val="0"/>
      <w:marRight w:val="0"/>
      <w:marTop w:val="0"/>
      <w:marBottom w:val="0"/>
      <w:divBdr>
        <w:top w:val="none" w:sz="0" w:space="0" w:color="auto"/>
        <w:left w:val="none" w:sz="0" w:space="0" w:color="auto"/>
        <w:bottom w:val="none" w:sz="0" w:space="0" w:color="auto"/>
        <w:right w:val="none" w:sz="0" w:space="0" w:color="auto"/>
      </w:divBdr>
    </w:div>
    <w:div w:id="1953977193">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1DE53-A86C-4834-B9D6-F89D8730C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18844</Words>
  <Characters>107416</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lpstr>
    </vt:vector>
  </TitlesOfParts>
  <Company>ATTIKO METRO S.A</Company>
  <LinksUpToDate>false</LinksUpToDate>
  <CharactersWithSpaces>126008</CharactersWithSpaces>
  <SharedDoc>false</SharedDoc>
  <HLinks>
    <vt:vector size="546" baseType="variant">
      <vt:variant>
        <vt:i4>6094972</vt:i4>
      </vt:variant>
      <vt:variant>
        <vt:i4>495</vt:i4>
      </vt:variant>
      <vt:variant>
        <vt:i4>0</vt:i4>
      </vt:variant>
      <vt:variant>
        <vt:i4>5</vt:i4>
      </vt:variant>
      <vt:variant>
        <vt:lpwstr>http://www.eaadhsy.gr/n4412/prosarthmaA_index.html</vt:lpwstr>
      </vt:variant>
      <vt:variant>
        <vt:lpwstr>pararthma_A_X</vt:lpwstr>
      </vt:variant>
      <vt:variant>
        <vt:i4>6029327</vt:i4>
      </vt:variant>
      <vt:variant>
        <vt:i4>492</vt:i4>
      </vt:variant>
      <vt:variant>
        <vt:i4>0</vt:i4>
      </vt:variant>
      <vt:variant>
        <vt:i4>5</vt:i4>
      </vt:variant>
      <vt:variant>
        <vt:lpwstr>http://www.eaadhsy.gr/n4412/n4412fulltextlinks.html</vt:lpwstr>
      </vt:variant>
      <vt:variant>
        <vt:lpwstr>art104</vt:lpwstr>
      </vt:variant>
      <vt:variant>
        <vt:i4>7864382</vt:i4>
      </vt:variant>
      <vt:variant>
        <vt:i4>489</vt:i4>
      </vt:variant>
      <vt:variant>
        <vt:i4>0</vt:i4>
      </vt:variant>
      <vt:variant>
        <vt:i4>5</vt:i4>
      </vt:variant>
      <vt:variant>
        <vt:lpwstr>http://www.eaadhsy.gr/n4412/art79a</vt:lpwstr>
      </vt:variant>
      <vt:variant>
        <vt:lpwstr/>
      </vt:variant>
      <vt:variant>
        <vt:i4>7077975</vt:i4>
      </vt:variant>
      <vt:variant>
        <vt:i4>486</vt:i4>
      </vt:variant>
      <vt:variant>
        <vt:i4>0</vt:i4>
      </vt:variant>
      <vt:variant>
        <vt:i4>5</vt:i4>
      </vt:variant>
      <vt:variant>
        <vt:lpwstr>http://www.eaadhsy.gr/n4412/n4412fulltextlinks.html</vt:lpwstr>
      </vt:variant>
      <vt:variant>
        <vt:lpwstr>art372_4</vt:lpwstr>
      </vt:variant>
      <vt:variant>
        <vt:i4>7077975</vt:i4>
      </vt:variant>
      <vt:variant>
        <vt:i4>483</vt:i4>
      </vt:variant>
      <vt:variant>
        <vt:i4>0</vt:i4>
      </vt:variant>
      <vt:variant>
        <vt:i4>5</vt:i4>
      </vt:variant>
      <vt:variant>
        <vt:lpwstr>http://www.eaadhsy.gr/n4412/n4412fulltextlinks.html</vt:lpwstr>
      </vt:variant>
      <vt:variant>
        <vt:lpwstr>art372_4</vt:lpwstr>
      </vt:variant>
      <vt:variant>
        <vt:i4>7077975</vt:i4>
      </vt:variant>
      <vt:variant>
        <vt:i4>480</vt:i4>
      </vt:variant>
      <vt:variant>
        <vt:i4>0</vt:i4>
      </vt:variant>
      <vt:variant>
        <vt:i4>5</vt:i4>
      </vt:variant>
      <vt:variant>
        <vt:lpwstr>http://www.eaadhsy.gr/n4412/n4412fulltextlinks.html</vt:lpwstr>
      </vt:variant>
      <vt:variant>
        <vt:lpwstr>art372_4</vt:lpwstr>
      </vt:variant>
      <vt:variant>
        <vt:i4>1703951</vt:i4>
      </vt:variant>
      <vt:variant>
        <vt:i4>477</vt:i4>
      </vt:variant>
      <vt:variant>
        <vt:i4>0</vt:i4>
      </vt:variant>
      <vt:variant>
        <vt:i4>5</vt:i4>
      </vt:variant>
      <vt:variant>
        <vt:lpwstr>http://www.hsppa.gr/</vt:lpwstr>
      </vt:variant>
      <vt:variant>
        <vt:lpwstr/>
      </vt:variant>
      <vt:variant>
        <vt:i4>7733370</vt:i4>
      </vt:variant>
      <vt:variant>
        <vt:i4>474</vt:i4>
      </vt:variant>
      <vt:variant>
        <vt:i4>0</vt:i4>
      </vt:variant>
      <vt:variant>
        <vt:i4>5</vt:i4>
      </vt:variant>
      <vt:variant>
        <vt:lpwstr>http://www.eaadhsy.gr/</vt:lpwstr>
      </vt:variant>
      <vt:variant>
        <vt:lpwstr/>
      </vt:variant>
      <vt:variant>
        <vt:i4>2359298</vt:i4>
      </vt:variant>
      <vt:variant>
        <vt:i4>471</vt:i4>
      </vt:variant>
      <vt:variant>
        <vt:i4>0</vt:i4>
      </vt:variant>
      <vt:variant>
        <vt:i4>5</vt:i4>
      </vt:variant>
      <vt:variant>
        <vt:lpwstr>mailto:epanorthotika-pram-yp@eaadhsy.gr</vt:lpwstr>
      </vt:variant>
      <vt:variant>
        <vt:lpwstr/>
      </vt:variant>
      <vt:variant>
        <vt:i4>6094939</vt:i4>
      </vt:variant>
      <vt:variant>
        <vt:i4>468</vt:i4>
      </vt:variant>
      <vt:variant>
        <vt:i4>0</vt:i4>
      </vt:variant>
      <vt:variant>
        <vt:i4>5</vt:i4>
      </vt:variant>
      <vt:variant>
        <vt:lpwstr>http://www.promitheus.gov.gr/</vt:lpwstr>
      </vt:variant>
      <vt:variant>
        <vt:lpwstr/>
      </vt:variant>
      <vt:variant>
        <vt:i4>7471218</vt:i4>
      </vt:variant>
      <vt:variant>
        <vt:i4>465</vt:i4>
      </vt:variant>
      <vt:variant>
        <vt:i4>0</vt:i4>
      </vt:variant>
      <vt:variant>
        <vt:i4>5</vt:i4>
      </vt:variant>
      <vt:variant>
        <vt:lpwstr>http://www.promitheus.gov.gr)/</vt:lpwstr>
      </vt:variant>
      <vt:variant>
        <vt:lpwstr/>
      </vt:variant>
      <vt:variant>
        <vt:i4>2687098</vt:i4>
      </vt:variant>
      <vt:variant>
        <vt:i4>462</vt:i4>
      </vt:variant>
      <vt:variant>
        <vt:i4>0</vt:i4>
      </vt:variant>
      <vt:variant>
        <vt:i4>5</vt:i4>
      </vt:variant>
      <vt:variant>
        <vt:lpwstr>https://nepps-search.eprocurement.gov.gr/actSearch/resources/search/354684</vt:lpwstr>
      </vt:variant>
      <vt:variant>
        <vt:lpwstr/>
      </vt:variant>
      <vt:variant>
        <vt:i4>6094939</vt:i4>
      </vt:variant>
      <vt:variant>
        <vt:i4>459</vt:i4>
      </vt:variant>
      <vt:variant>
        <vt:i4>0</vt:i4>
      </vt:variant>
      <vt:variant>
        <vt:i4>5</vt:i4>
      </vt:variant>
      <vt:variant>
        <vt:lpwstr>http://www.promitheus.gov.gr/</vt:lpwstr>
      </vt:variant>
      <vt:variant>
        <vt:lpwstr/>
      </vt:variant>
      <vt:variant>
        <vt:i4>6094939</vt:i4>
      </vt:variant>
      <vt:variant>
        <vt:i4>456</vt:i4>
      </vt:variant>
      <vt:variant>
        <vt:i4>0</vt:i4>
      </vt:variant>
      <vt:variant>
        <vt:i4>5</vt:i4>
      </vt:variant>
      <vt:variant>
        <vt:lpwstr>http://www.promitheus.gov.gr/</vt:lpwstr>
      </vt:variant>
      <vt:variant>
        <vt:lpwstr/>
      </vt:variant>
      <vt:variant>
        <vt:i4>327745</vt:i4>
      </vt:variant>
      <vt:variant>
        <vt:i4>453</vt:i4>
      </vt:variant>
      <vt:variant>
        <vt:i4>0</vt:i4>
      </vt:variant>
      <vt:variant>
        <vt:i4>5</vt:i4>
      </vt:variant>
      <vt:variant>
        <vt:lpwstr>http://www.emetro.gr/</vt:lpwstr>
      </vt:variant>
      <vt:variant>
        <vt:lpwstr/>
      </vt:variant>
      <vt:variant>
        <vt:i4>6094939</vt:i4>
      </vt:variant>
      <vt:variant>
        <vt:i4>450</vt:i4>
      </vt:variant>
      <vt:variant>
        <vt:i4>0</vt:i4>
      </vt:variant>
      <vt:variant>
        <vt:i4>5</vt:i4>
      </vt:variant>
      <vt:variant>
        <vt:lpwstr>http://www.promitheus.gov.gr/</vt:lpwstr>
      </vt:variant>
      <vt:variant>
        <vt:lpwstr/>
      </vt:variant>
      <vt:variant>
        <vt:i4>327745</vt:i4>
      </vt:variant>
      <vt:variant>
        <vt:i4>447</vt:i4>
      </vt:variant>
      <vt:variant>
        <vt:i4>0</vt:i4>
      </vt:variant>
      <vt:variant>
        <vt:i4>5</vt:i4>
      </vt:variant>
      <vt:variant>
        <vt:lpwstr>http://www.emetro.gr/</vt:lpwstr>
      </vt:variant>
      <vt:variant>
        <vt:lpwstr/>
      </vt:variant>
      <vt:variant>
        <vt:i4>1966135</vt:i4>
      </vt:variant>
      <vt:variant>
        <vt:i4>440</vt:i4>
      </vt:variant>
      <vt:variant>
        <vt:i4>0</vt:i4>
      </vt:variant>
      <vt:variant>
        <vt:i4>5</vt:i4>
      </vt:variant>
      <vt:variant>
        <vt:lpwstr/>
      </vt:variant>
      <vt:variant>
        <vt:lpwstr>_Toc172729603</vt:lpwstr>
      </vt:variant>
      <vt:variant>
        <vt:i4>1966135</vt:i4>
      </vt:variant>
      <vt:variant>
        <vt:i4>434</vt:i4>
      </vt:variant>
      <vt:variant>
        <vt:i4>0</vt:i4>
      </vt:variant>
      <vt:variant>
        <vt:i4>5</vt:i4>
      </vt:variant>
      <vt:variant>
        <vt:lpwstr/>
      </vt:variant>
      <vt:variant>
        <vt:lpwstr>_Toc172729602</vt:lpwstr>
      </vt:variant>
      <vt:variant>
        <vt:i4>1966135</vt:i4>
      </vt:variant>
      <vt:variant>
        <vt:i4>428</vt:i4>
      </vt:variant>
      <vt:variant>
        <vt:i4>0</vt:i4>
      </vt:variant>
      <vt:variant>
        <vt:i4>5</vt:i4>
      </vt:variant>
      <vt:variant>
        <vt:lpwstr/>
      </vt:variant>
      <vt:variant>
        <vt:lpwstr>_Toc172729601</vt:lpwstr>
      </vt:variant>
      <vt:variant>
        <vt:i4>1966135</vt:i4>
      </vt:variant>
      <vt:variant>
        <vt:i4>422</vt:i4>
      </vt:variant>
      <vt:variant>
        <vt:i4>0</vt:i4>
      </vt:variant>
      <vt:variant>
        <vt:i4>5</vt:i4>
      </vt:variant>
      <vt:variant>
        <vt:lpwstr/>
      </vt:variant>
      <vt:variant>
        <vt:lpwstr>_Toc172729600</vt:lpwstr>
      </vt:variant>
      <vt:variant>
        <vt:i4>1507380</vt:i4>
      </vt:variant>
      <vt:variant>
        <vt:i4>416</vt:i4>
      </vt:variant>
      <vt:variant>
        <vt:i4>0</vt:i4>
      </vt:variant>
      <vt:variant>
        <vt:i4>5</vt:i4>
      </vt:variant>
      <vt:variant>
        <vt:lpwstr/>
      </vt:variant>
      <vt:variant>
        <vt:lpwstr>_Toc172729599</vt:lpwstr>
      </vt:variant>
      <vt:variant>
        <vt:i4>1507380</vt:i4>
      </vt:variant>
      <vt:variant>
        <vt:i4>410</vt:i4>
      </vt:variant>
      <vt:variant>
        <vt:i4>0</vt:i4>
      </vt:variant>
      <vt:variant>
        <vt:i4>5</vt:i4>
      </vt:variant>
      <vt:variant>
        <vt:lpwstr/>
      </vt:variant>
      <vt:variant>
        <vt:lpwstr>_Toc172729598</vt:lpwstr>
      </vt:variant>
      <vt:variant>
        <vt:i4>1507380</vt:i4>
      </vt:variant>
      <vt:variant>
        <vt:i4>404</vt:i4>
      </vt:variant>
      <vt:variant>
        <vt:i4>0</vt:i4>
      </vt:variant>
      <vt:variant>
        <vt:i4>5</vt:i4>
      </vt:variant>
      <vt:variant>
        <vt:lpwstr/>
      </vt:variant>
      <vt:variant>
        <vt:lpwstr>_Toc172729597</vt:lpwstr>
      </vt:variant>
      <vt:variant>
        <vt:i4>1507380</vt:i4>
      </vt:variant>
      <vt:variant>
        <vt:i4>398</vt:i4>
      </vt:variant>
      <vt:variant>
        <vt:i4>0</vt:i4>
      </vt:variant>
      <vt:variant>
        <vt:i4>5</vt:i4>
      </vt:variant>
      <vt:variant>
        <vt:lpwstr/>
      </vt:variant>
      <vt:variant>
        <vt:lpwstr>_Toc172729596</vt:lpwstr>
      </vt:variant>
      <vt:variant>
        <vt:i4>1507380</vt:i4>
      </vt:variant>
      <vt:variant>
        <vt:i4>392</vt:i4>
      </vt:variant>
      <vt:variant>
        <vt:i4>0</vt:i4>
      </vt:variant>
      <vt:variant>
        <vt:i4>5</vt:i4>
      </vt:variant>
      <vt:variant>
        <vt:lpwstr/>
      </vt:variant>
      <vt:variant>
        <vt:lpwstr>_Toc172729595</vt:lpwstr>
      </vt:variant>
      <vt:variant>
        <vt:i4>1507380</vt:i4>
      </vt:variant>
      <vt:variant>
        <vt:i4>386</vt:i4>
      </vt:variant>
      <vt:variant>
        <vt:i4>0</vt:i4>
      </vt:variant>
      <vt:variant>
        <vt:i4>5</vt:i4>
      </vt:variant>
      <vt:variant>
        <vt:lpwstr/>
      </vt:variant>
      <vt:variant>
        <vt:lpwstr>_Toc172729594</vt:lpwstr>
      </vt:variant>
      <vt:variant>
        <vt:i4>1507380</vt:i4>
      </vt:variant>
      <vt:variant>
        <vt:i4>380</vt:i4>
      </vt:variant>
      <vt:variant>
        <vt:i4>0</vt:i4>
      </vt:variant>
      <vt:variant>
        <vt:i4>5</vt:i4>
      </vt:variant>
      <vt:variant>
        <vt:lpwstr/>
      </vt:variant>
      <vt:variant>
        <vt:lpwstr>_Toc172729593</vt:lpwstr>
      </vt:variant>
      <vt:variant>
        <vt:i4>1507380</vt:i4>
      </vt:variant>
      <vt:variant>
        <vt:i4>374</vt:i4>
      </vt:variant>
      <vt:variant>
        <vt:i4>0</vt:i4>
      </vt:variant>
      <vt:variant>
        <vt:i4>5</vt:i4>
      </vt:variant>
      <vt:variant>
        <vt:lpwstr/>
      </vt:variant>
      <vt:variant>
        <vt:lpwstr>_Toc172729592</vt:lpwstr>
      </vt:variant>
      <vt:variant>
        <vt:i4>1507380</vt:i4>
      </vt:variant>
      <vt:variant>
        <vt:i4>368</vt:i4>
      </vt:variant>
      <vt:variant>
        <vt:i4>0</vt:i4>
      </vt:variant>
      <vt:variant>
        <vt:i4>5</vt:i4>
      </vt:variant>
      <vt:variant>
        <vt:lpwstr/>
      </vt:variant>
      <vt:variant>
        <vt:lpwstr>_Toc172729591</vt:lpwstr>
      </vt:variant>
      <vt:variant>
        <vt:i4>1507380</vt:i4>
      </vt:variant>
      <vt:variant>
        <vt:i4>362</vt:i4>
      </vt:variant>
      <vt:variant>
        <vt:i4>0</vt:i4>
      </vt:variant>
      <vt:variant>
        <vt:i4>5</vt:i4>
      </vt:variant>
      <vt:variant>
        <vt:lpwstr/>
      </vt:variant>
      <vt:variant>
        <vt:lpwstr>_Toc172729590</vt:lpwstr>
      </vt:variant>
      <vt:variant>
        <vt:i4>1441844</vt:i4>
      </vt:variant>
      <vt:variant>
        <vt:i4>356</vt:i4>
      </vt:variant>
      <vt:variant>
        <vt:i4>0</vt:i4>
      </vt:variant>
      <vt:variant>
        <vt:i4>5</vt:i4>
      </vt:variant>
      <vt:variant>
        <vt:lpwstr/>
      </vt:variant>
      <vt:variant>
        <vt:lpwstr>_Toc172729589</vt:lpwstr>
      </vt:variant>
      <vt:variant>
        <vt:i4>1441844</vt:i4>
      </vt:variant>
      <vt:variant>
        <vt:i4>350</vt:i4>
      </vt:variant>
      <vt:variant>
        <vt:i4>0</vt:i4>
      </vt:variant>
      <vt:variant>
        <vt:i4>5</vt:i4>
      </vt:variant>
      <vt:variant>
        <vt:lpwstr/>
      </vt:variant>
      <vt:variant>
        <vt:lpwstr>_Toc172729588</vt:lpwstr>
      </vt:variant>
      <vt:variant>
        <vt:i4>1441844</vt:i4>
      </vt:variant>
      <vt:variant>
        <vt:i4>344</vt:i4>
      </vt:variant>
      <vt:variant>
        <vt:i4>0</vt:i4>
      </vt:variant>
      <vt:variant>
        <vt:i4>5</vt:i4>
      </vt:variant>
      <vt:variant>
        <vt:lpwstr/>
      </vt:variant>
      <vt:variant>
        <vt:lpwstr>_Toc172729587</vt:lpwstr>
      </vt:variant>
      <vt:variant>
        <vt:i4>1441844</vt:i4>
      </vt:variant>
      <vt:variant>
        <vt:i4>338</vt:i4>
      </vt:variant>
      <vt:variant>
        <vt:i4>0</vt:i4>
      </vt:variant>
      <vt:variant>
        <vt:i4>5</vt:i4>
      </vt:variant>
      <vt:variant>
        <vt:lpwstr/>
      </vt:variant>
      <vt:variant>
        <vt:lpwstr>_Toc172729586</vt:lpwstr>
      </vt:variant>
      <vt:variant>
        <vt:i4>1441844</vt:i4>
      </vt:variant>
      <vt:variant>
        <vt:i4>332</vt:i4>
      </vt:variant>
      <vt:variant>
        <vt:i4>0</vt:i4>
      </vt:variant>
      <vt:variant>
        <vt:i4>5</vt:i4>
      </vt:variant>
      <vt:variant>
        <vt:lpwstr/>
      </vt:variant>
      <vt:variant>
        <vt:lpwstr>_Toc172729585</vt:lpwstr>
      </vt:variant>
      <vt:variant>
        <vt:i4>1441844</vt:i4>
      </vt:variant>
      <vt:variant>
        <vt:i4>326</vt:i4>
      </vt:variant>
      <vt:variant>
        <vt:i4>0</vt:i4>
      </vt:variant>
      <vt:variant>
        <vt:i4>5</vt:i4>
      </vt:variant>
      <vt:variant>
        <vt:lpwstr/>
      </vt:variant>
      <vt:variant>
        <vt:lpwstr>_Toc172729584</vt:lpwstr>
      </vt:variant>
      <vt:variant>
        <vt:i4>1441844</vt:i4>
      </vt:variant>
      <vt:variant>
        <vt:i4>320</vt:i4>
      </vt:variant>
      <vt:variant>
        <vt:i4>0</vt:i4>
      </vt:variant>
      <vt:variant>
        <vt:i4>5</vt:i4>
      </vt:variant>
      <vt:variant>
        <vt:lpwstr/>
      </vt:variant>
      <vt:variant>
        <vt:lpwstr>_Toc172729583</vt:lpwstr>
      </vt:variant>
      <vt:variant>
        <vt:i4>1441844</vt:i4>
      </vt:variant>
      <vt:variant>
        <vt:i4>314</vt:i4>
      </vt:variant>
      <vt:variant>
        <vt:i4>0</vt:i4>
      </vt:variant>
      <vt:variant>
        <vt:i4>5</vt:i4>
      </vt:variant>
      <vt:variant>
        <vt:lpwstr/>
      </vt:variant>
      <vt:variant>
        <vt:lpwstr>_Toc172729582</vt:lpwstr>
      </vt:variant>
      <vt:variant>
        <vt:i4>1441844</vt:i4>
      </vt:variant>
      <vt:variant>
        <vt:i4>308</vt:i4>
      </vt:variant>
      <vt:variant>
        <vt:i4>0</vt:i4>
      </vt:variant>
      <vt:variant>
        <vt:i4>5</vt:i4>
      </vt:variant>
      <vt:variant>
        <vt:lpwstr/>
      </vt:variant>
      <vt:variant>
        <vt:lpwstr>_Toc172729581</vt:lpwstr>
      </vt:variant>
      <vt:variant>
        <vt:i4>1441844</vt:i4>
      </vt:variant>
      <vt:variant>
        <vt:i4>302</vt:i4>
      </vt:variant>
      <vt:variant>
        <vt:i4>0</vt:i4>
      </vt:variant>
      <vt:variant>
        <vt:i4>5</vt:i4>
      </vt:variant>
      <vt:variant>
        <vt:lpwstr/>
      </vt:variant>
      <vt:variant>
        <vt:lpwstr>_Toc172729580</vt:lpwstr>
      </vt:variant>
      <vt:variant>
        <vt:i4>1638452</vt:i4>
      </vt:variant>
      <vt:variant>
        <vt:i4>296</vt:i4>
      </vt:variant>
      <vt:variant>
        <vt:i4>0</vt:i4>
      </vt:variant>
      <vt:variant>
        <vt:i4>5</vt:i4>
      </vt:variant>
      <vt:variant>
        <vt:lpwstr/>
      </vt:variant>
      <vt:variant>
        <vt:lpwstr>_Toc172729579</vt:lpwstr>
      </vt:variant>
      <vt:variant>
        <vt:i4>1638452</vt:i4>
      </vt:variant>
      <vt:variant>
        <vt:i4>290</vt:i4>
      </vt:variant>
      <vt:variant>
        <vt:i4>0</vt:i4>
      </vt:variant>
      <vt:variant>
        <vt:i4>5</vt:i4>
      </vt:variant>
      <vt:variant>
        <vt:lpwstr/>
      </vt:variant>
      <vt:variant>
        <vt:lpwstr>_Toc172729578</vt:lpwstr>
      </vt:variant>
      <vt:variant>
        <vt:i4>1638452</vt:i4>
      </vt:variant>
      <vt:variant>
        <vt:i4>284</vt:i4>
      </vt:variant>
      <vt:variant>
        <vt:i4>0</vt:i4>
      </vt:variant>
      <vt:variant>
        <vt:i4>5</vt:i4>
      </vt:variant>
      <vt:variant>
        <vt:lpwstr/>
      </vt:variant>
      <vt:variant>
        <vt:lpwstr>_Toc172729577</vt:lpwstr>
      </vt:variant>
      <vt:variant>
        <vt:i4>1638452</vt:i4>
      </vt:variant>
      <vt:variant>
        <vt:i4>278</vt:i4>
      </vt:variant>
      <vt:variant>
        <vt:i4>0</vt:i4>
      </vt:variant>
      <vt:variant>
        <vt:i4>5</vt:i4>
      </vt:variant>
      <vt:variant>
        <vt:lpwstr/>
      </vt:variant>
      <vt:variant>
        <vt:lpwstr>_Toc172729576</vt:lpwstr>
      </vt:variant>
      <vt:variant>
        <vt:i4>1638452</vt:i4>
      </vt:variant>
      <vt:variant>
        <vt:i4>272</vt:i4>
      </vt:variant>
      <vt:variant>
        <vt:i4>0</vt:i4>
      </vt:variant>
      <vt:variant>
        <vt:i4>5</vt:i4>
      </vt:variant>
      <vt:variant>
        <vt:lpwstr/>
      </vt:variant>
      <vt:variant>
        <vt:lpwstr>_Toc172729575</vt:lpwstr>
      </vt:variant>
      <vt:variant>
        <vt:i4>1638452</vt:i4>
      </vt:variant>
      <vt:variant>
        <vt:i4>266</vt:i4>
      </vt:variant>
      <vt:variant>
        <vt:i4>0</vt:i4>
      </vt:variant>
      <vt:variant>
        <vt:i4>5</vt:i4>
      </vt:variant>
      <vt:variant>
        <vt:lpwstr/>
      </vt:variant>
      <vt:variant>
        <vt:lpwstr>_Toc172729574</vt:lpwstr>
      </vt:variant>
      <vt:variant>
        <vt:i4>1638452</vt:i4>
      </vt:variant>
      <vt:variant>
        <vt:i4>260</vt:i4>
      </vt:variant>
      <vt:variant>
        <vt:i4>0</vt:i4>
      </vt:variant>
      <vt:variant>
        <vt:i4>5</vt:i4>
      </vt:variant>
      <vt:variant>
        <vt:lpwstr/>
      </vt:variant>
      <vt:variant>
        <vt:lpwstr>_Toc172729573</vt:lpwstr>
      </vt:variant>
      <vt:variant>
        <vt:i4>1638452</vt:i4>
      </vt:variant>
      <vt:variant>
        <vt:i4>254</vt:i4>
      </vt:variant>
      <vt:variant>
        <vt:i4>0</vt:i4>
      </vt:variant>
      <vt:variant>
        <vt:i4>5</vt:i4>
      </vt:variant>
      <vt:variant>
        <vt:lpwstr/>
      </vt:variant>
      <vt:variant>
        <vt:lpwstr>_Toc172729572</vt:lpwstr>
      </vt:variant>
      <vt:variant>
        <vt:i4>1638452</vt:i4>
      </vt:variant>
      <vt:variant>
        <vt:i4>248</vt:i4>
      </vt:variant>
      <vt:variant>
        <vt:i4>0</vt:i4>
      </vt:variant>
      <vt:variant>
        <vt:i4>5</vt:i4>
      </vt:variant>
      <vt:variant>
        <vt:lpwstr/>
      </vt:variant>
      <vt:variant>
        <vt:lpwstr>_Toc172729571</vt:lpwstr>
      </vt:variant>
      <vt:variant>
        <vt:i4>1638452</vt:i4>
      </vt:variant>
      <vt:variant>
        <vt:i4>242</vt:i4>
      </vt:variant>
      <vt:variant>
        <vt:i4>0</vt:i4>
      </vt:variant>
      <vt:variant>
        <vt:i4>5</vt:i4>
      </vt:variant>
      <vt:variant>
        <vt:lpwstr/>
      </vt:variant>
      <vt:variant>
        <vt:lpwstr>_Toc172729570</vt:lpwstr>
      </vt:variant>
      <vt:variant>
        <vt:i4>1572916</vt:i4>
      </vt:variant>
      <vt:variant>
        <vt:i4>236</vt:i4>
      </vt:variant>
      <vt:variant>
        <vt:i4>0</vt:i4>
      </vt:variant>
      <vt:variant>
        <vt:i4>5</vt:i4>
      </vt:variant>
      <vt:variant>
        <vt:lpwstr/>
      </vt:variant>
      <vt:variant>
        <vt:lpwstr>_Toc172729569</vt:lpwstr>
      </vt:variant>
      <vt:variant>
        <vt:i4>1572916</vt:i4>
      </vt:variant>
      <vt:variant>
        <vt:i4>230</vt:i4>
      </vt:variant>
      <vt:variant>
        <vt:i4>0</vt:i4>
      </vt:variant>
      <vt:variant>
        <vt:i4>5</vt:i4>
      </vt:variant>
      <vt:variant>
        <vt:lpwstr/>
      </vt:variant>
      <vt:variant>
        <vt:lpwstr>_Toc172729568</vt:lpwstr>
      </vt:variant>
      <vt:variant>
        <vt:i4>1572916</vt:i4>
      </vt:variant>
      <vt:variant>
        <vt:i4>224</vt:i4>
      </vt:variant>
      <vt:variant>
        <vt:i4>0</vt:i4>
      </vt:variant>
      <vt:variant>
        <vt:i4>5</vt:i4>
      </vt:variant>
      <vt:variant>
        <vt:lpwstr/>
      </vt:variant>
      <vt:variant>
        <vt:lpwstr>_Toc172729567</vt:lpwstr>
      </vt:variant>
      <vt:variant>
        <vt:i4>1572916</vt:i4>
      </vt:variant>
      <vt:variant>
        <vt:i4>218</vt:i4>
      </vt:variant>
      <vt:variant>
        <vt:i4>0</vt:i4>
      </vt:variant>
      <vt:variant>
        <vt:i4>5</vt:i4>
      </vt:variant>
      <vt:variant>
        <vt:lpwstr/>
      </vt:variant>
      <vt:variant>
        <vt:lpwstr>_Toc172729566</vt:lpwstr>
      </vt:variant>
      <vt:variant>
        <vt:i4>1572916</vt:i4>
      </vt:variant>
      <vt:variant>
        <vt:i4>212</vt:i4>
      </vt:variant>
      <vt:variant>
        <vt:i4>0</vt:i4>
      </vt:variant>
      <vt:variant>
        <vt:i4>5</vt:i4>
      </vt:variant>
      <vt:variant>
        <vt:lpwstr/>
      </vt:variant>
      <vt:variant>
        <vt:lpwstr>_Toc172729565</vt:lpwstr>
      </vt:variant>
      <vt:variant>
        <vt:i4>1572916</vt:i4>
      </vt:variant>
      <vt:variant>
        <vt:i4>206</vt:i4>
      </vt:variant>
      <vt:variant>
        <vt:i4>0</vt:i4>
      </vt:variant>
      <vt:variant>
        <vt:i4>5</vt:i4>
      </vt:variant>
      <vt:variant>
        <vt:lpwstr/>
      </vt:variant>
      <vt:variant>
        <vt:lpwstr>_Toc172729564</vt:lpwstr>
      </vt:variant>
      <vt:variant>
        <vt:i4>1572916</vt:i4>
      </vt:variant>
      <vt:variant>
        <vt:i4>200</vt:i4>
      </vt:variant>
      <vt:variant>
        <vt:i4>0</vt:i4>
      </vt:variant>
      <vt:variant>
        <vt:i4>5</vt:i4>
      </vt:variant>
      <vt:variant>
        <vt:lpwstr/>
      </vt:variant>
      <vt:variant>
        <vt:lpwstr>_Toc172729563</vt:lpwstr>
      </vt:variant>
      <vt:variant>
        <vt:i4>1572916</vt:i4>
      </vt:variant>
      <vt:variant>
        <vt:i4>194</vt:i4>
      </vt:variant>
      <vt:variant>
        <vt:i4>0</vt:i4>
      </vt:variant>
      <vt:variant>
        <vt:i4>5</vt:i4>
      </vt:variant>
      <vt:variant>
        <vt:lpwstr/>
      </vt:variant>
      <vt:variant>
        <vt:lpwstr>_Toc172729562</vt:lpwstr>
      </vt:variant>
      <vt:variant>
        <vt:i4>1572916</vt:i4>
      </vt:variant>
      <vt:variant>
        <vt:i4>188</vt:i4>
      </vt:variant>
      <vt:variant>
        <vt:i4>0</vt:i4>
      </vt:variant>
      <vt:variant>
        <vt:i4>5</vt:i4>
      </vt:variant>
      <vt:variant>
        <vt:lpwstr/>
      </vt:variant>
      <vt:variant>
        <vt:lpwstr>_Toc172729561</vt:lpwstr>
      </vt:variant>
      <vt:variant>
        <vt:i4>1572916</vt:i4>
      </vt:variant>
      <vt:variant>
        <vt:i4>182</vt:i4>
      </vt:variant>
      <vt:variant>
        <vt:i4>0</vt:i4>
      </vt:variant>
      <vt:variant>
        <vt:i4>5</vt:i4>
      </vt:variant>
      <vt:variant>
        <vt:lpwstr/>
      </vt:variant>
      <vt:variant>
        <vt:lpwstr>_Toc172729560</vt:lpwstr>
      </vt:variant>
      <vt:variant>
        <vt:i4>1769524</vt:i4>
      </vt:variant>
      <vt:variant>
        <vt:i4>176</vt:i4>
      </vt:variant>
      <vt:variant>
        <vt:i4>0</vt:i4>
      </vt:variant>
      <vt:variant>
        <vt:i4>5</vt:i4>
      </vt:variant>
      <vt:variant>
        <vt:lpwstr/>
      </vt:variant>
      <vt:variant>
        <vt:lpwstr>_Toc172729559</vt:lpwstr>
      </vt:variant>
      <vt:variant>
        <vt:i4>1769524</vt:i4>
      </vt:variant>
      <vt:variant>
        <vt:i4>170</vt:i4>
      </vt:variant>
      <vt:variant>
        <vt:i4>0</vt:i4>
      </vt:variant>
      <vt:variant>
        <vt:i4>5</vt:i4>
      </vt:variant>
      <vt:variant>
        <vt:lpwstr/>
      </vt:variant>
      <vt:variant>
        <vt:lpwstr>_Toc172729558</vt:lpwstr>
      </vt:variant>
      <vt:variant>
        <vt:i4>1769524</vt:i4>
      </vt:variant>
      <vt:variant>
        <vt:i4>164</vt:i4>
      </vt:variant>
      <vt:variant>
        <vt:i4>0</vt:i4>
      </vt:variant>
      <vt:variant>
        <vt:i4>5</vt:i4>
      </vt:variant>
      <vt:variant>
        <vt:lpwstr/>
      </vt:variant>
      <vt:variant>
        <vt:lpwstr>_Toc172729557</vt:lpwstr>
      </vt:variant>
      <vt:variant>
        <vt:i4>1769524</vt:i4>
      </vt:variant>
      <vt:variant>
        <vt:i4>158</vt:i4>
      </vt:variant>
      <vt:variant>
        <vt:i4>0</vt:i4>
      </vt:variant>
      <vt:variant>
        <vt:i4>5</vt:i4>
      </vt:variant>
      <vt:variant>
        <vt:lpwstr/>
      </vt:variant>
      <vt:variant>
        <vt:lpwstr>_Toc172729556</vt:lpwstr>
      </vt:variant>
      <vt:variant>
        <vt:i4>1769524</vt:i4>
      </vt:variant>
      <vt:variant>
        <vt:i4>152</vt:i4>
      </vt:variant>
      <vt:variant>
        <vt:i4>0</vt:i4>
      </vt:variant>
      <vt:variant>
        <vt:i4>5</vt:i4>
      </vt:variant>
      <vt:variant>
        <vt:lpwstr/>
      </vt:variant>
      <vt:variant>
        <vt:lpwstr>_Toc172729555</vt:lpwstr>
      </vt:variant>
      <vt:variant>
        <vt:i4>1769524</vt:i4>
      </vt:variant>
      <vt:variant>
        <vt:i4>146</vt:i4>
      </vt:variant>
      <vt:variant>
        <vt:i4>0</vt:i4>
      </vt:variant>
      <vt:variant>
        <vt:i4>5</vt:i4>
      </vt:variant>
      <vt:variant>
        <vt:lpwstr/>
      </vt:variant>
      <vt:variant>
        <vt:lpwstr>_Toc172729554</vt:lpwstr>
      </vt:variant>
      <vt:variant>
        <vt:i4>1769524</vt:i4>
      </vt:variant>
      <vt:variant>
        <vt:i4>140</vt:i4>
      </vt:variant>
      <vt:variant>
        <vt:i4>0</vt:i4>
      </vt:variant>
      <vt:variant>
        <vt:i4>5</vt:i4>
      </vt:variant>
      <vt:variant>
        <vt:lpwstr/>
      </vt:variant>
      <vt:variant>
        <vt:lpwstr>_Toc172729553</vt:lpwstr>
      </vt:variant>
      <vt:variant>
        <vt:i4>1769524</vt:i4>
      </vt:variant>
      <vt:variant>
        <vt:i4>134</vt:i4>
      </vt:variant>
      <vt:variant>
        <vt:i4>0</vt:i4>
      </vt:variant>
      <vt:variant>
        <vt:i4>5</vt:i4>
      </vt:variant>
      <vt:variant>
        <vt:lpwstr/>
      </vt:variant>
      <vt:variant>
        <vt:lpwstr>_Toc172729552</vt:lpwstr>
      </vt:variant>
      <vt:variant>
        <vt:i4>1769524</vt:i4>
      </vt:variant>
      <vt:variant>
        <vt:i4>128</vt:i4>
      </vt:variant>
      <vt:variant>
        <vt:i4>0</vt:i4>
      </vt:variant>
      <vt:variant>
        <vt:i4>5</vt:i4>
      </vt:variant>
      <vt:variant>
        <vt:lpwstr/>
      </vt:variant>
      <vt:variant>
        <vt:lpwstr>_Toc172729551</vt:lpwstr>
      </vt:variant>
      <vt:variant>
        <vt:i4>1769524</vt:i4>
      </vt:variant>
      <vt:variant>
        <vt:i4>122</vt:i4>
      </vt:variant>
      <vt:variant>
        <vt:i4>0</vt:i4>
      </vt:variant>
      <vt:variant>
        <vt:i4>5</vt:i4>
      </vt:variant>
      <vt:variant>
        <vt:lpwstr/>
      </vt:variant>
      <vt:variant>
        <vt:lpwstr>_Toc172729550</vt:lpwstr>
      </vt:variant>
      <vt:variant>
        <vt:i4>1703988</vt:i4>
      </vt:variant>
      <vt:variant>
        <vt:i4>116</vt:i4>
      </vt:variant>
      <vt:variant>
        <vt:i4>0</vt:i4>
      </vt:variant>
      <vt:variant>
        <vt:i4>5</vt:i4>
      </vt:variant>
      <vt:variant>
        <vt:lpwstr/>
      </vt:variant>
      <vt:variant>
        <vt:lpwstr>_Toc172729549</vt:lpwstr>
      </vt:variant>
      <vt:variant>
        <vt:i4>1703988</vt:i4>
      </vt:variant>
      <vt:variant>
        <vt:i4>110</vt:i4>
      </vt:variant>
      <vt:variant>
        <vt:i4>0</vt:i4>
      </vt:variant>
      <vt:variant>
        <vt:i4>5</vt:i4>
      </vt:variant>
      <vt:variant>
        <vt:lpwstr/>
      </vt:variant>
      <vt:variant>
        <vt:lpwstr>_Toc172729548</vt:lpwstr>
      </vt:variant>
      <vt:variant>
        <vt:i4>1703988</vt:i4>
      </vt:variant>
      <vt:variant>
        <vt:i4>104</vt:i4>
      </vt:variant>
      <vt:variant>
        <vt:i4>0</vt:i4>
      </vt:variant>
      <vt:variant>
        <vt:i4>5</vt:i4>
      </vt:variant>
      <vt:variant>
        <vt:lpwstr/>
      </vt:variant>
      <vt:variant>
        <vt:lpwstr>_Toc172729547</vt:lpwstr>
      </vt:variant>
      <vt:variant>
        <vt:i4>1703988</vt:i4>
      </vt:variant>
      <vt:variant>
        <vt:i4>98</vt:i4>
      </vt:variant>
      <vt:variant>
        <vt:i4>0</vt:i4>
      </vt:variant>
      <vt:variant>
        <vt:i4>5</vt:i4>
      </vt:variant>
      <vt:variant>
        <vt:lpwstr/>
      </vt:variant>
      <vt:variant>
        <vt:lpwstr>_Toc172729546</vt:lpwstr>
      </vt:variant>
      <vt:variant>
        <vt:i4>1703988</vt:i4>
      </vt:variant>
      <vt:variant>
        <vt:i4>92</vt:i4>
      </vt:variant>
      <vt:variant>
        <vt:i4>0</vt:i4>
      </vt:variant>
      <vt:variant>
        <vt:i4>5</vt:i4>
      </vt:variant>
      <vt:variant>
        <vt:lpwstr/>
      </vt:variant>
      <vt:variant>
        <vt:lpwstr>_Toc172729545</vt:lpwstr>
      </vt:variant>
      <vt:variant>
        <vt:i4>1703988</vt:i4>
      </vt:variant>
      <vt:variant>
        <vt:i4>86</vt:i4>
      </vt:variant>
      <vt:variant>
        <vt:i4>0</vt:i4>
      </vt:variant>
      <vt:variant>
        <vt:i4>5</vt:i4>
      </vt:variant>
      <vt:variant>
        <vt:lpwstr/>
      </vt:variant>
      <vt:variant>
        <vt:lpwstr>_Toc172729544</vt:lpwstr>
      </vt:variant>
      <vt:variant>
        <vt:i4>1703988</vt:i4>
      </vt:variant>
      <vt:variant>
        <vt:i4>80</vt:i4>
      </vt:variant>
      <vt:variant>
        <vt:i4>0</vt:i4>
      </vt:variant>
      <vt:variant>
        <vt:i4>5</vt:i4>
      </vt:variant>
      <vt:variant>
        <vt:lpwstr/>
      </vt:variant>
      <vt:variant>
        <vt:lpwstr>_Toc172729543</vt:lpwstr>
      </vt:variant>
      <vt:variant>
        <vt:i4>1703988</vt:i4>
      </vt:variant>
      <vt:variant>
        <vt:i4>74</vt:i4>
      </vt:variant>
      <vt:variant>
        <vt:i4>0</vt:i4>
      </vt:variant>
      <vt:variant>
        <vt:i4>5</vt:i4>
      </vt:variant>
      <vt:variant>
        <vt:lpwstr/>
      </vt:variant>
      <vt:variant>
        <vt:lpwstr>_Toc172729542</vt:lpwstr>
      </vt:variant>
      <vt:variant>
        <vt:i4>1703988</vt:i4>
      </vt:variant>
      <vt:variant>
        <vt:i4>68</vt:i4>
      </vt:variant>
      <vt:variant>
        <vt:i4>0</vt:i4>
      </vt:variant>
      <vt:variant>
        <vt:i4>5</vt:i4>
      </vt:variant>
      <vt:variant>
        <vt:lpwstr/>
      </vt:variant>
      <vt:variant>
        <vt:lpwstr>_Toc172729541</vt:lpwstr>
      </vt:variant>
      <vt:variant>
        <vt:i4>1900596</vt:i4>
      </vt:variant>
      <vt:variant>
        <vt:i4>62</vt:i4>
      </vt:variant>
      <vt:variant>
        <vt:i4>0</vt:i4>
      </vt:variant>
      <vt:variant>
        <vt:i4>5</vt:i4>
      </vt:variant>
      <vt:variant>
        <vt:lpwstr/>
      </vt:variant>
      <vt:variant>
        <vt:lpwstr>_Toc172729539</vt:lpwstr>
      </vt:variant>
      <vt:variant>
        <vt:i4>1900596</vt:i4>
      </vt:variant>
      <vt:variant>
        <vt:i4>56</vt:i4>
      </vt:variant>
      <vt:variant>
        <vt:i4>0</vt:i4>
      </vt:variant>
      <vt:variant>
        <vt:i4>5</vt:i4>
      </vt:variant>
      <vt:variant>
        <vt:lpwstr/>
      </vt:variant>
      <vt:variant>
        <vt:lpwstr>_Toc172729538</vt:lpwstr>
      </vt:variant>
      <vt:variant>
        <vt:i4>1900596</vt:i4>
      </vt:variant>
      <vt:variant>
        <vt:i4>50</vt:i4>
      </vt:variant>
      <vt:variant>
        <vt:i4>0</vt:i4>
      </vt:variant>
      <vt:variant>
        <vt:i4>5</vt:i4>
      </vt:variant>
      <vt:variant>
        <vt:lpwstr/>
      </vt:variant>
      <vt:variant>
        <vt:lpwstr>_Toc172729537</vt:lpwstr>
      </vt:variant>
      <vt:variant>
        <vt:i4>1900596</vt:i4>
      </vt:variant>
      <vt:variant>
        <vt:i4>44</vt:i4>
      </vt:variant>
      <vt:variant>
        <vt:i4>0</vt:i4>
      </vt:variant>
      <vt:variant>
        <vt:i4>5</vt:i4>
      </vt:variant>
      <vt:variant>
        <vt:lpwstr/>
      </vt:variant>
      <vt:variant>
        <vt:lpwstr>_Toc172729536</vt:lpwstr>
      </vt:variant>
      <vt:variant>
        <vt:i4>1900596</vt:i4>
      </vt:variant>
      <vt:variant>
        <vt:i4>38</vt:i4>
      </vt:variant>
      <vt:variant>
        <vt:i4>0</vt:i4>
      </vt:variant>
      <vt:variant>
        <vt:i4>5</vt:i4>
      </vt:variant>
      <vt:variant>
        <vt:lpwstr/>
      </vt:variant>
      <vt:variant>
        <vt:lpwstr>_Toc172729535</vt:lpwstr>
      </vt:variant>
      <vt:variant>
        <vt:i4>1900596</vt:i4>
      </vt:variant>
      <vt:variant>
        <vt:i4>32</vt:i4>
      </vt:variant>
      <vt:variant>
        <vt:i4>0</vt:i4>
      </vt:variant>
      <vt:variant>
        <vt:i4>5</vt:i4>
      </vt:variant>
      <vt:variant>
        <vt:lpwstr/>
      </vt:variant>
      <vt:variant>
        <vt:lpwstr>_Toc172729534</vt:lpwstr>
      </vt:variant>
      <vt:variant>
        <vt:i4>1900596</vt:i4>
      </vt:variant>
      <vt:variant>
        <vt:i4>26</vt:i4>
      </vt:variant>
      <vt:variant>
        <vt:i4>0</vt:i4>
      </vt:variant>
      <vt:variant>
        <vt:i4>5</vt:i4>
      </vt:variant>
      <vt:variant>
        <vt:lpwstr/>
      </vt:variant>
      <vt:variant>
        <vt:lpwstr>_Toc172729533</vt:lpwstr>
      </vt:variant>
      <vt:variant>
        <vt:i4>1900596</vt:i4>
      </vt:variant>
      <vt:variant>
        <vt:i4>20</vt:i4>
      </vt:variant>
      <vt:variant>
        <vt:i4>0</vt:i4>
      </vt:variant>
      <vt:variant>
        <vt:i4>5</vt:i4>
      </vt:variant>
      <vt:variant>
        <vt:lpwstr/>
      </vt:variant>
      <vt:variant>
        <vt:lpwstr>_Toc172729532</vt:lpwstr>
      </vt:variant>
      <vt:variant>
        <vt:i4>1900596</vt:i4>
      </vt:variant>
      <vt:variant>
        <vt:i4>14</vt:i4>
      </vt:variant>
      <vt:variant>
        <vt:i4>0</vt:i4>
      </vt:variant>
      <vt:variant>
        <vt:i4>5</vt:i4>
      </vt:variant>
      <vt:variant>
        <vt:lpwstr/>
      </vt:variant>
      <vt:variant>
        <vt:lpwstr>_Toc172729531</vt:lpwstr>
      </vt:variant>
      <vt:variant>
        <vt:i4>1900596</vt:i4>
      </vt:variant>
      <vt:variant>
        <vt:i4>8</vt:i4>
      </vt:variant>
      <vt:variant>
        <vt:i4>0</vt:i4>
      </vt:variant>
      <vt:variant>
        <vt:i4>5</vt:i4>
      </vt:variant>
      <vt:variant>
        <vt:lpwstr/>
      </vt:variant>
      <vt:variant>
        <vt:lpwstr>_Toc172729530</vt:lpwstr>
      </vt:variant>
      <vt:variant>
        <vt:i4>1835060</vt:i4>
      </vt:variant>
      <vt:variant>
        <vt:i4>2</vt:i4>
      </vt:variant>
      <vt:variant>
        <vt:i4>0</vt:i4>
      </vt:variant>
      <vt:variant>
        <vt:i4>5</vt:i4>
      </vt:variant>
      <vt:variant>
        <vt:lpwstr/>
      </vt:variant>
      <vt:variant>
        <vt:lpwstr>_Toc172729529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eaadhsy</dc:creator>
  <cp:keywords/>
  <cp:lastModifiedBy>ΑΙΚΑΤΕΡΙΝΗ ΠΑΡΑΣΚΕΥΟΠΟΥΛΟΥ</cp:lastModifiedBy>
  <cp:revision>3</cp:revision>
  <cp:lastPrinted>2026-10-13T09:09:00Z</cp:lastPrinted>
  <dcterms:created xsi:type="dcterms:W3CDTF">2026-10-19T07:09:00Z</dcterms:created>
  <dcterms:modified xsi:type="dcterms:W3CDTF">2026-10-19T07:10:00Z</dcterms:modified>
</cp:coreProperties>
</file>